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A3E18" w:rsidRPr="005F51CF" w:rsidRDefault="009A3E18" w:rsidP="009A3E18">
      <w:pPr>
        <w:widowControl/>
        <w:pBdr>
          <w:bottom w:val="single" w:sz="4" w:space="1" w:color="auto"/>
        </w:pBdr>
        <w:ind w:firstLine="567"/>
        <w:jc w:val="center"/>
        <w:rPr>
          <w:rFonts w:ascii="Times New Roman" w:hAnsi="Times New Roman" w:cs="Times New Roman"/>
          <w:b/>
          <w:bCs/>
          <w:lang w:val="kk-KZ"/>
        </w:rPr>
      </w:pPr>
      <w:r w:rsidRPr="005F51CF">
        <w:rPr>
          <w:rFonts w:ascii="Times New Roman" w:hAnsi="Times New Roman" w:cs="Times New Roman"/>
          <w:b/>
          <w:bCs/>
          <w:lang w:val="kk-KZ"/>
        </w:rPr>
        <w:t>НАЦИОНАЛЬНЫЙ СТАНДАРТ РЕСПУБЛИКИ КАЗАХСТАН</w:t>
      </w:r>
    </w:p>
    <w:p w:rsidR="000300A8" w:rsidRPr="00A40DE4" w:rsidRDefault="000300A8" w:rsidP="000300A8">
      <w:pPr>
        <w:widowControl/>
        <w:jc w:val="center"/>
        <w:rPr>
          <w:rFonts w:ascii="Times New Roman" w:eastAsia="Arial" w:hAnsi="Times New Roman" w:cs="Times New Roman"/>
          <w:b/>
          <w:color w:val="auto"/>
          <w:sz w:val="12"/>
          <w:szCs w:val="12"/>
        </w:rPr>
      </w:pPr>
    </w:p>
    <w:p w:rsidR="00A40DE4" w:rsidRPr="00A40DE4" w:rsidRDefault="00A40DE4" w:rsidP="00A40DE4">
      <w:pPr>
        <w:ind w:right="260"/>
        <w:jc w:val="center"/>
        <w:rPr>
          <w:rFonts w:ascii="Times New Roman" w:hAnsi="Times New Roman" w:cs="Times New Roman"/>
          <w:b/>
        </w:rPr>
      </w:pPr>
      <w:r w:rsidRPr="00A40DE4">
        <w:rPr>
          <w:rFonts w:ascii="Times New Roman" w:hAnsi="Times New Roman" w:cs="Times New Roman"/>
          <w:b/>
        </w:rPr>
        <w:t xml:space="preserve">Требования к вспомогательным строительным элементам каменной кладки </w:t>
      </w:r>
    </w:p>
    <w:p w:rsidR="00A40DE4" w:rsidRPr="00A40DE4" w:rsidRDefault="00A40DE4" w:rsidP="00A40DE4">
      <w:pPr>
        <w:ind w:right="260"/>
        <w:jc w:val="center"/>
        <w:rPr>
          <w:rFonts w:ascii="Times New Roman" w:hAnsi="Times New Roman" w:cs="Times New Roman"/>
          <w:b/>
          <w:sz w:val="12"/>
          <w:szCs w:val="12"/>
        </w:rPr>
      </w:pPr>
    </w:p>
    <w:p w:rsidR="00A40DE4" w:rsidRPr="00A40DE4" w:rsidRDefault="00A40DE4" w:rsidP="00A40DE4">
      <w:pPr>
        <w:ind w:right="260"/>
        <w:jc w:val="center"/>
        <w:rPr>
          <w:rFonts w:ascii="Times New Roman" w:hAnsi="Times New Roman" w:cs="Times New Roman"/>
          <w:b/>
        </w:rPr>
      </w:pPr>
      <w:r w:rsidRPr="00A40DE4">
        <w:rPr>
          <w:rFonts w:ascii="Times New Roman" w:hAnsi="Times New Roman" w:cs="Times New Roman"/>
          <w:b/>
        </w:rPr>
        <w:t>Часть 1</w:t>
      </w:r>
    </w:p>
    <w:p w:rsidR="00A40DE4" w:rsidRPr="00A40DE4" w:rsidRDefault="00A40DE4" w:rsidP="00A40DE4">
      <w:pPr>
        <w:ind w:right="260"/>
        <w:jc w:val="center"/>
        <w:rPr>
          <w:rFonts w:ascii="Times New Roman" w:hAnsi="Times New Roman" w:cs="Times New Roman"/>
          <w:b/>
          <w:sz w:val="12"/>
          <w:szCs w:val="12"/>
        </w:rPr>
      </w:pPr>
    </w:p>
    <w:p w:rsidR="00A40DE4" w:rsidRPr="00A40DE4" w:rsidRDefault="00A40DE4" w:rsidP="00A40DE4">
      <w:pPr>
        <w:ind w:right="260"/>
        <w:jc w:val="center"/>
        <w:rPr>
          <w:rFonts w:ascii="Times New Roman" w:hAnsi="Times New Roman" w:cs="Times New Roman"/>
          <w:b/>
          <w:spacing w:val="4"/>
        </w:rPr>
      </w:pPr>
      <w:r w:rsidRPr="00A40DE4">
        <w:rPr>
          <w:rFonts w:ascii="Times New Roman" w:hAnsi="Times New Roman" w:cs="Times New Roman"/>
          <w:b/>
        </w:rPr>
        <w:t>АНКЕРНЫЕ СВЯЗИ КЛАДКИ, НАТЯЖНЫЕ СКОБЫ, КРОНШТЕЙНЫ И ДЕРЖАТЕЛИ</w:t>
      </w:r>
    </w:p>
    <w:p w:rsidR="000300A8" w:rsidRPr="00A40DE4" w:rsidRDefault="000300A8" w:rsidP="006124E8">
      <w:pPr>
        <w:widowControl/>
        <w:pBdr>
          <w:bottom w:val="single" w:sz="4" w:space="1" w:color="auto"/>
        </w:pBdr>
        <w:jc w:val="center"/>
        <w:rPr>
          <w:rFonts w:ascii="Times New Roman" w:eastAsia="Arial" w:hAnsi="Times New Roman" w:cs="Times New Roman"/>
          <w:b/>
          <w:color w:val="auto"/>
          <w:sz w:val="12"/>
          <w:szCs w:val="12"/>
        </w:rPr>
      </w:pPr>
    </w:p>
    <w:p w:rsidR="003E1CC3" w:rsidRPr="00BC545C" w:rsidRDefault="003E1CC3" w:rsidP="0007698D">
      <w:pPr>
        <w:widowControl/>
        <w:ind w:firstLine="567"/>
        <w:jc w:val="right"/>
        <w:rPr>
          <w:rFonts w:ascii="Times New Roman" w:hAnsi="Times New Roman" w:cs="Times New Roman"/>
          <w:b/>
          <w:bCs/>
        </w:rPr>
      </w:pPr>
    </w:p>
    <w:p w:rsidR="0007698D" w:rsidRPr="005F51CF" w:rsidRDefault="0007698D" w:rsidP="0007698D">
      <w:pPr>
        <w:widowControl/>
        <w:ind w:firstLine="567"/>
        <w:jc w:val="right"/>
        <w:rPr>
          <w:rFonts w:ascii="Times New Roman" w:hAnsi="Times New Roman" w:cs="Times New Roman"/>
          <w:b/>
          <w:bCs/>
        </w:rPr>
      </w:pPr>
      <w:r w:rsidRPr="005F51CF">
        <w:rPr>
          <w:rFonts w:ascii="Times New Roman" w:hAnsi="Times New Roman" w:cs="Times New Roman"/>
          <w:b/>
          <w:bCs/>
        </w:rPr>
        <w:t>Дата введения____________</w:t>
      </w:r>
    </w:p>
    <w:p w:rsidR="003E1CC3" w:rsidRPr="00BC545C" w:rsidRDefault="003E1CC3" w:rsidP="0007698D">
      <w:pPr>
        <w:widowControl/>
        <w:autoSpaceDE w:val="0"/>
        <w:autoSpaceDN w:val="0"/>
        <w:adjustRightInd w:val="0"/>
        <w:ind w:firstLine="567"/>
        <w:jc w:val="both"/>
        <w:rPr>
          <w:rFonts w:ascii="Times New Roman" w:eastAsia="Arial Unicode MS" w:hAnsi="Times New Roman" w:cs="Times New Roman"/>
          <w:b/>
          <w:bCs/>
          <w:lang w:eastAsia="en-US"/>
        </w:rPr>
      </w:pPr>
    </w:p>
    <w:p w:rsidR="00115B28" w:rsidRPr="005F51CF" w:rsidRDefault="00115B28" w:rsidP="0007698D">
      <w:pPr>
        <w:widowControl/>
        <w:autoSpaceDE w:val="0"/>
        <w:autoSpaceDN w:val="0"/>
        <w:adjustRightInd w:val="0"/>
        <w:ind w:firstLine="567"/>
        <w:jc w:val="both"/>
        <w:rPr>
          <w:rFonts w:ascii="Times New Roman" w:eastAsia="Times New Roman" w:hAnsi="Times New Roman" w:cs="Times New Roman"/>
          <w:b/>
          <w:bCs/>
          <w:color w:val="auto"/>
        </w:rPr>
      </w:pPr>
      <w:r w:rsidRPr="005F51CF">
        <w:rPr>
          <w:rFonts w:ascii="Times New Roman" w:eastAsia="Arial Unicode MS" w:hAnsi="Times New Roman" w:cs="Times New Roman"/>
          <w:b/>
          <w:bCs/>
          <w:lang w:eastAsia="en-US"/>
        </w:rPr>
        <w:t xml:space="preserve">1 </w:t>
      </w:r>
      <w:r w:rsidRPr="005F51CF">
        <w:rPr>
          <w:rFonts w:ascii="Times New Roman" w:eastAsia="Times New Roman" w:hAnsi="Times New Roman" w:cs="Times New Roman"/>
          <w:b/>
          <w:bCs/>
          <w:color w:val="auto"/>
        </w:rPr>
        <w:t>Область применения</w:t>
      </w:r>
    </w:p>
    <w:p w:rsidR="00C46AF2" w:rsidRPr="005F51CF" w:rsidRDefault="00C46AF2" w:rsidP="006124E8">
      <w:pPr>
        <w:widowControl/>
        <w:ind w:firstLine="567"/>
        <w:jc w:val="both"/>
        <w:rPr>
          <w:rFonts w:ascii="Times New Roman" w:eastAsia="Times New Roman" w:hAnsi="Times New Roman" w:cs="Times New Roman"/>
          <w:color w:val="auto"/>
        </w:rPr>
      </w:pPr>
    </w:p>
    <w:p w:rsidR="006F0FFE" w:rsidRPr="00A120EC" w:rsidRDefault="006F0FFE" w:rsidP="006F0FFE">
      <w:pPr>
        <w:pStyle w:val="Style18"/>
        <w:widowControl/>
        <w:ind w:firstLine="720"/>
        <w:jc w:val="both"/>
        <w:rPr>
          <w:rStyle w:val="FontStyle74"/>
          <w:rFonts w:ascii="Times New Roman" w:hAnsi="Times New Roman" w:cs="Times New Roman"/>
          <w:sz w:val="24"/>
          <w:szCs w:val="24"/>
          <w:lang w:eastAsia="en-US"/>
        </w:rPr>
      </w:pPr>
      <w:r w:rsidRPr="00A120EC">
        <w:rPr>
          <w:rStyle w:val="FontStyle74"/>
          <w:rFonts w:ascii="Times New Roman" w:hAnsi="Times New Roman" w:cs="Times New Roman"/>
          <w:sz w:val="24"/>
          <w:szCs w:val="24"/>
          <w:lang w:val="ru" w:eastAsia="en-US"/>
        </w:rPr>
        <w:t xml:space="preserve">Настоящий стандарт устанавливает требования к анкерным связям, растягивающим скобам, подвесным кронштейнам и накладкам для соединения кладки между собой и для соединения кладки с другими </w:t>
      </w:r>
      <w:r w:rsidR="003D6D56">
        <w:rPr>
          <w:rStyle w:val="FontStyle74"/>
          <w:rFonts w:ascii="Times New Roman" w:hAnsi="Times New Roman" w:cs="Times New Roman"/>
          <w:sz w:val="24"/>
          <w:szCs w:val="24"/>
          <w:lang w:val="ru" w:eastAsia="en-US"/>
        </w:rPr>
        <w:t>элементами</w:t>
      </w:r>
      <w:r w:rsidRPr="00A120EC">
        <w:rPr>
          <w:rStyle w:val="FontStyle74"/>
          <w:rFonts w:ascii="Times New Roman" w:hAnsi="Times New Roman" w:cs="Times New Roman"/>
          <w:sz w:val="24"/>
          <w:szCs w:val="24"/>
          <w:lang w:val="ru" w:eastAsia="en-US"/>
        </w:rPr>
        <w:t xml:space="preserve"> сооружений и зданий, включая стены, полы, балки и колонны. Если анкеры или крепежные элементы поставляются или указываются, как часть крепежного элемента, то требования, включая эксплуатационные требования, применяются к изделию в целом.</w:t>
      </w:r>
    </w:p>
    <w:p w:rsidR="006F0FFE" w:rsidRPr="00A120EC" w:rsidRDefault="006F0FFE" w:rsidP="006F0FFE">
      <w:pPr>
        <w:pStyle w:val="Style18"/>
        <w:widowControl/>
        <w:ind w:firstLine="720"/>
        <w:jc w:val="both"/>
        <w:rPr>
          <w:rStyle w:val="FontStyle74"/>
          <w:rFonts w:ascii="Times New Roman" w:hAnsi="Times New Roman" w:cs="Times New Roman"/>
          <w:sz w:val="24"/>
          <w:szCs w:val="24"/>
          <w:lang w:eastAsia="en-US"/>
        </w:rPr>
      </w:pPr>
      <w:r w:rsidRPr="00A120EC">
        <w:rPr>
          <w:rStyle w:val="FontStyle74"/>
          <w:rFonts w:ascii="Times New Roman" w:hAnsi="Times New Roman" w:cs="Times New Roman"/>
          <w:sz w:val="24"/>
          <w:szCs w:val="24"/>
          <w:lang w:val="ru" w:eastAsia="en-US"/>
        </w:rPr>
        <w:t>Настоящий стандарт не применим к:</w:t>
      </w:r>
    </w:p>
    <w:p w:rsidR="006F0FFE" w:rsidRPr="00A120EC" w:rsidRDefault="006F0FFE" w:rsidP="006F0FFE">
      <w:pPr>
        <w:pStyle w:val="Style25"/>
        <w:widowControl/>
        <w:ind w:firstLine="720"/>
        <w:jc w:val="both"/>
        <w:rPr>
          <w:rStyle w:val="FontStyle74"/>
          <w:rFonts w:ascii="Times New Roman" w:hAnsi="Times New Roman" w:cs="Times New Roman"/>
          <w:sz w:val="24"/>
          <w:szCs w:val="24"/>
          <w:lang w:eastAsia="en-US"/>
        </w:rPr>
      </w:pPr>
      <w:r w:rsidRPr="00A120EC">
        <w:rPr>
          <w:rStyle w:val="FontStyle74"/>
          <w:rFonts w:ascii="Times New Roman" w:hAnsi="Times New Roman" w:cs="Times New Roman"/>
          <w:sz w:val="24"/>
          <w:szCs w:val="24"/>
          <w:lang w:val="ru" w:eastAsia="en-US"/>
        </w:rPr>
        <w:t>а) анкерам и крепежным элементам, которые не являются частью вспомогательного элемента;</w:t>
      </w:r>
    </w:p>
    <w:p w:rsidR="006F0FFE" w:rsidRPr="00A120EC" w:rsidRDefault="006F0FFE" w:rsidP="006F0FFE">
      <w:pPr>
        <w:pStyle w:val="Style25"/>
        <w:widowControl/>
        <w:ind w:firstLine="720"/>
        <w:jc w:val="both"/>
        <w:rPr>
          <w:rStyle w:val="FontStyle74"/>
          <w:rFonts w:ascii="Times New Roman" w:hAnsi="Times New Roman" w:cs="Times New Roman"/>
          <w:sz w:val="24"/>
          <w:szCs w:val="24"/>
          <w:lang w:eastAsia="en-US"/>
        </w:rPr>
      </w:pPr>
      <w:r w:rsidRPr="00A120EC">
        <w:rPr>
          <w:rStyle w:val="FontStyle74"/>
          <w:rFonts w:ascii="Times New Roman" w:hAnsi="Times New Roman" w:cs="Times New Roman"/>
          <w:sz w:val="24"/>
          <w:szCs w:val="24"/>
          <w:lang w:val="ru" w:eastAsia="en-US"/>
        </w:rPr>
        <w:t>b) опорным уголкам;</w:t>
      </w:r>
    </w:p>
    <w:p w:rsidR="006F0FFE" w:rsidRPr="00A120EC" w:rsidRDefault="006F0FFE" w:rsidP="006F0FFE">
      <w:pPr>
        <w:pStyle w:val="Style25"/>
        <w:widowControl/>
        <w:ind w:firstLine="720"/>
        <w:jc w:val="both"/>
        <w:rPr>
          <w:rStyle w:val="FontStyle74"/>
          <w:rFonts w:ascii="Times New Roman" w:hAnsi="Times New Roman" w:cs="Times New Roman"/>
          <w:sz w:val="24"/>
          <w:szCs w:val="24"/>
          <w:lang w:eastAsia="en-US"/>
        </w:rPr>
      </w:pPr>
      <w:r w:rsidRPr="00A120EC">
        <w:rPr>
          <w:rStyle w:val="FontStyle74"/>
          <w:rFonts w:ascii="Times New Roman" w:hAnsi="Times New Roman" w:cs="Times New Roman"/>
          <w:sz w:val="24"/>
          <w:szCs w:val="24"/>
          <w:lang w:val="ru" w:eastAsia="en-US"/>
        </w:rPr>
        <w:t>c) переходным профилям соединения для крепления к существующим стенам;</w:t>
      </w:r>
    </w:p>
    <w:p w:rsidR="006F0FFE" w:rsidRPr="00A120EC" w:rsidRDefault="006F0FFE" w:rsidP="006F0FFE">
      <w:pPr>
        <w:pStyle w:val="Style25"/>
        <w:widowControl/>
        <w:ind w:firstLine="720"/>
        <w:jc w:val="both"/>
        <w:rPr>
          <w:rStyle w:val="FontStyle74"/>
          <w:rFonts w:ascii="Times New Roman" w:hAnsi="Times New Roman" w:cs="Times New Roman"/>
          <w:sz w:val="24"/>
          <w:szCs w:val="24"/>
          <w:lang w:eastAsia="en-US"/>
        </w:rPr>
      </w:pPr>
      <w:r w:rsidRPr="00A120EC">
        <w:rPr>
          <w:rStyle w:val="FontStyle74"/>
          <w:rFonts w:ascii="Times New Roman" w:hAnsi="Times New Roman" w:cs="Times New Roman"/>
          <w:sz w:val="24"/>
          <w:szCs w:val="24"/>
          <w:lang w:val="ru" w:eastAsia="en-US"/>
        </w:rPr>
        <w:t>d) изделиям, изготовленным из материалов, отличных от:</w:t>
      </w:r>
    </w:p>
    <w:p w:rsidR="006F0FFE" w:rsidRPr="00A120EC" w:rsidRDefault="006F0FFE" w:rsidP="006F0FFE">
      <w:pPr>
        <w:pStyle w:val="Style25"/>
        <w:widowControl/>
        <w:ind w:firstLine="720"/>
        <w:jc w:val="both"/>
        <w:rPr>
          <w:rStyle w:val="FontStyle74"/>
          <w:rFonts w:ascii="Times New Roman" w:hAnsi="Times New Roman" w:cs="Times New Roman"/>
          <w:sz w:val="24"/>
          <w:szCs w:val="24"/>
          <w:lang w:eastAsia="en-US"/>
        </w:rPr>
      </w:pPr>
      <w:r w:rsidRPr="00A120EC">
        <w:rPr>
          <w:rStyle w:val="FontStyle74"/>
          <w:rFonts w:ascii="Times New Roman" w:hAnsi="Times New Roman" w:cs="Times New Roman"/>
          <w:sz w:val="24"/>
          <w:szCs w:val="24"/>
          <w:lang w:val="ru" w:eastAsia="en-US"/>
        </w:rPr>
        <w:t>1) аустенитной нержавеющей стали (молибденовые хромоникелевые сплавы или хромоникелевые сплавы с хромом);</w:t>
      </w:r>
    </w:p>
    <w:p w:rsidR="006F0FFE" w:rsidRPr="00A120EC" w:rsidRDefault="006F0FFE" w:rsidP="006F0FFE">
      <w:pPr>
        <w:pStyle w:val="Style25"/>
        <w:widowControl/>
        <w:ind w:firstLine="720"/>
        <w:jc w:val="both"/>
        <w:rPr>
          <w:rStyle w:val="FontStyle74"/>
          <w:rFonts w:ascii="Times New Roman" w:hAnsi="Times New Roman" w:cs="Times New Roman"/>
          <w:sz w:val="24"/>
          <w:szCs w:val="24"/>
          <w:lang w:eastAsia="en-US"/>
        </w:rPr>
      </w:pPr>
      <w:r w:rsidRPr="00A120EC">
        <w:rPr>
          <w:rStyle w:val="FontStyle74"/>
          <w:rFonts w:ascii="Times New Roman" w:hAnsi="Times New Roman" w:cs="Times New Roman"/>
          <w:sz w:val="24"/>
          <w:szCs w:val="24"/>
          <w:lang w:val="ru" w:eastAsia="en-US"/>
        </w:rPr>
        <w:t>2) аустенитной ферритной нержавеющей стали;</w:t>
      </w:r>
    </w:p>
    <w:p w:rsidR="006F0FFE" w:rsidRPr="00A120EC" w:rsidRDefault="006F0FFE" w:rsidP="006F0FFE">
      <w:pPr>
        <w:pStyle w:val="Style25"/>
        <w:widowControl/>
        <w:ind w:firstLine="720"/>
        <w:jc w:val="both"/>
        <w:rPr>
          <w:rStyle w:val="FontStyle74"/>
          <w:rFonts w:ascii="Times New Roman" w:hAnsi="Times New Roman" w:cs="Times New Roman"/>
          <w:sz w:val="24"/>
          <w:szCs w:val="24"/>
          <w:lang w:eastAsia="en-US"/>
        </w:rPr>
      </w:pPr>
      <w:r w:rsidRPr="00A120EC">
        <w:rPr>
          <w:rStyle w:val="FontStyle74"/>
          <w:rFonts w:ascii="Times New Roman" w:hAnsi="Times New Roman" w:cs="Times New Roman"/>
          <w:sz w:val="24"/>
          <w:szCs w:val="24"/>
          <w:lang w:val="ru" w:eastAsia="en-US"/>
        </w:rPr>
        <w:t>3) ферритной нержавеющей стали;</w:t>
      </w:r>
    </w:p>
    <w:p w:rsidR="006F0FFE" w:rsidRPr="00A120EC" w:rsidRDefault="006F0FFE" w:rsidP="006F0FFE">
      <w:pPr>
        <w:pStyle w:val="Style25"/>
        <w:widowControl/>
        <w:ind w:firstLine="720"/>
        <w:jc w:val="both"/>
        <w:rPr>
          <w:rStyle w:val="FontStyle74"/>
          <w:rFonts w:ascii="Times New Roman" w:hAnsi="Times New Roman" w:cs="Times New Roman"/>
          <w:sz w:val="24"/>
          <w:szCs w:val="24"/>
          <w:lang w:eastAsia="en-US"/>
        </w:rPr>
      </w:pPr>
      <w:r w:rsidRPr="00A120EC">
        <w:rPr>
          <w:rStyle w:val="FontStyle74"/>
          <w:rFonts w:ascii="Times New Roman" w:hAnsi="Times New Roman" w:cs="Times New Roman"/>
          <w:sz w:val="24"/>
          <w:szCs w:val="24"/>
          <w:lang w:val="ru" w:eastAsia="en-US"/>
        </w:rPr>
        <w:t>4) меди;</w:t>
      </w:r>
    </w:p>
    <w:p w:rsidR="006F0FFE" w:rsidRPr="00A120EC" w:rsidRDefault="006F0FFE" w:rsidP="006F0FFE">
      <w:pPr>
        <w:pStyle w:val="Style25"/>
        <w:widowControl/>
        <w:ind w:firstLine="720"/>
        <w:jc w:val="both"/>
        <w:rPr>
          <w:rStyle w:val="FontStyle74"/>
          <w:rFonts w:ascii="Times New Roman" w:hAnsi="Times New Roman" w:cs="Times New Roman"/>
          <w:sz w:val="24"/>
          <w:szCs w:val="24"/>
          <w:lang w:eastAsia="en-US"/>
        </w:rPr>
      </w:pPr>
      <w:r w:rsidRPr="00A120EC">
        <w:rPr>
          <w:rStyle w:val="FontStyle74"/>
          <w:rFonts w:ascii="Times New Roman" w:hAnsi="Times New Roman" w:cs="Times New Roman"/>
          <w:sz w:val="24"/>
          <w:szCs w:val="24"/>
          <w:lang w:val="ru" w:eastAsia="en-US"/>
        </w:rPr>
        <w:t>5) люминофорной бронзы;</w:t>
      </w:r>
    </w:p>
    <w:p w:rsidR="006F0FFE" w:rsidRPr="00A120EC" w:rsidRDefault="006F0FFE" w:rsidP="006F0FFE">
      <w:pPr>
        <w:pStyle w:val="Style25"/>
        <w:widowControl/>
        <w:ind w:firstLine="720"/>
        <w:jc w:val="both"/>
        <w:rPr>
          <w:rStyle w:val="FontStyle74"/>
          <w:rFonts w:ascii="Times New Roman" w:hAnsi="Times New Roman" w:cs="Times New Roman"/>
          <w:sz w:val="24"/>
          <w:szCs w:val="24"/>
          <w:lang w:eastAsia="en-US"/>
        </w:rPr>
      </w:pPr>
      <w:r w:rsidRPr="00A120EC">
        <w:rPr>
          <w:rStyle w:val="FontStyle74"/>
          <w:rFonts w:ascii="Times New Roman" w:hAnsi="Times New Roman" w:cs="Times New Roman"/>
          <w:sz w:val="24"/>
          <w:szCs w:val="24"/>
          <w:lang w:val="ru" w:eastAsia="en-US"/>
        </w:rPr>
        <w:t>6) алюминиевой бронзы;</w:t>
      </w:r>
    </w:p>
    <w:p w:rsidR="006F0FFE" w:rsidRPr="00A120EC" w:rsidRDefault="006F0FFE" w:rsidP="006F0FFE">
      <w:pPr>
        <w:pStyle w:val="Style25"/>
        <w:widowControl/>
        <w:ind w:firstLine="720"/>
        <w:jc w:val="both"/>
        <w:rPr>
          <w:rStyle w:val="FontStyle74"/>
          <w:rFonts w:ascii="Times New Roman" w:hAnsi="Times New Roman" w:cs="Times New Roman"/>
          <w:sz w:val="24"/>
          <w:szCs w:val="24"/>
          <w:lang w:eastAsia="en-US"/>
        </w:rPr>
      </w:pPr>
      <w:r w:rsidRPr="00A120EC">
        <w:rPr>
          <w:rStyle w:val="FontStyle74"/>
          <w:rFonts w:ascii="Times New Roman" w:hAnsi="Times New Roman" w:cs="Times New Roman"/>
          <w:sz w:val="24"/>
          <w:szCs w:val="24"/>
          <w:lang w:val="ru" w:eastAsia="en-US"/>
        </w:rPr>
        <w:t>7) оцинкованной стали с органическим покрытием или без него;</w:t>
      </w:r>
    </w:p>
    <w:p w:rsidR="006F0FFE" w:rsidRPr="00A120EC" w:rsidRDefault="006F0FFE" w:rsidP="006F0FFE">
      <w:pPr>
        <w:pStyle w:val="Style25"/>
        <w:widowControl/>
        <w:ind w:firstLine="720"/>
        <w:jc w:val="both"/>
        <w:rPr>
          <w:rStyle w:val="FontStyle74"/>
          <w:rFonts w:ascii="Times New Roman" w:hAnsi="Times New Roman" w:cs="Times New Roman"/>
          <w:sz w:val="24"/>
          <w:szCs w:val="24"/>
          <w:lang w:eastAsia="en-US"/>
        </w:rPr>
      </w:pPr>
      <w:r w:rsidRPr="00A120EC">
        <w:rPr>
          <w:rStyle w:val="FontStyle74"/>
          <w:rFonts w:ascii="Times New Roman" w:hAnsi="Times New Roman" w:cs="Times New Roman"/>
          <w:sz w:val="24"/>
          <w:szCs w:val="24"/>
          <w:lang w:val="ru" w:eastAsia="en-US"/>
        </w:rPr>
        <w:t>8) полипропилена;</w:t>
      </w:r>
    </w:p>
    <w:p w:rsidR="006F0FFE" w:rsidRPr="00A120EC" w:rsidRDefault="006F0FFE" w:rsidP="006F0FFE">
      <w:pPr>
        <w:pStyle w:val="Style25"/>
        <w:widowControl/>
        <w:ind w:firstLine="720"/>
        <w:jc w:val="both"/>
        <w:rPr>
          <w:rStyle w:val="FontStyle74"/>
          <w:rFonts w:ascii="Times New Roman" w:hAnsi="Times New Roman" w:cs="Times New Roman"/>
          <w:sz w:val="24"/>
          <w:szCs w:val="24"/>
          <w:lang w:eastAsia="en-US"/>
        </w:rPr>
      </w:pPr>
      <w:r w:rsidRPr="00A120EC">
        <w:rPr>
          <w:rStyle w:val="FontStyle74"/>
          <w:rFonts w:ascii="Times New Roman" w:hAnsi="Times New Roman" w:cs="Times New Roman"/>
          <w:sz w:val="24"/>
          <w:szCs w:val="24"/>
          <w:lang w:val="ru" w:eastAsia="en-US"/>
        </w:rPr>
        <w:t>9) полиамида (только для расширительных пробок).</w:t>
      </w:r>
    </w:p>
    <w:p w:rsidR="006F0FFE" w:rsidRDefault="006F0FFE" w:rsidP="000556AD">
      <w:pPr>
        <w:widowControl/>
        <w:ind w:firstLine="567"/>
        <w:jc w:val="both"/>
        <w:rPr>
          <w:rFonts w:ascii="Times New Roman" w:eastAsia="Times New Roman" w:hAnsi="Times New Roman" w:cs="Times New Roman"/>
          <w:b/>
          <w:color w:val="auto"/>
        </w:rPr>
      </w:pPr>
    </w:p>
    <w:p w:rsidR="00807DDB" w:rsidRPr="00807DDB" w:rsidRDefault="00807DDB" w:rsidP="000556AD">
      <w:pPr>
        <w:widowControl/>
        <w:ind w:firstLine="567"/>
        <w:jc w:val="both"/>
        <w:rPr>
          <w:rFonts w:ascii="Times New Roman" w:eastAsia="Times New Roman" w:hAnsi="Times New Roman" w:cs="Times New Roman"/>
          <w:b/>
          <w:color w:val="auto"/>
        </w:rPr>
      </w:pPr>
      <w:r w:rsidRPr="005322EC">
        <w:rPr>
          <w:rStyle w:val="FontStyle48"/>
          <w:rFonts w:ascii="Times New Roman" w:hAnsi="Times New Roman" w:cs="Times New Roman"/>
          <w:lang w:val="ru" w:eastAsia="en-US"/>
        </w:rPr>
        <w:t xml:space="preserve">Примечание </w:t>
      </w:r>
      <w:r>
        <w:rPr>
          <w:rStyle w:val="FontStyle48"/>
          <w:rFonts w:ascii="Times New Roman" w:hAnsi="Times New Roman" w:cs="Times New Roman"/>
          <w:lang w:val="ru" w:eastAsia="en-US"/>
        </w:rPr>
        <w:t xml:space="preserve">– </w:t>
      </w:r>
      <w:r w:rsidRPr="00807DDB">
        <w:rPr>
          <w:rStyle w:val="FontStyle71"/>
          <w:rFonts w:ascii="Times New Roman" w:hAnsi="Times New Roman" w:cs="Times New Roman"/>
          <w:b w:val="0"/>
          <w:sz w:val="20"/>
          <w:szCs w:val="20"/>
          <w:lang w:val="ru" w:eastAsia="en-US"/>
        </w:rPr>
        <w:t>Огнестойкость изделий, включенных в настоящий документ, не может быть оценена отдельно от элемента кладки, частью которого они являются, и поэтому не входит в область применения настоящего стандарта.</w:t>
      </w:r>
    </w:p>
    <w:p w:rsidR="00807DDB" w:rsidRPr="00807DDB" w:rsidRDefault="00807DDB" w:rsidP="000556AD">
      <w:pPr>
        <w:widowControl/>
        <w:ind w:firstLine="567"/>
        <w:jc w:val="both"/>
        <w:rPr>
          <w:rFonts w:ascii="Times New Roman" w:eastAsia="Times New Roman" w:hAnsi="Times New Roman" w:cs="Times New Roman"/>
          <w:b/>
          <w:color w:val="auto"/>
        </w:rPr>
      </w:pPr>
    </w:p>
    <w:p w:rsidR="006124E8" w:rsidRPr="002418F1" w:rsidRDefault="006124E8" w:rsidP="000556AD">
      <w:pPr>
        <w:widowControl/>
        <w:ind w:firstLine="567"/>
        <w:jc w:val="both"/>
        <w:rPr>
          <w:rFonts w:ascii="Times New Roman" w:eastAsia="Times New Roman" w:hAnsi="Times New Roman" w:cs="Times New Roman"/>
          <w:b/>
          <w:color w:val="auto"/>
        </w:rPr>
      </w:pPr>
      <w:r w:rsidRPr="002418F1">
        <w:rPr>
          <w:rFonts w:ascii="Times New Roman" w:eastAsia="Times New Roman" w:hAnsi="Times New Roman" w:cs="Times New Roman"/>
          <w:b/>
          <w:color w:val="auto"/>
        </w:rPr>
        <w:t>2 Нормативные ссылки</w:t>
      </w:r>
    </w:p>
    <w:p w:rsidR="006124E8" w:rsidRPr="00EA546B" w:rsidRDefault="006124E8" w:rsidP="000556AD">
      <w:pPr>
        <w:widowControl/>
        <w:ind w:firstLine="567"/>
        <w:jc w:val="both"/>
        <w:rPr>
          <w:rFonts w:ascii="Times New Roman" w:eastAsia="Times New Roman" w:hAnsi="Times New Roman" w:cs="Times New Roman"/>
          <w:color w:val="auto"/>
          <w:sz w:val="28"/>
          <w:szCs w:val="28"/>
        </w:rPr>
      </w:pPr>
    </w:p>
    <w:p w:rsidR="00AC7942" w:rsidRPr="005F51CF" w:rsidRDefault="00AC7942" w:rsidP="000556AD">
      <w:pPr>
        <w:widowControl/>
        <w:autoSpaceDE w:val="0"/>
        <w:autoSpaceDN w:val="0"/>
        <w:adjustRightInd w:val="0"/>
        <w:ind w:firstLine="567"/>
        <w:jc w:val="both"/>
        <w:rPr>
          <w:rFonts w:ascii="Times New Roman" w:eastAsia="Times New Roman" w:hAnsi="Times New Roman" w:cs="Times New Roman"/>
          <w:color w:val="auto"/>
        </w:rPr>
      </w:pPr>
      <w:r w:rsidRPr="005F51CF">
        <w:rPr>
          <w:rFonts w:ascii="Times New Roman" w:eastAsia="Times New Roman" w:hAnsi="Times New Roman" w:cs="Times New Roman"/>
          <w:color w:val="auto"/>
        </w:rPr>
        <w:t>Для применения настоящего стандарта необходимы следующие ссылочные документы по стандартизации. Для датированных ссылок применяют только указанное издание ссылочного документа по стандартизации, для недатированных ссылок применяют последнее издание ссылочного документа по стандартизации (включая все его изменения):</w:t>
      </w:r>
    </w:p>
    <w:p w:rsidR="00807DDB" w:rsidRDefault="00807DDB" w:rsidP="00807DDB">
      <w:pPr>
        <w:ind w:firstLine="567"/>
        <w:jc w:val="both"/>
        <w:rPr>
          <w:rFonts w:ascii="Times New Roman" w:hAnsi="Times New Roman" w:cs="Times New Roman"/>
        </w:rPr>
      </w:pPr>
      <w:r w:rsidRPr="00460930">
        <w:rPr>
          <w:rFonts w:ascii="Times New Roman" w:hAnsi="Times New Roman" w:cs="Times New Roman"/>
        </w:rPr>
        <w:t xml:space="preserve">EN 771 (all parts), Specification for masonry units (все части) </w:t>
      </w:r>
      <w:r w:rsidR="00786C88">
        <w:rPr>
          <w:rFonts w:ascii="Times New Roman" w:hAnsi="Times New Roman" w:cs="Times New Roman"/>
        </w:rPr>
        <w:t>(</w:t>
      </w:r>
      <w:r w:rsidRPr="00460930">
        <w:rPr>
          <w:rFonts w:ascii="Times New Roman" w:hAnsi="Times New Roman" w:cs="Times New Roman"/>
        </w:rPr>
        <w:t>Технические условия для элементов каменной кладки</w:t>
      </w:r>
      <w:r>
        <w:rPr>
          <w:rFonts w:ascii="Times New Roman" w:hAnsi="Times New Roman" w:cs="Times New Roman"/>
        </w:rPr>
        <w:t>).</w:t>
      </w:r>
    </w:p>
    <w:p w:rsidR="0099795A" w:rsidRPr="0099795A" w:rsidRDefault="0099795A" w:rsidP="0099795A">
      <w:pPr>
        <w:ind w:firstLine="567"/>
        <w:jc w:val="both"/>
        <w:rPr>
          <w:rFonts w:ascii="Times New Roman" w:eastAsia="Times New Roman" w:hAnsi="Times New Roman" w:cs="Times New Roman"/>
          <w:color w:val="auto"/>
        </w:rPr>
      </w:pPr>
      <w:r w:rsidRPr="0099795A">
        <w:rPr>
          <w:rFonts w:ascii="Times New Roman" w:eastAsia="Times New Roman" w:hAnsi="Times New Roman" w:cs="Times New Roman"/>
          <w:color w:val="auto"/>
          <w:lang w:val="en-US"/>
        </w:rPr>
        <w:t xml:space="preserve">EN 846-2 </w:t>
      </w:r>
      <w:r w:rsidRPr="00FE235E">
        <w:rPr>
          <w:rFonts w:ascii="Times New Roman" w:hAnsi="Times New Roman" w:cs="Times New Roman"/>
          <w:lang w:val="en-US"/>
        </w:rPr>
        <w:t>Methods of test for ancillary components for masonry – Part 2: Determination of bond strength of prefabricated bed joint reinforcement in mortar joints</w:t>
      </w:r>
      <w:r w:rsidRPr="0099795A">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Вспомогательные</w:t>
      </w:r>
      <w:r w:rsidRPr="0099795A">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lastRenderedPageBreak/>
        <w:t>компоненты</w:t>
      </w:r>
      <w:r w:rsidRPr="0099795A">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каменной</w:t>
      </w:r>
      <w:r w:rsidRPr="0099795A">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кладки</w:t>
      </w:r>
      <w:r w:rsidRPr="0099795A">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Методы испытания. Часть 2. Определение прочности сцепления готовой арматуры для горизонтальных швов кладки</w:t>
      </w:r>
      <w:r>
        <w:rPr>
          <w:rFonts w:ascii="Times New Roman" w:eastAsia="Times New Roman" w:hAnsi="Times New Roman" w:cs="Times New Roman"/>
          <w:color w:val="auto"/>
        </w:rPr>
        <w:t>).</w:t>
      </w:r>
    </w:p>
    <w:p w:rsidR="0099795A" w:rsidRPr="0099795A" w:rsidRDefault="0099795A" w:rsidP="0099795A">
      <w:pPr>
        <w:ind w:firstLine="567"/>
        <w:jc w:val="both"/>
        <w:rPr>
          <w:rFonts w:ascii="Times New Roman" w:eastAsia="Times New Roman" w:hAnsi="Times New Roman" w:cs="Times New Roman"/>
          <w:color w:val="auto"/>
        </w:rPr>
      </w:pPr>
      <w:r w:rsidRPr="0099795A">
        <w:rPr>
          <w:rFonts w:ascii="Times New Roman" w:eastAsia="Times New Roman" w:hAnsi="Times New Roman" w:cs="Times New Roman"/>
          <w:color w:val="auto"/>
          <w:lang w:val="en-US"/>
        </w:rPr>
        <w:t xml:space="preserve">EN 846-3 </w:t>
      </w:r>
      <w:r w:rsidRPr="00FE235E">
        <w:rPr>
          <w:rFonts w:ascii="Times New Roman" w:hAnsi="Times New Roman" w:cs="Times New Roman"/>
          <w:lang w:val="en-US"/>
        </w:rPr>
        <w:t>Methods</w:t>
      </w:r>
      <w:r w:rsidRPr="0099795A">
        <w:rPr>
          <w:rFonts w:ascii="Times New Roman" w:hAnsi="Times New Roman" w:cs="Times New Roman"/>
          <w:lang w:val="en-US"/>
        </w:rPr>
        <w:t xml:space="preserve"> </w:t>
      </w:r>
      <w:r w:rsidRPr="00FE235E">
        <w:rPr>
          <w:rFonts w:ascii="Times New Roman" w:hAnsi="Times New Roman" w:cs="Times New Roman"/>
          <w:lang w:val="en-US"/>
        </w:rPr>
        <w:t>of</w:t>
      </w:r>
      <w:r w:rsidRPr="0099795A">
        <w:rPr>
          <w:rFonts w:ascii="Times New Roman" w:hAnsi="Times New Roman" w:cs="Times New Roman"/>
          <w:lang w:val="en-US"/>
        </w:rPr>
        <w:t xml:space="preserve"> </w:t>
      </w:r>
      <w:r w:rsidRPr="00FE235E">
        <w:rPr>
          <w:rFonts w:ascii="Times New Roman" w:hAnsi="Times New Roman" w:cs="Times New Roman"/>
          <w:lang w:val="en-US"/>
        </w:rPr>
        <w:t>test</w:t>
      </w:r>
      <w:r w:rsidRPr="0099795A">
        <w:rPr>
          <w:rFonts w:ascii="Times New Roman" w:hAnsi="Times New Roman" w:cs="Times New Roman"/>
          <w:lang w:val="en-US"/>
        </w:rPr>
        <w:t xml:space="preserve"> </w:t>
      </w:r>
      <w:r w:rsidRPr="00FE235E">
        <w:rPr>
          <w:rFonts w:ascii="Times New Roman" w:hAnsi="Times New Roman" w:cs="Times New Roman"/>
          <w:lang w:val="en-US"/>
        </w:rPr>
        <w:t>for</w:t>
      </w:r>
      <w:r w:rsidRPr="0099795A">
        <w:rPr>
          <w:rFonts w:ascii="Times New Roman" w:hAnsi="Times New Roman" w:cs="Times New Roman"/>
          <w:lang w:val="en-US"/>
        </w:rPr>
        <w:t xml:space="preserve"> </w:t>
      </w:r>
      <w:r w:rsidRPr="00FE235E">
        <w:rPr>
          <w:rFonts w:ascii="Times New Roman" w:hAnsi="Times New Roman" w:cs="Times New Roman"/>
          <w:lang w:val="en-US"/>
        </w:rPr>
        <w:t>ancillary</w:t>
      </w:r>
      <w:r w:rsidRPr="0099795A">
        <w:rPr>
          <w:rFonts w:ascii="Times New Roman" w:hAnsi="Times New Roman" w:cs="Times New Roman"/>
          <w:lang w:val="en-US"/>
        </w:rPr>
        <w:t xml:space="preserve"> </w:t>
      </w:r>
      <w:r w:rsidRPr="00FE235E">
        <w:rPr>
          <w:rFonts w:ascii="Times New Roman" w:hAnsi="Times New Roman" w:cs="Times New Roman"/>
          <w:lang w:val="en-US"/>
        </w:rPr>
        <w:t>components</w:t>
      </w:r>
      <w:r w:rsidRPr="0099795A">
        <w:rPr>
          <w:rFonts w:ascii="Times New Roman" w:hAnsi="Times New Roman" w:cs="Times New Roman"/>
          <w:lang w:val="en-US"/>
        </w:rPr>
        <w:t xml:space="preserve"> </w:t>
      </w:r>
      <w:r w:rsidRPr="00FE235E">
        <w:rPr>
          <w:rFonts w:ascii="Times New Roman" w:hAnsi="Times New Roman" w:cs="Times New Roman"/>
          <w:lang w:val="en-US"/>
        </w:rPr>
        <w:t>for</w:t>
      </w:r>
      <w:r w:rsidRPr="0099795A">
        <w:rPr>
          <w:rFonts w:ascii="Times New Roman" w:hAnsi="Times New Roman" w:cs="Times New Roman"/>
          <w:lang w:val="en-US"/>
        </w:rPr>
        <w:t xml:space="preserve"> </w:t>
      </w:r>
      <w:r w:rsidRPr="00FE235E">
        <w:rPr>
          <w:rFonts w:ascii="Times New Roman" w:hAnsi="Times New Roman" w:cs="Times New Roman"/>
          <w:lang w:val="en-US"/>
        </w:rPr>
        <w:t>masonry</w:t>
      </w:r>
      <w:r w:rsidRPr="0099795A">
        <w:rPr>
          <w:rFonts w:ascii="Times New Roman" w:hAnsi="Times New Roman" w:cs="Times New Roman"/>
          <w:lang w:val="en-US"/>
        </w:rPr>
        <w:t xml:space="preserve"> – </w:t>
      </w:r>
      <w:r w:rsidRPr="00FE235E">
        <w:rPr>
          <w:rFonts w:ascii="Times New Roman" w:hAnsi="Times New Roman" w:cs="Times New Roman"/>
          <w:lang w:val="en-US"/>
        </w:rPr>
        <w:t>Part</w:t>
      </w:r>
      <w:r w:rsidRPr="0099795A">
        <w:rPr>
          <w:rFonts w:ascii="Times New Roman" w:hAnsi="Times New Roman" w:cs="Times New Roman"/>
          <w:lang w:val="en-US"/>
        </w:rPr>
        <w:t xml:space="preserve"> 3: </w:t>
      </w:r>
      <w:r w:rsidRPr="00FE235E">
        <w:rPr>
          <w:rFonts w:ascii="Times New Roman" w:hAnsi="Times New Roman" w:cs="Times New Roman"/>
          <w:lang w:val="en-US"/>
        </w:rPr>
        <w:t>Determination</w:t>
      </w:r>
      <w:r w:rsidRPr="0099795A">
        <w:rPr>
          <w:rFonts w:ascii="Times New Roman" w:hAnsi="Times New Roman" w:cs="Times New Roman"/>
          <w:lang w:val="en-US"/>
        </w:rPr>
        <w:t xml:space="preserve"> </w:t>
      </w:r>
      <w:r w:rsidRPr="00FE235E">
        <w:rPr>
          <w:rFonts w:ascii="Times New Roman" w:hAnsi="Times New Roman" w:cs="Times New Roman"/>
          <w:lang w:val="en-US"/>
        </w:rPr>
        <w:t>of</w:t>
      </w:r>
      <w:r w:rsidRPr="0099795A">
        <w:rPr>
          <w:rFonts w:ascii="Times New Roman" w:hAnsi="Times New Roman" w:cs="Times New Roman"/>
          <w:lang w:val="en-US"/>
        </w:rPr>
        <w:t xml:space="preserve"> </w:t>
      </w:r>
      <w:r w:rsidRPr="00FE235E">
        <w:rPr>
          <w:rFonts w:ascii="Times New Roman" w:hAnsi="Times New Roman" w:cs="Times New Roman"/>
          <w:lang w:val="en-US"/>
        </w:rPr>
        <w:t>shear</w:t>
      </w:r>
      <w:r w:rsidRPr="0099795A">
        <w:rPr>
          <w:rFonts w:ascii="Times New Roman" w:hAnsi="Times New Roman" w:cs="Times New Roman"/>
          <w:lang w:val="en-US"/>
        </w:rPr>
        <w:t xml:space="preserve"> </w:t>
      </w:r>
      <w:r w:rsidRPr="00FE235E">
        <w:rPr>
          <w:rFonts w:ascii="Times New Roman" w:hAnsi="Times New Roman" w:cs="Times New Roman"/>
          <w:lang w:val="en-US"/>
        </w:rPr>
        <w:t>load</w:t>
      </w:r>
      <w:r w:rsidRPr="0099795A">
        <w:rPr>
          <w:rFonts w:ascii="Times New Roman" w:hAnsi="Times New Roman" w:cs="Times New Roman"/>
          <w:lang w:val="en-US"/>
        </w:rPr>
        <w:t xml:space="preserve"> </w:t>
      </w:r>
      <w:r w:rsidRPr="00FE235E">
        <w:rPr>
          <w:rFonts w:ascii="Times New Roman" w:hAnsi="Times New Roman" w:cs="Times New Roman"/>
          <w:lang w:val="en-US"/>
        </w:rPr>
        <w:t>capacity</w:t>
      </w:r>
      <w:r w:rsidRPr="0099795A">
        <w:rPr>
          <w:rFonts w:ascii="Times New Roman" w:hAnsi="Times New Roman" w:cs="Times New Roman"/>
          <w:lang w:val="en-US"/>
        </w:rPr>
        <w:t xml:space="preserve"> </w:t>
      </w:r>
      <w:r w:rsidRPr="00FE235E">
        <w:rPr>
          <w:rFonts w:ascii="Times New Roman" w:hAnsi="Times New Roman" w:cs="Times New Roman"/>
          <w:lang w:val="en-US"/>
        </w:rPr>
        <w:t>of</w:t>
      </w:r>
      <w:r w:rsidRPr="0099795A">
        <w:rPr>
          <w:rFonts w:ascii="Times New Roman" w:hAnsi="Times New Roman" w:cs="Times New Roman"/>
          <w:lang w:val="en-US"/>
        </w:rPr>
        <w:t xml:space="preserve"> </w:t>
      </w:r>
      <w:r w:rsidRPr="00FE235E">
        <w:rPr>
          <w:rFonts w:ascii="Times New Roman" w:hAnsi="Times New Roman" w:cs="Times New Roman"/>
          <w:lang w:val="en-US"/>
        </w:rPr>
        <w:t>welds</w:t>
      </w:r>
      <w:r w:rsidRPr="0099795A">
        <w:rPr>
          <w:rFonts w:ascii="Times New Roman" w:hAnsi="Times New Roman" w:cs="Times New Roman"/>
          <w:lang w:val="en-US"/>
        </w:rPr>
        <w:t xml:space="preserve"> </w:t>
      </w:r>
      <w:r w:rsidRPr="00FE235E">
        <w:rPr>
          <w:rFonts w:ascii="Times New Roman" w:hAnsi="Times New Roman" w:cs="Times New Roman"/>
          <w:lang w:val="en-US"/>
        </w:rPr>
        <w:t>in</w:t>
      </w:r>
      <w:r w:rsidRPr="0099795A">
        <w:rPr>
          <w:rFonts w:ascii="Times New Roman" w:hAnsi="Times New Roman" w:cs="Times New Roman"/>
          <w:lang w:val="en-US"/>
        </w:rPr>
        <w:t xml:space="preserve"> </w:t>
      </w:r>
      <w:r w:rsidRPr="00FE235E">
        <w:rPr>
          <w:rFonts w:ascii="Times New Roman" w:hAnsi="Times New Roman" w:cs="Times New Roman"/>
          <w:lang w:val="en-US"/>
        </w:rPr>
        <w:t>prefabricated</w:t>
      </w:r>
      <w:r w:rsidRPr="0099795A">
        <w:rPr>
          <w:rFonts w:ascii="Times New Roman" w:hAnsi="Times New Roman" w:cs="Times New Roman"/>
          <w:lang w:val="en-US"/>
        </w:rPr>
        <w:t xml:space="preserve"> </w:t>
      </w:r>
      <w:r w:rsidRPr="00FE235E">
        <w:rPr>
          <w:rFonts w:ascii="Times New Roman" w:hAnsi="Times New Roman" w:cs="Times New Roman"/>
          <w:lang w:val="en-US"/>
        </w:rPr>
        <w:t>bed</w:t>
      </w:r>
      <w:r w:rsidRPr="0099795A">
        <w:rPr>
          <w:rFonts w:ascii="Times New Roman" w:hAnsi="Times New Roman" w:cs="Times New Roman"/>
          <w:lang w:val="en-US"/>
        </w:rPr>
        <w:t xml:space="preserve"> </w:t>
      </w:r>
      <w:r w:rsidRPr="00FE235E">
        <w:rPr>
          <w:rFonts w:ascii="Times New Roman" w:hAnsi="Times New Roman" w:cs="Times New Roman"/>
          <w:lang w:val="en-US"/>
        </w:rPr>
        <w:t>joint</w:t>
      </w:r>
      <w:r w:rsidRPr="0099795A">
        <w:rPr>
          <w:rFonts w:ascii="Times New Roman" w:hAnsi="Times New Roman" w:cs="Times New Roman"/>
          <w:lang w:val="en-US"/>
        </w:rPr>
        <w:t xml:space="preserve"> </w:t>
      </w:r>
      <w:r w:rsidRPr="00FE235E">
        <w:rPr>
          <w:rFonts w:ascii="Times New Roman" w:hAnsi="Times New Roman" w:cs="Times New Roman"/>
          <w:lang w:val="en-US"/>
        </w:rPr>
        <w:t>reinforcement</w:t>
      </w:r>
      <w:r w:rsidRPr="0099795A">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Вспомогательные</w:t>
      </w:r>
      <w:r w:rsidRPr="0099795A">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компоненты</w:t>
      </w:r>
      <w:r w:rsidRPr="0099795A">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каменной</w:t>
      </w:r>
      <w:r w:rsidRPr="0099795A">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кладки</w:t>
      </w:r>
      <w:r w:rsidRPr="0099795A">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Методы испытания. Часть 3. Определение допускаемой нагрузки на срез сварных швов в готовой арматуре для горизонтальных швов кладки</w:t>
      </w:r>
      <w:r>
        <w:rPr>
          <w:rFonts w:ascii="Times New Roman" w:eastAsia="Times New Roman" w:hAnsi="Times New Roman" w:cs="Times New Roman"/>
          <w:color w:val="auto"/>
        </w:rPr>
        <w:t>).</w:t>
      </w:r>
    </w:p>
    <w:p w:rsidR="0099795A" w:rsidRPr="00855C93" w:rsidRDefault="0099795A" w:rsidP="0099795A">
      <w:pPr>
        <w:ind w:firstLine="567"/>
        <w:jc w:val="both"/>
        <w:rPr>
          <w:rFonts w:ascii="Times New Roman" w:eastAsia="Times New Roman" w:hAnsi="Times New Roman" w:cs="Times New Roman"/>
          <w:color w:val="auto"/>
        </w:rPr>
      </w:pPr>
      <w:r w:rsidRPr="0099795A">
        <w:rPr>
          <w:rFonts w:ascii="Times New Roman" w:eastAsia="Times New Roman" w:hAnsi="Times New Roman" w:cs="Times New Roman"/>
          <w:color w:val="auto"/>
          <w:lang w:val="en-US"/>
        </w:rPr>
        <w:t xml:space="preserve">EN 846-4 </w:t>
      </w:r>
      <w:r w:rsidRPr="00FE235E">
        <w:rPr>
          <w:rFonts w:ascii="Times New Roman" w:hAnsi="Times New Roman" w:cs="Times New Roman"/>
          <w:lang w:val="en-US"/>
        </w:rPr>
        <w:t>Methods of test for ancillary components for masonry – Part 4: Determination of load capacity and load-deflection characteristics of straps</w:t>
      </w:r>
      <w:r w:rsidRPr="0099795A">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Компоненты</w:t>
      </w:r>
      <w:r w:rsidRPr="0099795A">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вспомогательные</w:t>
      </w:r>
      <w:r w:rsidRPr="0099795A">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каменной</w:t>
      </w:r>
      <w:r w:rsidRPr="0099795A">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кладки</w:t>
      </w:r>
      <w:r w:rsidRPr="0099795A">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Методы испытаний. Часть 4. Определение</w:t>
      </w:r>
      <w:r w:rsidRPr="00855C93">
        <w:rPr>
          <w:rFonts w:ascii="Times New Roman" w:eastAsia="Times New Roman" w:hAnsi="Times New Roman" w:cs="Times New Roman"/>
          <w:color w:val="auto"/>
        </w:rPr>
        <w:t xml:space="preserve"> </w:t>
      </w:r>
      <w:r w:rsidRPr="0099795A">
        <w:rPr>
          <w:rFonts w:ascii="Times New Roman" w:eastAsia="Times New Roman" w:hAnsi="Times New Roman" w:cs="Times New Roman"/>
          <w:color w:val="auto"/>
        </w:rPr>
        <w:t>грузоподъемности</w:t>
      </w:r>
      <w:r w:rsidRPr="00855C93">
        <w:rPr>
          <w:rFonts w:ascii="Times New Roman" w:eastAsia="Times New Roman" w:hAnsi="Times New Roman" w:cs="Times New Roman"/>
          <w:color w:val="auto"/>
        </w:rPr>
        <w:t xml:space="preserve"> </w:t>
      </w:r>
      <w:r w:rsidRPr="0099795A">
        <w:rPr>
          <w:rFonts w:ascii="Times New Roman" w:eastAsia="Times New Roman" w:hAnsi="Times New Roman" w:cs="Times New Roman"/>
          <w:color w:val="auto"/>
        </w:rPr>
        <w:t>и</w:t>
      </w:r>
      <w:r w:rsidRPr="00855C93">
        <w:rPr>
          <w:rFonts w:ascii="Times New Roman" w:eastAsia="Times New Roman" w:hAnsi="Times New Roman" w:cs="Times New Roman"/>
          <w:color w:val="auto"/>
        </w:rPr>
        <w:t xml:space="preserve"> </w:t>
      </w:r>
      <w:r w:rsidRPr="0099795A">
        <w:rPr>
          <w:rFonts w:ascii="Times New Roman" w:eastAsia="Times New Roman" w:hAnsi="Times New Roman" w:cs="Times New Roman"/>
          <w:color w:val="auto"/>
        </w:rPr>
        <w:t>характеристик</w:t>
      </w:r>
      <w:r w:rsidRPr="00855C93">
        <w:rPr>
          <w:rFonts w:ascii="Times New Roman" w:eastAsia="Times New Roman" w:hAnsi="Times New Roman" w:cs="Times New Roman"/>
          <w:color w:val="auto"/>
        </w:rPr>
        <w:t xml:space="preserve"> </w:t>
      </w:r>
      <w:r w:rsidRPr="0099795A">
        <w:rPr>
          <w:rFonts w:ascii="Times New Roman" w:eastAsia="Times New Roman" w:hAnsi="Times New Roman" w:cs="Times New Roman"/>
          <w:color w:val="auto"/>
        </w:rPr>
        <w:t>прогиба</w:t>
      </w:r>
      <w:r w:rsidRPr="00855C93">
        <w:rPr>
          <w:rFonts w:ascii="Times New Roman" w:eastAsia="Times New Roman" w:hAnsi="Times New Roman" w:cs="Times New Roman"/>
          <w:color w:val="auto"/>
        </w:rPr>
        <w:t xml:space="preserve"> </w:t>
      </w:r>
      <w:r w:rsidRPr="0099795A">
        <w:rPr>
          <w:rFonts w:ascii="Times New Roman" w:eastAsia="Times New Roman" w:hAnsi="Times New Roman" w:cs="Times New Roman"/>
          <w:color w:val="auto"/>
        </w:rPr>
        <w:t>под</w:t>
      </w:r>
      <w:r w:rsidRPr="00855C93">
        <w:rPr>
          <w:rFonts w:ascii="Times New Roman" w:eastAsia="Times New Roman" w:hAnsi="Times New Roman" w:cs="Times New Roman"/>
          <w:color w:val="auto"/>
        </w:rPr>
        <w:t xml:space="preserve"> </w:t>
      </w:r>
      <w:r w:rsidRPr="0099795A">
        <w:rPr>
          <w:rFonts w:ascii="Times New Roman" w:eastAsia="Times New Roman" w:hAnsi="Times New Roman" w:cs="Times New Roman"/>
          <w:color w:val="auto"/>
        </w:rPr>
        <w:t>нагрузкой</w:t>
      </w:r>
      <w:r w:rsidRPr="00855C93">
        <w:rPr>
          <w:rFonts w:ascii="Times New Roman" w:eastAsia="Times New Roman" w:hAnsi="Times New Roman" w:cs="Times New Roman"/>
          <w:color w:val="auto"/>
        </w:rPr>
        <w:t xml:space="preserve"> </w:t>
      </w:r>
      <w:r w:rsidRPr="0099795A">
        <w:rPr>
          <w:rFonts w:ascii="Times New Roman" w:eastAsia="Times New Roman" w:hAnsi="Times New Roman" w:cs="Times New Roman"/>
          <w:color w:val="auto"/>
        </w:rPr>
        <w:t>хомутов</w:t>
      </w:r>
      <w:r w:rsidRPr="00855C93">
        <w:rPr>
          <w:rFonts w:ascii="Times New Roman" w:eastAsia="Times New Roman" w:hAnsi="Times New Roman" w:cs="Times New Roman"/>
          <w:color w:val="auto"/>
        </w:rPr>
        <w:t>)</w:t>
      </w:r>
    </w:p>
    <w:p w:rsidR="0099795A" w:rsidRPr="0099795A" w:rsidRDefault="0099795A" w:rsidP="0099795A">
      <w:pPr>
        <w:ind w:firstLine="567"/>
        <w:jc w:val="both"/>
        <w:rPr>
          <w:rFonts w:ascii="Times New Roman" w:eastAsia="Times New Roman" w:hAnsi="Times New Roman" w:cs="Times New Roman"/>
          <w:color w:val="auto"/>
        </w:rPr>
      </w:pPr>
      <w:r w:rsidRPr="0099795A">
        <w:rPr>
          <w:rFonts w:ascii="Times New Roman" w:eastAsia="Times New Roman" w:hAnsi="Times New Roman" w:cs="Times New Roman"/>
          <w:color w:val="auto"/>
          <w:lang w:val="en-US"/>
        </w:rPr>
        <w:t xml:space="preserve">EN 846-5 </w:t>
      </w:r>
      <w:r w:rsidRPr="00FE235E">
        <w:rPr>
          <w:rFonts w:ascii="Times New Roman" w:hAnsi="Times New Roman" w:cs="Times New Roman"/>
          <w:lang w:val="en-US"/>
        </w:rPr>
        <w:t>Methods of test for ancillary components for masonry – Part 5: Determination of tensile and compressive load capacity and load displacement characteristics of wall ties (couplet test)</w:t>
      </w:r>
      <w:r w:rsidRPr="0099795A">
        <w:rPr>
          <w:rFonts w:ascii="Times New Roman" w:hAnsi="Times New Roman" w:cs="Times New Roman"/>
          <w:lang w:val="en-US"/>
        </w:rPr>
        <w:t xml:space="preserve"> (</w:t>
      </w:r>
      <w:r w:rsidRPr="0099795A">
        <w:rPr>
          <w:rFonts w:ascii="Times New Roman" w:eastAsia="Times New Roman" w:hAnsi="Times New Roman" w:cs="Times New Roman"/>
          <w:color w:val="auto"/>
        </w:rPr>
        <w:t>Вспомогательные</w:t>
      </w:r>
      <w:r w:rsidRPr="0099795A">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компоненты</w:t>
      </w:r>
      <w:r w:rsidRPr="0099795A">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каменной</w:t>
      </w:r>
      <w:r w:rsidRPr="0099795A">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кладки</w:t>
      </w:r>
      <w:r w:rsidRPr="0099795A">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Методы испытания. Часть 5. Определение несущей способности при растяжении и сжатии и характеристик деформации под нагрузкой для анкеров, крепящих каменную кладку (испытание между двумя элементами)</w:t>
      </w:r>
      <w:r>
        <w:rPr>
          <w:rFonts w:ascii="Times New Roman" w:eastAsia="Times New Roman" w:hAnsi="Times New Roman" w:cs="Times New Roman"/>
          <w:color w:val="auto"/>
        </w:rPr>
        <w:t>.</w:t>
      </w:r>
    </w:p>
    <w:p w:rsidR="0099795A" w:rsidRPr="0099795A" w:rsidRDefault="0099795A" w:rsidP="0099795A">
      <w:pPr>
        <w:ind w:firstLine="567"/>
        <w:jc w:val="both"/>
        <w:rPr>
          <w:rFonts w:ascii="Times New Roman" w:eastAsia="Times New Roman" w:hAnsi="Times New Roman" w:cs="Times New Roman"/>
          <w:color w:val="auto"/>
        </w:rPr>
      </w:pPr>
      <w:r w:rsidRPr="0099795A">
        <w:rPr>
          <w:rFonts w:ascii="Times New Roman" w:eastAsia="Times New Roman" w:hAnsi="Times New Roman" w:cs="Times New Roman"/>
          <w:color w:val="auto"/>
          <w:lang w:val="en-US"/>
        </w:rPr>
        <w:t xml:space="preserve">EN 846-6 </w:t>
      </w:r>
      <w:r w:rsidRPr="00FE235E">
        <w:rPr>
          <w:rFonts w:ascii="Times New Roman" w:hAnsi="Times New Roman" w:cs="Times New Roman"/>
          <w:lang w:val="en-US"/>
        </w:rPr>
        <w:t>Methods of test for ancillary components for masonry – Part 6: Determination of tensile and compressive load capacity and load displacement characteristics of wall ties (single end test)</w:t>
      </w:r>
      <w:r w:rsidRPr="0099795A">
        <w:rPr>
          <w:rFonts w:ascii="Times New Roman" w:hAnsi="Times New Roman" w:cs="Times New Roman"/>
          <w:lang w:val="en-US"/>
        </w:rPr>
        <w:t xml:space="preserve"> (</w:t>
      </w:r>
      <w:r w:rsidRPr="0099795A">
        <w:rPr>
          <w:rFonts w:ascii="Times New Roman" w:eastAsia="Times New Roman" w:hAnsi="Times New Roman" w:cs="Times New Roman"/>
          <w:color w:val="auto"/>
        </w:rPr>
        <w:t>Вспомогательные</w:t>
      </w:r>
      <w:r w:rsidRPr="0099795A">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компоненты</w:t>
      </w:r>
      <w:r w:rsidRPr="0099795A">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каменной</w:t>
      </w:r>
      <w:r w:rsidRPr="0099795A">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кладки</w:t>
      </w:r>
      <w:r w:rsidRPr="0099795A">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Методы испытания. Часть 6. Определение несущей способности при растяжении и сжатии и характеристик деформации нагрузкой для анкеров, крепящих каменную кладку (испытание с одного конца)</w:t>
      </w:r>
      <w:r>
        <w:rPr>
          <w:rFonts w:ascii="Times New Roman" w:eastAsia="Times New Roman" w:hAnsi="Times New Roman" w:cs="Times New Roman"/>
          <w:color w:val="auto"/>
        </w:rPr>
        <w:t>.</w:t>
      </w:r>
    </w:p>
    <w:p w:rsidR="0099795A" w:rsidRPr="0099795A" w:rsidRDefault="0099795A" w:rsidP="0099795A">
      <w:pPr>
        <w:ind w:firstLine="567"/>
        <w:jc w:val="both"/>
        <w:rPr>
          <w:rFonts w:ascii="Times New Roman" w:eastAsia="Times New Roman" w:hAnsi="Times New Roman" w:cs="Times New Roman"/>
          <w:color w:val="auto"/>
          <w:lang w:val="en-US"/>
        </w:rPr>
      </w:pPr>
      <w:r w:rsidRPr="0099795A">
        <w:rPr>
          <w:rFonts w:ascii="Times New Roman" w:eastAsia="Times New Roman" w:hAnsi="Times New Roman" w:cs="Times New Roman"/>
          <w:color w:val="auto"/>
          <w:lang w:val="en-US"/>
        </w:rPr>
        <w:t xml:space="preserve">EN 846-7 </w:t>
      </w:r>
      <w:r w:rsidRPr="00FE235E">
        <w:rPr>
          <w:rFonts w:ascii="Times New Roman" w:hAnsi="Times New Roman" w:cs="Times New Roman"/>
          <w:lang w:val="en-US"/>
        </w:rPr>
        <w:t>Methods of test for ancillary components for masonry – Part 7: Determination of shear load capacity and load displacement characteristics of shear ties and slip ties (couplet test for mortar joint connections)</w:t>
      </w:r>
      <w:r w:rsidRPr="0099795A">
        <w:rPr>
          <w:rFonts w:ascii="Times New Roman" w:hAnsi="Times New Roman" w:cs="Times New Roman"/>
          <w:lang w:val="en-US"/>
        </w:rPr>
        <w:t xml:space="preserve"> (</w:t>
      </w:r>
      <w:r w:rsidRPr="0099795A">
        <w:rPr>
          <w:rFonts w:ascii="Times New Roman" w:eastAsia="Times New Roman" w:hAnsi="Times New Roman" w:cs="Times New Roman"/>
          <w:color w:val="auto"/>
        </w:rPr>
        <w:t>Вспомогательные</w:t>
      </w:r>
      <w:r w:rsidRPr="0099795A">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компоненты</w:t>
      </w:r>
      <w:r w:rsidRPr="0099795A">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каменной</w:t>
      </w:r>
      <w:r w:rsidRPr="0099795A">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кладки</w:t>
      </w:r>
      <w:r w:rsidRPr="0099795A">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 xml:space="preserve">Методы испытания. Часть 7. Определение несущей способности при сдвиге и характеристик деформации под нагрузкой анкеров, крепящих кладку, стойких к срезу и скольжению </w:t>
      </w:r>
      <w:r w:rsidRPr="0099795A">
        <w:rPr>
          <w:rFonts w:ascii="Times New Roman" w:eastAsia="Times New Roman" w:hAnsi="Times New Roman" w:cs="Times New Roman"/>
          <w:color w:val="auto"/>
          <w:lang w:val="en-US"/>
        </w:rPr>
        <w:t>(</w:t>
      </w:r>
      <w:r w:rsidRPr="0099795A">
        <w:rPr>
          <w:rFonts w:ascii="Times New Roman" w:eastAsia="Times New Roman" w:hAnsi="Times New Roman" w:cs="Times New Roman"/>
          <w:color w:val="auto"/>
        </w:rPr>
        <w:t>испытание</w:t>
      </w:r>
      <w:r w:rsidRPr="0099795A">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между</w:t>
      </w:r>
      <w:r w:rsidRPr="0099795A">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двумя</w:t>
      </w:r>
      <w:r w:rsidRPr="0099795A">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элементами</w:t>
      </w:r>
      <w:r w:rsidRPr="0099795A">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в</w:t>
      </w:r>
      <w:r w:rsidRPr="0099795A">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растворных</w:t>
      </w:r>
      <w:r w:rsidRPr="0099795A">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швах</w:t>
      </w:r>
      <w:r w:rsidRPr="0099795A">
        <w:rPr>
          <w:rFonts w:ascii="Times New Roman" w:eastAsia="Times New Roman" w:hAnsi="Times New Roman" w:cs="Times New Roman"/>
          <w:color w:val="auto"/>
          <w:lang w:val="en-US"/>
        </w:rPr>
        <w:t>).</w:t>
      </w:r>
    </w:p>
    <w:p w:rsidR="0099795A" w:rsidRPr="0099795A" w:rsidRDefault="0099795A" w:rsidP="00C661AB">
      <w:pPr>
        <w:ind w:firstLine="567"/>
        <w:jc w:val="both"/>
        <w:rPr>
          <w:rFonts w:ascii="Times New Roman" w:eastAsia="Times New Roman" w:hAnsi="Times New Roman" w:cs="Times New Roman"/>
          <w:color w:val="auto"/>
        </w:rPr>
      </w:pPr>
      <w:r w:rsidRPr="0099795A">
        <w:rPr>
          <w:rFonts w:ascii="Times New Roman" w:eastAsia="Times New Roman" w:hAnsi="Times New Roman" w:cs="Times New Roman"/>
          <w:color w:val="auto"/>
          <w:lang w:val="en-US"/>
        </w:rPr>
        <w:t xml:space="preserve">EN 846-8 </w:t>
      </w:r>
      <w:r w:rsidRPr="00FE235E">
        <w:rPr>
          <w:rFonts w:ascii="Times New Roman" w:hAnsi="Times New Roman" w:cs="Times New Roman"/>
          <w:lang w:val="en-US"/>
        </w:rPr>
        <w:t>Methods of test for ancillary components for masonry – Part 8: Determination of load capacity and load-deflection characteristics of joist hangers</w:t>
      </w:r>
      <w:r w:rsidRPr="0099795A">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Вспомогательные</w:t>
      </w:r>
      <w:r w:rsidRPr="0099795A">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компоненты</w:t>
      </w:r>
      <w:r w:rsidRPr="0099795A">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каменной</w:t>
      </w:r>
      <w:r w:rsidRPr="0099795A">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кладки</w:t>
      </w:r>
      <w:r w:rsidRPr="0099795A">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Методы испытания. Часть 8. Определение несущей способности и характеристик деформации под нагрузкой опор балок</w:t>
      </w:r>
      <w:r w:rsidR="00C661AB">
        <w:rPr>
          <w:rFonts w:ascii="Times New Roman" w:eastAsia="Times New Roman" w:hAnsi="Times New Roman" w:cs="Times New Roman"/>
          <w:color w:val="auto"/>
        </w:rPr>
        <w:t>)</w:t>
      </w:r>
    </w:p>
    <w:p w:rsidR="0099795A" w:rsidRPr="00855C93" w:rsidRDefault="0099795A" w:rsidP="00C661AB">
      <w:pPr>
        <w:ind w:firstLine="567"/>
        <w:jc w:val="both"/>
        <w:rPr>
          <w:rFonts w:ascii="Times New Roman" w:eastAsia="Times New Roman" w:hAnsi="Times New Roman" w:cs="Times New Roman"/>
          <w:color w:val="auto"/>
        </w:rPr>
      </w:pPr>
      <w:r w:rsidRPr="00C661AB">
        <w:rPr>
          <w:rFonts w:ascii="Times New Roman" w:eastAsia="Times New Roman" w:hAnsi="Times New Roman" w:cs="Times New Roman"/>
          <w:color w:val="auto"/>
          <w:lang w:val="en-US"/>
        </w:rPr>
        <w:t xml:space="preserve">EN 846-9 </w:t>
      </w:r>
      <w:r w:rsidR="00C661AB" w:rsidRPr="00FE235E">
        <w:rPr>
          <w:rFonts w:ascii="Times New Roman" w:hAnsi="Times New Roman" w:cs="Times New Roman"/>
          <w:lang w:val="en-US"/>
        </w:rPr>
        <w:t>Methods of test for ancillary components for masonry – Part 9: Determination of flexural resistance and shear resistance of lintels</w:t>
      </w:r>
      <w:r w:rsidR="00C661AB"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Вспомогательные</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компоненты</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каменной</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кладки</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Методы испытания. Часть 9. Определение</w:t>
      </w:r>
      <w:r w:rsidRPr="00855C93">
        <w:rPr>
          <w:rFonts w:ascii="Times New Roman" w:eastAsia="Times New Roman" w:hAnsi="Times New Roman" w:cs="Times New Roman"/>
          <w:color w:val="auto"/>
        </w:rPr>
        <w:t xml:space="preserve"> </w:t>
      </w:r>
      <w:r w:rsidRPr="0099795A">
        <w:rPr>
          <w:rFonts w:ascii="Times New Roman" w:eastAsia="Times New Roman" w:hAnsi="Times New Roman" w:cs="Times New Roman"/>
          <w:color w:val="auto"/>
        </w:rPr>
        <w:t>прочности</w:t>
      </w:r>
      <w:r w:rsidRPr="00855C93">
        <w:rPr>
          <w:rFonts w:ascii="Times New Roman" w:eastAsia="Times New Roman" w:hAnsi="Times New Roman" w:cs="Times New Roman"/>
          <w:color w:val="auto"/>
        </w:rPr>
        <w:t xml:space="preserve"> </w:t>
      </w:r>
      <w:r w:rsidRPr="0099795A">
        <w:rPr>
          <w:rFonts w:ascii="Times New Roman" w:eastAsia="Times New Roman" w:hAnsi="Times New Roman" w:cs="Times New Roman"/>
          <w:color w:val="auto"/>
        </w:rPr>
        <w:t>на</w:t>
      </w:r>
      <w:r w:rsidRPr="00855C93">
        <w:rPr>
          <w:rFonts w:ascii="Times New Roman" w:eastAsia="Times New Roman" w:hAnsi="Times New Roman" w:cs="Times New Roman"/>
          <w:color w:val="auto"/>
        </w:rPr>
        <w:t xml:space="preserve"> </w:t>
      </w:r>
      <w:r w:rsidRPr="0099795A">
        <w:rPr>
          <w:rFonts w:ascii="Times New Roman" w:eastAsia="Times New Roman" w:hAnsi="Times New Roman" w:cs="Times New Roman"/>
          <w:color w:val="auto"/>
        </w:rPr>
        <w:t>изгиб</w:t>
      </w:r>
      <w:r w:rsidRPr="00855C93">
        <w:rPr>
          <w:rFonts w:ascii="Times New Roman" w:eastAsia="Times New Roman" w:hAnsi="Times New Roman" w:cs="Times New Roman"/>
          <w:color w:val="auto"/>
        </w:rPr>
        <w:t xml:space="preserve"> </w:t>
      </w:r>
      <w:r w:rsidRPr="0099795A">
        <w:rPr>
          <w:rFonts w:ascii="Times New Roman" w:eastAsia="Times New Roman" w:hAnsi="Times New Roman" w:cs="Times New Roman"/>
          <w:color w:val="auto"/>
        </w:rPr>
        <w:t>и</w:t>
      </w:r>
      <w:r w:rsidRPr="00855C93">
        <w:rPr>
          <w:rFonts w:ascii="Times New Roman" w:eastAsia="Times New Roman" w:hAnsi="Times New Roman" w:cs="Times New Roman"/>
          <w:color w:val="auto"/>
        </w:rPr>
        <w:t xml:space="preserve"> </w:t>
      </w:r>
      <w:r w:rsidRPr="0099795A">
        <w:rPr>
          <w:rFonts w:ascii="Times New Roman" w:eastAsia="Times New Roman" w:hAnsi="Times New Roman" w:cs="Times New Roman"/>
          <w:color w:val="auto"/>
        </w:rPr>
        <w:t>на</w:t>
      </w:r>
      <w:r w:rsidRPr="00855C93">
        <w:rPr>
          <w:rFonts w:ascii="Times New Roman" w:eastAsia="Times New Roman" w:hAnsi="Times New Roman" w:cs="Times New Roman"/>
          <w:color w:val="auto"/>
        </w:rPr>
        <w:t xml:space="preserve"> </w:t>
      </w:r>
      <w:r w:rsidRPr="0099795A">
        <w:rPr>
          <w:rFonts w:ascii="Times New Roman" w:eastAsia="Times New Roman" w:hAnsi="Times New Roman" w:cs="Times New Roman"/>
          <w:color w:val="auto"/>
        </w:rPr>
        <w:t>срез</w:t>
      </w:r>
      <w:r w:rsidRPr="00855C93">
        <w:rPr>
          <w:rFonts w:ascii="Times New Roman" w:eastAsia="Times New Roman" w:hAnsi="Times New Roman" w:cs="Times New Roman"/>
          <w:color w:val="auto"/>
        </w:rPr>
        <w:t xml:space="preserve"> </w:t>
      </w:r>
      <w:r w:rsidRPr="0099795A">
        <w:rPr>
          <w:rFonts w:ascii="Times New Roman" w:eastAsia="Times New Roman" w:hAnsi="Times New Roman" w:cs="Times New Roman"/>
          <w:color w:val="auto"/>
        </w:rPr>
        <w:t>перемычек</w:t>
      </w:r>
      <w:r w:rsidR="00C661AB" w:rsidRPr="00855C93">
        <w:rPr>
          <w:rFonts w:ascii="Times New Roman" w:eastAsia="Times New Roman" w:hAnsi="Times New Roman" w:cs="Times New Roman"/>
          <w:color w:val="auto"/>
        </w:rPr>
        <w:t>).</w:t>
      </w:r>
    </w:p>
    <w:p w:rsidR="0099795A" w:rsidRPr="0099795A" w:rsidRDefault="0099795A" w:rsidP="00C661AB">
      <w:pPr>
        <w:ind w:firstLine="567"/>
        <w:jc w:val="both"/>
        <w:rPr>
          <w:rFonts w:ascii="Times New Roman" w:eastAsia="Times New Roman" w:hAnsi="Times New Roman" w:cs="Times New Roman"/>
          <w:color w:val="auto"/>
        </w:rPr>
      </w:pPr>
      <w:r w:rsidRPr="00C661AB">
        <w:rPr>
          <w:rFonts w:ascii="Times New Roman" w:eastAsia="Times New Roman" w:hAnsi="Times New Roman" w:cs="Times New Roman"/>
          <w:color w:val="auto"/>
          <w:lang w:val="en-US"/>
        </w:rPr>
        <w:t xml:space="preserve">EN 846-10 </w:t>
      </w:r>
      <w:r w:rsidR="00C661AB" w:rsidRPr="00FE235E">
        <w:rPr>
          <w:rFonts w:ascii="Times New Roman" w:hAnsi="Times New Roman" w:cs="Times New Roman"/>
          <w:lang w:val="en-US"/>
        </w:rPr>
        <w:t>Methods of test for ancillary components for masonry – Part 10: Determination of load capacity and load deflection characteristics of brackets</w:t>
      </w:r>
      <w:r w:rsidR="00C661AB" w:rsidRPr="00C661AB">
        <w:rPr>
          <w:rFonts w:ascii="Times New Roman" w:hAnsi="Times New Roman" w:cs="Times New Roman"/>
          <w:lang w:val="en-US"/>
        </w:rPr>
        <w:t xml:space="preserve"> (</w:t>
      </w:r>
      <w:r w:rsidRPr="0099795A">
        <w:rPr>
          <w:rFonts w:ascii="Times New Roman" w:eastAsia="Times New Roman" w:hAnsi="Times New Roman" w:cs="Times New Roman"/>
          <w:color w:val="auto"/>
        </w:rPr>
        <w:t>Вспомогательные</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компоненты</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каменной</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кладки</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Методы испытания. Часть 10. Определение несущей способности и характеристик деформации под нагрузкой кронштейнов</w:t>
      </w:r>
      <w:r w:rsidR="00C661AB">
        <w:rPr>
          <w:rFonts w:ascii="Times New Roman" w:eastAsia="Times New Roman" w:hAnsi="Times New Roman" w:cs="Times New Roman"/>
          <w:color w:val="auto"/>
        </w:rPr>
        <w:t>).</w:t>
      </w:r>
    </w:p>
    <w:p w:rsidR="0099795A" w:rsidRPr="00C661AB" w:rsidRDefault="0099795A" w:rsidP="00C661AB">
      <w:pPr>
        <w:ind w:firstLine="567"/>
        <w:jc w:val="both"/>
        <w:rPr>
          <w:rFonts w:ascii="Times New Roman" w:eastAsia="Times New Roman" w:hAnsi="Times New Roman" w:cs="Times New Roman"/>
          <w:color w:val="auto"/>
          <w:lang w:val="en-US"/>
        </w:rPr>
      </w:pPr>
      <w:r w:rsidRPr="00C661AB">
        <w:rPr>
          <w:rFonts w:ascii="Times New Roman" w:eastAsia="Times New Roman" w:hAnsi="Times New Roman" w:cs="Times New Roman"/>
          <w:color w:val="auto"/>
          <w:lang w:val="en-US"/>
        </w:rPr>
        <w:t xml:space="preserve">EN 846-11 </w:t>
      </w:r>
      <w:r w:rsidR="00C661AB" w:rsidRPr="00FE235E">
        <w:rPr>
          <w:rFonts w:ascii="Times New Roman" w:hAnsi="Times New Roman" w:cs="Times New Roman"/>
          <w:lang w:val="en-US"/>
        </w:rPr>
        <w:t>Methods</w:t>
      </w:r>
      <w:r w:rsidR="00C661AB" w:rsidRPr="00C661AB">
        <w:rPr>
          <w:rFonts w:ascii="Times New Roman" w:hAnsi="Times New Roman" w:cs="Times New Roman"/>
          <w:lang w:val="en-US"/>
        </w:rPr>
        <w:t xml:space="preserve"> </w:t>
      </w:r>
      <w:r w:rsidR="00C661AB" w:rsidRPr="00FE235E">
        <w:rPr>
          <w:rFonts w:ascii="Times New Roman" w:hAnsi="Times New Roman" w:cs="Times New Roman"/>
          <w:lang w:val="en-US"/>
        </w:rPr>
        <w:t>of</w:t>
      </w:r>
      <w:r w:rsidR="00C661AB" w:rsidRPr="00C661AB">
        <w:rPr>
          <w:rFonts w:ascii="Times New Roman" w:hAnsi="Times New Roman" w:cs="Times New Roman"/>
          <w:lang w:val="en-US"/>
        </w:rPr>
        <w:t xml:space="preserve"> </w:t>
      </w:r>
      <w:r w:rsidR="00C661AB" w:rsidRPr="00FE235E">
        <w:rPr>
          <w:rFonts w:ascii="Times New Roman" w:hAnsi="Times New Roman" w:cs="Times New Roman"/>
          <w:lang w:val="en-US"/>
        </w:rPr>
        <w:t>test</w:t>
      </w:r>
      <w:r w:rsidR="00C661AB" w:rsidRPr="00C661AB">
        <w:rPr>
          <w:rFonts w:ascii="Times New Roman" w:hAnsi="Times New Roman" w:cs="Times New Roman"/>
          <w:lang w:val="en-US"/>
        </w:rPr>
        <w:t xml:space="preserve"> </w:t>
      </w:r>
      <w:r w:rsidR="00C661AB" w:rsidRPr="00FE235E">
        <w:rPr>
          <w:rFonts w:ascii="Times New Roman" w:hAnsi="Times New Roman" w:cs="Times New Roman"/>
          <w:lang w:val="en-US"/>
        </w:rPr>
        <w:t>for</w:t>
      </w:r>
      <w:r w:rsidR="00C661AB" w:rsidRPr="00C661AB">
        <w:rPr>
          <w:rFonts w:ascii="Times New Roman" w:hAnsi="Times New Roman" w:cs="Times New Roman"/>
          <w:lang w:val="en-US"/>
        </w:rPr>
        <w:t xml:space="preserve"> </w:t>
      </w:r>
      <w:r w:rsidR="00C661AB" w:rsidRPr="00FE235E">
        <w:rPr>
          <w:rFonts w:ascii="Times New Roman" w:hAnsi="Times New Roman" w:cs="Times New Roman"/>
          <w:lang w:val="en-US"/>
        </w:rPr>
        <w:t>ancillary</w:t>
      </w:r>
      <w:r w:rsidR="00C661AB" w:rsidRPr="00C661AB">
        <w:rPr>
          <w:rFonts w:ascii="Times New Roman" w:hAnsi="Times New Roman" w:cs="Times New Roman"/>
          <w:lang w:val="en-US"/>
        </w:rPr>
        <w:t xml:space="preserve"> </w:t>
      </w:r>
      <w:r w:rsidR="00C661AB" w:rsidRPr="00FE235E">
        <w:rPr>
          <w:rFonts w:ascii="Times New Roman" w:hAnsi="Times New Roman" w:cs="Times New Roman"/>
          <w:lang w:val="en-US"/>
        </w:rPr>
        <w:t>components</w:t>
      </w:r>
      <w:r w:rsidR="00C661AB" w:rsidRPr="00C661AB">
        <w:rPr>
          <w:rFonts w:ascii="Times New Roman" w:hAnsi="Times New Roman" w:cs="Times New Roman"/>
          <w:lang w:val="en-US"/>
        </w:rPr>
        <w:t xml:space="preserve"> </w:t>
      </w:r>
      <w:r w:rsidR="00C661AB" w:rsidRPr="00FE235E">
        <w:rPr>
          <w:rFonts w:ascii="Times New Roman" w:hAnsi="Times New Roman" w:cs="Times New Roman"/>
          <w:lang w:val="en-US"/>
        </w:rPr>
        <w:t>for</w:t>
      </w:r>
      <w:r w:rsidR="00C661AB" w:rsidRPr="00C661AB">
        <w:rPr>
          <w:rFonts w:ascii="Times New Roman" w:hAnsi="Times New Roman" w:cs="Times New Roman"/>
          <w:lang w:val="en-US"/>
        </w:rPr>
        <w:t xml:space="preserve"> </w:t>
      </w:r>
      <w:r w:rsidR="00C661AB" w:rsidRPr="00FE235E">
        <w:rPr>
          <w:rFonts w:ascii="Times New Roman" w:hAnsi="Times New Roman" w:cs="Times New Roman"/>
          <w:lang w:val="en-US"/>
        </w:rPr>
        <w:t>masonry</w:t>
      </w:r>
      <w:r w:rsidR="00C661AB" w:rsidRPr="00C661AB">
        <w:rPr>
          <w:rFonts w:ascii="Times New Roman" w:hAnsi="Times New Roman" w:cs="Times New Roman"/>
          <w:lang w:val="en-US"/>
        </w:rPr>
        <w:t xml:space="preserve"> – </w:t>
      </w:r>
      <w:r w:rsidR="00C661AB" w:rsidRPr="00FE235E">
        <w:rPr>
          <w:rFonts w:ascii="Times New Roman" w:hAnsi="Times New Roman" w:cs="Times New Roman"/>
          <w:lang w:val="en-US"/>
        </w:rPr>
        <w:t>Part</w:t>
      </w:r>
      <w:r w:rsidR="00C661AB" w:rsidRPr="00C661AB">
        <w:rPr>
          <w:rFonts w:ascii="Times New Roman" w:hAnsi="Times New Roman" w:cs="Times New Roman"/>
          <w:lang w:val="en-US"/>
        </w:rPr>
        <w:t xml:space="preserve"> 11: </w:t>
      </w:r>
      <w:r w:rsidR="00C661AB" w:rsidRPr="00FE235E">
        <w:rPr>
          <w:rFonts w:ascii="Times New Roman" w:hAnsi="Times New Roman" w:cs="Times New Roman"/>
          <w:lang w:val="en-US"/>
        </w:rPr>
        <w:t>Determination</w:t>
      </w:r>
      <w:r w:rsidR="00C661AB" w:rsidRPr="00C661AB">
        <w:rPr>
          <w:rFonts w:ascii="Times New Roman" w:hAnsi="Times New Roman" w:cs="Times New Roman"/>
          <w:lang w:val="en-US"/>
        </w:rPr>
        <w:t xml:space="preserve"> </w:t>
      </w:r>
      <w:r w:rsidR="00C661AB" w:rsidRPr="00FE235E">
        <w:rPr>
          <w:rFonts w:ascii="Times New Roman" w:hAnsi="Times New Roman" w:cs="Times New Roman"/>
          <w:lang w:val="en-US"/>
        </w:rPr>
        <w:t>of</w:t>
      </w:r>
      <w:r w:rsidR="00C661AB" w:rsidRPr="00C661AB">
        <w:rPr>
          <w:rFonts w:ascii="Times New Roman" w:hAnsi="Times New Roman" w:cs="Times New Roman"/>
          <w:lang w:val="en-US"/>
        </w:rPr>
        <w:t xml:space="preserve"> </w:t>
      </w:r>
      <w:r w:rsidR="00C661AB" w:rsidRPr="00FE235E">
        <w:rPr>
          <w:rFonts w:ascii="Times New Roman" w:hAnsi="Times New Roman" w:cs="Times New Roman"/>
          <w:lang w:val="en-US"/>
        </w:rPr>
        <w:t>dimensions</w:t>
      </w:r>
      <w:r w:rsidR="00C661AB" w:rsidRPr="00C661AB">
        <w:rPr>
          <w:rFonts w:ascii="Times New Roman" w:hAnsi="Times New Roman" w:cs="Times New Roman"/>
          <w:lang w:val="en-US"/>
        </w:rPr>
        <w:t xml:space="preserve"> </w:t>
      </w:r>
      <w:r w:rsidR="00C661AB" w:rsidRPr="00FE235E">
        <w:rPr>
          <w:rFonts w:ascii="Times New Roman" w:hAnsi="Times New Roman" w:cs="Times New Roman"/>
          <w:lang w:val="en-US"/>
        </w:rPr>
        <w:t>and</w:t>
      </w:r>
      <w:r w:rsidR="00C661AB" w:rsidRPr="00C661AB">
        <w:rPr>
          <w:rFonts w:ascii="Times New Roman" w:hAnsi="Times New Roman" w:cs="Times New Roman"/>
          <w:lang w:val="en-US"/>
        </w:rPr>
        <w:t xml:space="preserve"> </w:t>
      </w:r>
      <w:r w:rsidR="00C661AB" w:rsidRPr="00FE235E">
        <w:rPr>
          <w:rFonts w:ascii="Times New Roman" w:hAnsi="Times New Roman" w:cs="Times New Roman"/>
          <w:lang w:val="en-US"/>
        </w:rPr>
        <w:t>bow</w:t>
      </w:r>
      <w:r w:rsidR="00C661AB" w:rsidRPr="00C661AB">
        <w:rPr>
          <w:rFonts w:ascii="Times New Roman" w:hAnsi="Times New Roman" w:cs="Times New Roman"/>
          <w:lang w:val="en-US"/>
        </w:rPr>
        <w:t xml:space="preserve"> </w:t>
      </w:r>
      <w:r w:rsidR="00C661AB" w:rsidRPr="00FE235E">
        <w:rPr>
          <w:rFonts w:ascii="Times New Roman" w:hAnsi="Times New Roman" w:cs="Times New Roman"/>
          <w:lang w:val="en-US"/>
        </w:rPr>
        <w:t>of</w:t>
      </w:r>
      <w:r w:rsidR="00C661AB" w:rsidRPr="00C661AB">
        <w:rPr>
          <w:rFonts w:ascii="Times New Roman" w:hAnsi="Times New Roman" w:cs="Times New Roman"/>
          <w:lang w:val="en-US"/>
        </w:rPr>
        <w:t xml:space="preserve"> </w:t>
      </w:r>
      <w:r w:rsidR="00C661AB" w:rsidRPr="00FE235E">
        <w:rPr>
          <w:rFonts w:ascii="Times New Roman" w:hAnsi="Times New Roman" w:cs="Times New Roman"/>
          <w:lang w:val="en-US"/>
        </w:rPr>
        <w:t>lintels</w:t>
      </w:r>
      <w:r w:rsidR="00C661AB"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Вспомогательные</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компоненты</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каменной</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кладки</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Методы</w:t>
      </w:r>
      <w:r w:rsidRPr="00855C93">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испытания</w:t>
      </w:r>
      <w:r w:rsidRPr="00855C93">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Часть</w:t>
      </w:r>
      <w:r w:rsidRPr="00855C93">
        <w:rPr>
          <w:rFonts w:ascii="Times New Roman" w:eastAsia="Times New Roman" w:hAnsi="Times New Roman" w:cs="Times New Roman"/>
          <w:color w:val="auto"/>
          <w:lang w:val="en-US"/>
        </w:rPr>
        <w:t xml:space="preserve"> 11. </w:t>
      </w:r>
      <w:r w:rsidRPr="0099795A">
        <w:rPr>
          <w:rFonts w:ascii="Times New Roman" w:eastAsia="Times New Roman" w:hAnsi="Times New Roman" w:cs="Times New Roman"/>
          <w:color w:val="auto"/>
        </w:rPr>
        <w:t>Определение</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размеров</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и</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обратного</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прогиба</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перемычек</w:t>
      </w:r>
      <w:r w:rsidR="00C661AB" w:rsidRPr="00C661AB">
        <w:rPr>
          <w:rFonts w:ascii="Times New Roman" w:eastAsia="Times New Roman" w:hAnsi="Times New Roman" w:cs="Times New Roman"/>
          <w:color w:val="auto"/>
          <w:lang w:val="en-US"/>
        </w:rPr>
        <w:t>.</w:t>
      </w:r>
    </w:p>
    <w:p w:rsidR="0099795A" w:rsidRPr="00855C93" w:rsidRDefault="0099795A" w:rsidP="00C661AB">
      <w:pPr>
        <w:ind w:firstLine="567"/>
        <w:jc w:val="both"/>
        <w:rPr>
          <w:rFonts w:ascii="Times New Roman" w:eastAsia="Times New Roman" w:hAnsi="Times New Roman" w:cs="Times New Roman"/>
          <w:color w:val="auto"/>
        </w:rPr>
      </w:pPr>
      <w:r w:rsidRPr="00C661AB">
        <w:rPr>
          <w:rFonts w:ascii="Times New Roman" w:eastAsia="Times New Roman" w:hAnsi="Times New Roman" w:cs="Times New Roman"/>
          <w:color w:val="auto"/>
          <w:lang w:val="en-US"/>
        </w:rPr>
        <w:t xml:space="preserve">EN 846-13:2001 </w:t>
      </w:r>
      <w:r w:rsidR="00C661AB" w:rsidRPr="00FE235E">
        <w:rPr>
          <w:rFonts w:ascii="Times New Roman" w:hAnsi="Times New Roman" w:cs="Times New Roman"/>
          <w:lang w:val="en-US"/>
        </w:rPr>
        <w:t>Methods of test for ancillary components for masonry – Part 13: Determination of resistance to impact, abrasion and corrosion of organic coatings</w:t>
      </w:r>
      <w:r w:rsidR="00C661AB" w:rsidRPr="00C661AB">
        <w:rPr>
          <w:rFonts w:ascii="Times New Roman" w:hAnsi="Times New Roman" w:cs="Times New Roman"/>
          <w:lang w:val="en-US"/>
        </w:rPr>
        <w:t xml:space="preserve"> (</w:t>
      </w:r>
      <w:r w:rsidRPr="0099795A">
        <w:rPr>
          <w:rFonts w:ascii="Times New Roman" w:eastAsia="Times New Roman" w:hAnsi="Times New Roman" w:cs="Times New Roman"/>
          <w:color w:val="auto"/>
        </w:rPr>
        <w:t>Вспомогательные</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компоненты</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каменной</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кладки</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Методы испытания. Часть 13. Определение</w:t>
      </w:r>
      <w:r w:rsidRPr="00855C93">
        <w:rPr>
          <w:rFonts w:ascii="Times New Roman" w:eastAsia="Times New Roman" w:hAnsi="Times New Roman" w:cs="Times New Roman"/>
          <w:color w:val="auto"/>
        </w:rPr>
        <w:t xml:space="preserve"> </w:t>
      </w:r>
      <w:r w:rsidRPr="0099795A">
        <w:rPr>
          <w:rFonts w:ascii="Times New Roman" w:eastAsia="Times New Roman" w:hAnsi="Times New Roman" w:cs="Times New Roman"/>
          <w:color w:val="auto"/>
        </w:rPr>
        <w:t>стойкости</w:t>
      </w:r>
      <w:r w:rsidRPr="00855C93">
        <w:rPr>
          <w:rFonts w:ascii="Times New Roman" w:eastAsia="Times New Roman" w:hAnsi="Times New Roman" w:cs="Times New Roman"/>
          <w:color w:val="auto"/>
        </w:rPr>
        <w:t xml:space="preserve"> </w:t>
      </w:r>
      <w:r w:rsidRPr="0099795A">
        <w:rPr>
          <w:rFonts w:ascii="Times New Roman" w:eastAsia="Times New Roman" w:hAnsi="Times New Roman" w:cs="Times New Roman"/>
          <w:color w:val="auto"/>
        </w:rPr>
        <w:t>к</w:t>
      </w:r>
      <w:r w:rsidRPr="00855C93">
        <w:rPr>
          <w:rFonts w:ascii="Times New Roman" w:eastAsia="Times New Roman" w:hAnsi="Times New Roman" w:cs="Times New Roman"/>
          <w:color w:val="auto"/>
        </w:rPr>
        <w:t xml:space="preserve"> </w:t>
      </w:r>
      <w:r w:rsidRPr="0099795A">
        <w:rPr>
          <w:rFonts w:ascii="Times New Roman" w:eastAsia="Times New Roman" w:hAnsi="Times New Roman" w:cs="Times New Roman"/>
          <w:color w:val="auto"/>
        </w:rPr>
        <w:t>удару</w:t>
      </w:r>
      <w:r w:rsidRPr="00855C93">
        <w:rPr>
          <w:rFonts w:ascii="Times New Roman" w:eastAsia="Times New Roman" w:hAnsi="Times New Roman" w:cs="Times New Roman"/>
          <w:color w:val="auto"/>
        </w:rPr>
        <w:t xml:space="preserve">, </w:t>
      </w:r>
      <w:r w:rsidRPr="0099795A">
        <w:rPr>
          <w:rFonts w:ascii="Times New Roman" w:eastAsia="Times New Roman" w:hAnsi="Times New Roman" w:cs="Times New Roman"/>
          <w:color w:val="auto"/>
        </w:rPr>
        <w:t>истиранию</w:t>
      </w:r>
      <w:r w:rsidRPr="00855C93">
        <w:rPr>
          <w:rFonts w:ascii="Times New Roman" w:eastAsia="Times New Roman" w:hAnsi="Times New Roman" w:cs="Times New Roman"/>
          <w:color w:val="auto"/>
        </w:rPr>
        <w:t xml:space="preserve"> </w:t>
      </w:r>
      <w:r w:rsidRPr="0099795A">
        <w:rPr>
          <w:rFonts w:ascii="Times New Roman" w:eastAsia="Times New Roman" w:hAnsi="Times New Roman" w:cs="Times New Roman"/>
          <w:color w:val="auto"/>
        </w:rPr>
        <w:t>и</w:t>
      </w:r>
      <w:r w:rsidRPr="00855C93">
        <w:rPr>
          <w:rFonts w:ascii="Times New Roman" w:eastAsia="Times New Roman" w:hAnsi="Times New Roman" w:cs="Times New Roman"/>
          <w:color w:val="auto"/>
        </w:rPr>
        <w:t xml:space="preserve"> </w:t>
      </w:r>
      <w:r w:rsidRPr="0099795A">
        <w:rPr>
          <w:rFonts w:ascii="Times New Roman" w:eastAsia="Times New Roman" w:hAnsi="Times New Roman" w:cs="Times New Roman"/>
          <w:color w:val="auto"/>
        </w:rPr>
        <w:t>коррозии</w:t>
      </w:r>
      <w:r w:rsidRPr="00855C93">
        <w:rPr>
          <w:rFonts w:ascii="Times New Roman" w:eastAsia="Times New Roman" w:hAnsi="Times New Roman" w:cs="Times New Roman"/>
          <w:color w:val="auto"/>
        </w:rPr>
        <w:t xml:space="preserve"> </w:t>
      </w:r>
      <w:r w:rsidRPr="0099795A">
        <w:rPr>
          <w:rFonts w:ascii="Times New Roman" w:eastAsia="Times New Roman" w:hAnsi="Times New Roman" w:cs="Times New Roman"/>
          <w:color w:val="auto"/>
        </w:rPr>
        <w:t>органических</w:t>
      </w:r>
      <w:r w:rsidRPr="00855C93">
        <w:rPr>
          <w:rFonts w:ascii="Times New Roman" w:eastAsia="Times New Roman" w:hAnsi="Times New Roman" w:cs="Times New Roman"/>
          <w:color w:val="auto"/>
        </w:rPr>
        <w:t xml:space="preserve"> </w:t>
      </w:r>
      <w:r w:rsidRPr="0099795A">
        <w:rPr>
          <w:rFonts w:ascii="Times New Roman" w:eastAsia="Times New Roman" w:hAnsi="Times New Roman" w:cs="Times New Roman"/>
          <w:color w:val="auto"/>
        </w:rPr>
        <w:t>покрытий</w:t>
      </w:r>
      <w:r w:rsidR="00C661AB" w:rsidRPr="00855C93">
        <w:rPr>
          <w:rFonts w:ascii="Times New Roman" w:eastAsia="Times New Roman" w:hAnsi="Times New Roman" w:cs="Times New Roman"/>
          <w:color w:val="auto"/>
        </w:rPr>
        <w:t>.</w:t>
      </w:r>
    </w:p>
    <w:p w:rsidR="0099795A" w:rsidRPr="0099795A" w:rsidRDefault="0099795A" w:rsidP="00C661AB">
      <w:pPr>
        <w:ind w:firstLine="567"/>
        <w:jc w:val="both"/>
        <w:rPr>
          <w:rFonts w:ascii="Times New Roman" w:eastAsia="Times New Roman" w:hAnsi="Times New Roman" w:cs="Times New Roman"/>
          <w:color w:val="auto"/>
        </w:rPr>
      </w:pPr>
      <w:r w:rsidRPr="00C661AB">
        <w:rPr>
          <w:rFonts w:ascii="Times New Roman" w:eastAsia="Times New Roman" w:hAnsi="Times New Roman" w:cs="Times New Roman"/>
          <w:color w:val="auto"/>
          <w:lang w:val="en-US"/>
        </w:rPr>
        <w:t xml:space="preserve">EN 846-14 </w:t>
      </w:r>
      <w:r w:rsidR="00C661AB" w:rsidRPr="00FE235E">
        <w:rPr>
          <w:rFonts w:ascii="Times New Roman" w:hAnsi="Times New Roman" w:cs="Times New Roman"/>
          <w:lang w:val="en-US"/>
        </w:rPr>
        <w:t>Methods of test for ancillary components for masonry – Part 14: Determination of the initial shear strength between the prefabricated part of a composite lintel and the masonry above it</w:t>
      </w:r>
      <w:r w:rsidR="00C661AB"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Вспомогательные</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компоненты</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каменной</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кладки</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 xml:space="preserve">Методы испытания. Часть 14. </w:t>
      </w:r>
      <w:r w:rsidRPr="0099795A">
        <w:rPr>
          <w:rFonts w:ascii="Times New Roman" w:eastAsia="Times New Roman" w:hAnsi="Times New Roman" w:cs="Times New Roman"/>
          <w:color w:val="auto"/>
        </w:rPr>
        <w:lastRenderedPageBreak/>
        <w:t>Определение начальной прочности на срез при сцеплении между перемычкой заводского изготовления, дополняемой на строительной площадке, и опирающейся кладкой</w:t>
      </w:r>
      <w:r w:rsidR="00C661AB">
        <w:rPr>
          <w:rFonts w:ascii="Times New Roman" w:eastAsia="Times New Roman" w:hAnsi="Times New Roman" w:cs="Times New Roman"/>
          <w:color w:val="auto"/>
        </w:rPr>
        <w:t>).</w:t>
      </w:r>
    </w:p>
    <w:p w:rsidR="00C661AB" w:rsidRPr="00855C93" w:rsidRDefault="0099795A" w:rsidP="00855C93">
      <w:pPr>
        <w:ind w:firstLine="567"/>
        <w:jc w:val="both"/>
        <w:rPr>
          <w:rFonts w:ascii="Times New Roman" w:eastAsia="Times New Roman" w:hAnsi="Times New Roman" w:cs="Times New Roman"/>
          <w:color w:val="auto"/>
        </w:rPr>
      </w:pPr>
      <w:r w:rsidRPr="00C661AB">
        <w:rPr>
          <w:rFonts w:ascii="Times New Roman" w:eastAsia="Times New Roman" w:hAnsi="Times New Roman" w:cs="Times New Roman"/>
          <w:color w:val="auto"/>
          <w:lang w:val="en-US"/>
        </w:rPr>
        <w:t xml:space="preserve">EN 998-2 </w:t>
      </w:r>
      <w:r w:rsidR="00C661AB" w:rsidRPr="00FE235E">
        <w:rPr>
          <w:rFonts w:ascii="Times New Roman" w:hAnsi="Times New Roman" w:cs="Times New Roman"/>
          <w:lang w:val="en-US"/>
        </w:rPr>
        <w:t>Specification for mortar for masonry – Part 2: Masonry mortar</w:t>
      </w:r>
      <w:r w:rsidR="00C661AB"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Растворы</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строительные</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для</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каменной</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кладки</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Технические условия. Часть 2. Кладочный</w:t>
      </w:r>
      <w:r w:rsidRPr="00855C93">
        <w:rPr>
          <w:rFonts w:ascii="Times New Roman" w:eastAsia="Times New Roman" w:hAnsi="Times New Roman" w:cs="Times New Roman"/>
          <w:color w:val="auto"/>
        </w:rPr>
        <w:t xml:space="preserve"> </w:t>
      </w:r>
      <w:r w:rsidRPr="0099795A">
        <w:rPr>
          <w:rFonts w:ascii="Times New Roman" w:eastAsia="Times New Roman" w:hAnsi="Times New Roman" w:cs="Times New Roman"/>
          <w:color w:val="auto"/>
        </w:rPr>
        <w:t>раствор</w:t>
      </w:r>
      <w:r w:rsidR="00C661AB" w:rsidRPr="00855C93">
        <w:rPr>
          <w:rFonts w:ascii="Times New Roman" w:eastAsia="Times New Roman" w:hAnsi="Times New Roman" w:cs="Times New Roman"/>
          <w:color w:val="auto"/>
        </w:rPr>
        <w:t>.</w:t>
      </w:r>
      <w:r w:rsidRPr="00855C93">
        <w:rPr>
          <w:rFonts w:ascii="Times New Roman" w:eastAsia="Times New Roman" w:hAnsi="Times New Roman" w:cs="Times New Roman"/>
          <w:color w:val="auto"/>
        </w:rPr>
        <w:t xml:space="preserve"> </w:t>
      </w:r>
    </w:p>
    <w:p w:rsidR="0099795A" w:rsidRPr="00855C93" w:rsidRDefault="0099795A" w:rsidP="00855C93">
      <w:pPr>
        <w:ind w:firstLine="567"/>
        <w:jc w:val="both"/>
        <w:rPr>
          <w:rFonts w:ascii="Times New Roman" w:eastAsia="Times New Roman" w:hAnsi="Times New Roman" w:cs="Times New Roman"/>
          <w:color w:val="auto"/>
        </w:rPr>
      </w:pPr>
      <w:r w:rsidRPr="00C661AB">
        <w:rPr>
          <w:rFonts w:ascii="Times New Roman" w:eastAsia="Times New Roman" w:hAnsi="Times New Roman" w:cs="Times New Roman"/>
          <w:color w:val="auto"/>
          <w:lang w:val="en-US"/>
        </w:rPr>
        <w:t>EN</w:t>
      </w:r>
      <w:r w:rsidRPr="00855C93">
        <w:rPr>
          <w:rFonts w:ascii="Times New Roman" w:eastAsia="Times New Roman" w:hAnsi="Times New Roman" w:cs="Times New Roman"/>
          <w:color w:val="auto"/>
        </w:rPr>
        <w:t xml:space="preserve"> 10020 </w:t>
      </w:r>
      <w:r w:rsidR="00C661AB" w:rsidRPr="00C661AB">
        <w:rPr>
          <w:rFonts w:ascii="Times New Roman" w:hAnsi="Times New Roman" w:cs="Times New Roman"/>
          <w:lang w:val="en-US"/>
        </w:rPr>
        <w:t>Definitions</w:t>
      </w:r>
      <w:r w:rsidR="00C661AB" w:rsidRPr="00855C93">
        <w:rPr>
          <w:rFonts w:ascii="Times New Roman" w:hAnsi="Times New Roman" w:cs="Times New Roman"/>
        </w:rPr>
        <w:t xml:space="preserve"> </w:t>
      </w:r>
      <w:r w:rsidR="00C661AB" w:rsidRPr="00C661AB">
        <w:rPr>
          <w:rFonts w:ascii="Times New Roman" w:hAnsi="Times New Roman" w:cs="Times New Roman"/>
          <w:lang w:val="en-US"/>
        </w:rPr>
        <w:t>and</w:t>
      </w:r>
      <w:r w:rsidR="00C661AB" w:rsidRPr="00855C93">
        <w:rPr>
          <w:rFonts w:ascii="Times New Roman" w:hAnsi="Times New Roman" w:cs="Times New Roman"/>
        </w:rPr>
        <w:t xml:space="preserve"> </w:t>
      </w:r>
      <w:r w:rsidR="00C661AB" w:rsidRPr="00C661AB">
        <w:rPr>
          <w:rFonts w:ascii="Times New Roman" w:hAnsi="Times New Roman" w:cs="Times New Roman"/>
          <w:lang w:val="en-US"/>
        </w:rPr>
        <w:t>classification</w:t>
      </w:r>
      <w:r w:rsidR="00C661AB" w:rsidRPr="00855C93">
        <w:rPr>
          <w:rFonts w:ascii="Times New Roman" w:hAnsi="Times New Roman" w:cs="Times New Roman"/>
        </w:rPr>
        <w:t xml:space="preserve"> </w:t>
      </w:r>
      <w:r w:rsidR="00C661AB" w:rsidRPr="00C661AB">
        <w:rPr>
          <w:rFonts w:ascii="Times New Roman" w:hAnsi="Times New Roman" w:cs="Times New Roman"/>
          <w:lang w:val="en-US"/>
        </w:rPr>
        <w:t>of</w:t>
      </w:r>
      <w:r w:rsidR="00C661AB" w:rsidRPr="00855C93">
        <w:rPr>
          <w:rFonts w:ascii="Times New Roman" w:hAnsi="Times New Roman" w:cs="Times New Roman"/>
        </w:rPr>
        <w:t xml:space="preserve"> </w:t>
      </w:r>
      <w:r w:rsidR="00C661AB" w:rsidRPr="00C661AB">
        <w:rPr>
          <w:rFonts w:ascii="Times New Roman" w:hAnsi="Times New Roman" w:cs="Times New Roman"/>
          <w:lang w:val="en-US"/>
        </w:rPr>
        <w:t>grades</w:t>
      </w:r>
      <w:r w:rsidR="00C661AB" w:rsidRPr="00855C93">
        <w:rPr>
          <w:rFonts w:ascii="Times New Roman" w:hAnsi="Times New Roman" w:cs="Times New Roman"/>
        </w:rPr>
        <w:t xml:space="preserve"> </w:t>
      </w:r>
      <w:r w:rsidR="00C661AB" w:rsidRPr="00C661AB">
        <w:rPr>
          <w:rFonts w:ascii="Times New Roman" w:hAnsi="Times New Roman" w:cs="Times New Roman"/>
          <w:lang w:val="en-US"/>
        </w:rPr>
        <w:t>of</w:t>
      </w:r>
      <w:r w:rsidR="00C661AB" w:rsidRPr="00855C93">
        <w:rPr>
          <w:rFonts w:ascii="Times New Roman" w:hAnsi="Times New Roman" w:cs="Times New Roman"/>
        </w:rPr>
        <w:t xml:space="preserve"> </w:t>
      </w:r>
      <w:r w:rsidR="00C661AB" w:rsidRPr="00C661AB">
        <w:rPr>
          <w:rFonts w:ascii="Times New Roman" w:hAnsi="Times New Roman" w:cs="Times New Roman"/>
          <w:lang w:val="en-US"/>
        </w:rPr>
        <w:t>steel</w:t>
      </w:r>
      <w:r w:rsidR="00C661AB" w:rsidRPr="00855C93">
        <w:rPr>
          <w:rFonts w:ascii="Times New Roman" w:eastAsia="Times New Roman" w:hAnsi="Times New Roman" w:cs="Times New Roman"/>
          <w:color w:val="auto"/>
        </w:rPr>
        <w:t xml:space="preserve"> (</w:t>
      </w:r>
      <w:r w:rsidRPr="0099795A">
        <w:rPr>
          <w:rFonts w:ascii="Times New Roman" w:eastAsia="Times New Roman" w:hAnsi="Times New Roman" w:cs="Times New Roman"/>
          <w:color w:val="auto"/>
        </w:rPr>
        <w:t>Определение</w:t>
      </w:r>
      <w:r w:rsidRPr="00855C93">
        <w:rPr>
          <w:rFonts w:ascii="Times New Roman" w:eastAsia="Times New Roman" w:hAnsi="Times New Roman" w:cs="Times New Roman"/>
          <w:color w:val="auto"/>
        </w:rPr>
        <w:t xml:space="preserve"> </w:t>
      </w:r>
      <w:r w:rsidRPr="0099795A">
        <w:rPr>
          <w:rFonts w:ascii="Times New Roman" w:eastAsia="Times New Roman" w:hAnsi="Times New Roman" w:cs="Times New Roman"/>
          <w:color w:val="auto"/>
        </w:rPr>
        <w:t>и</w:t>
      </w:r>
      <w:r w:rsidRPr="00855C93">
        <w:rPr>
          <w:rFonts w:ascii="Times New Roman" w:eastAsia="Times New Roman" w:hAnsi="Times New Roman" w:cs="Times New Roman"/>
          <w:color w:val="auto"/>
        </w:rPr>
        <w:t xml:space="preserve"> </w:t>
      </w:r>
      <w:r w:rsidRPr="0099795A">
        <w:rPr>
          <w:rFonts w:ascii="Times New Roman" w:eastAsia="Times New Roman" w:hAnsi="Times New Roman" w:cs="Times New Roman"/>
          <w:color w:val="auto"/>
        </w:rPr>
        <w:t>классификация</w:t>
      </w:r>
      <w:r w:rsidRPr="00855C93">
        <w:rPr>
          <w:rFonts w:ascii="Times New Roman" w:eastAsia="Times New Roman" w:hAnsi="Times New Roman" w:cs="Times New Roman"/>
          <w:color w:val="auto"/>
        </w:rPr>
        <w:t xml:space="preserve"> </w:t>
      </w:r>
      <w:r w:rsidRPr="0099795A">
        <w:rPr>
          <w:rFonts w:ascii="Times New Roman" w:eastAsia="Times New Roman" w:hAnsi="Times New Roman" w:cs="Times New Roman"/>
          <w:color w:val="auto"/>
        </w:rPr>
        <w:t>сталей</w:t>
      </w:r>
      <w:r w:rsidR="00C661AB" w:rsidRPr="00855C93">
        <w:rPr>
          <w:rFonts w:ascii="Times New Roman" w:eastAsia="Times New Roman" w:hAnsi="Times New Roman" w:cs="Times New Roman"/>
          <w:color w:val="auto"/>
        </w:rPr>
        <w:t>).</w:t>
      </w:r>
    </w:p>
    <w:p w:rsidR="0099795A" w:rsidRPr="0099795A" w:rsidRDefault="0099795A" w:rsidP="00855C93">
      <w:pPr>
        <w:ind w:firstLine="567"/>
        <w:jc w:val="both"/>
        <w:rPr>
          <w:rFonts w:ascii="Times New Roman" w:eastAsia="Times New Roman" w:hAnsi="Times New Roman" w:cs="Times New Roman"/>
          <w:color w:val="auto"/>
        </w:rPr>
      </w:pPr>
      <w:r w:rsidRPr="00C661AB">
        <w:rPr>
          <w:rFonts w:ascii="Times New Roman" w:eastAsia="Times New Roman" w:hAnsi="Times New Roman" w:cs="Times New Roman"/>
          <w:color w:val="auto"/>
          <w:lang w:val="en-US"/>
        </w:rPr>
        <w:t xml:space="preserve">EN 10029 </w:t>
      </w:r>
      <w:r w:rsidR="00C661AB" w:rsidRPr="00FE235E">
        <w:rPr>
          <w:rFonts w:ascii="Times New Roman" w:hAnsi="Times New Roman" w:cs="Times New Roman"/>
          <w:lang w:val="en-US"/>
        </w:rPr>
        <w:t>Hot-rolled steel plates 3 mm thick or above – Tolerances on dimensions and shape</w:t>
      </w:r>
      <w:r w:rsidR="00C661AB" w:rsidRPr="00C661AB">
        <w:rPr>
          <w:rFonts w:ascii="Times New Roman" w:hAnsi="Times New Roman" w:cs="Times New Roman"/>
          <w:lang w:val="en-US"/>
        </w:rPr>
        <w:t xml:space="preserve"> (</w:t>
      </w:r>
      <w:r w:rsidRPr="0099795A">
        <w:rPr>
          <w:rFonts w:ascii="Times New Roman" w:eastAsia="Times New Roman" w:hAnsi="Times New Roman" w:cs="Times New Roman"/>
          <w:color w:val="auto"/>
        </w:rPr>
        <w:t>Листы</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стальные</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горячекатаные</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толщиной</w:t>
      </w:r>
      <w:r w:rsidRPr="00C661AB">
        <w:rPr>
          <w:rFonts w:ascii="Times New Roman" w:eastAsia="Times New Roman" w:hAnsi="Times New Roman" w:cs="Times New Roman"/>
          <w:color w:val="auto"/>
          <w:lang w:val="en-US"/>
        </w:rPr>
        <w:t xml:space="preserve"> 3 </w:t>
      </w:r>
      <w:r w:rsidRPr="0099795A">
        <w:rPr>
          <w:rFonts w:ascii="Times New Roman" w:eastAsia="Times New Roman" w:hAnsi="Times New Roman" w:cs="Times New Roman"/>
          <w:color w:val="auto"/>
        </w:rPr>
        <w:t>мм</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и</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более</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Допуски на размеры и форму</w:t>
      </w:r>
      <w:r w:rsidR="00C661AB">
        <w:rPr>
          <w:rFonts w:ascii="Times New Roman" w:eastAsia="Times New Roman" w:hAnsi="Times New Roman" w:cs="Times New Roman"/>
          <w:color w:val="auto"/>
        </w:rPr>
        <w:t>).</w:t>
      </w:r>
      <w:r w:rsidRPr="0099795A">
        <w:rPr>
          <w:rFonts w:ascii="Times New Roman" w:eastAsia="Times New Roman" w:hAnsi="Times New Roman" w:cs="Times New Roman"/>
          <w:color w:val="auto"/>
        </w:rPr>
        <w:t xml:space="preserve"> </w:t>
      </w:r>
    </w:p>
    <w:p w:rsidR="0099795A" w:rsidRPr="00855C93" w:rsidRDefault="0099795A" w:rsidP="00855C93">
      <w:pPr>
        <w:ind w:firstLine="567"/>
        <w:jc w:val="both"/>
        <w:rPr>
          <w:rFonts w:ascii="Times New Roman" w:eastAsia="Times New Roman" w:hAnsi="Times New Roman" w:cs="Times New Roman"/>
          <w:color w:val="auto"/>
        </w:rPr>
      </w:pPr>
      <w:r w:rsidRPr="00C661AB">
        <w:rPr>
          <w:rFonts w:ascii="Times New Roman" w:eastAsia="Times New Roman" w:hAnsi="Times New Roman" w:cs="Times New Roman"/>
          <w:color w:val="auto"/>
          <w:lang w:val="en-US"/>
        </w:rPr>
        <w:t>EN</w:t>
      </w:r>
      <w:r w:rsidRPr="00855C93">
        <w:rPr>
          <w:rFonts w:ascii="Times New Roman" w:eastAsia="Times New Roman" w:hAnsi="Times New Roman" w:cs="Times New Roman"/>
          <w:color w:val="auto"/>
        </w:rPr>
        <w:t xml:space="preserve"> 10088 </w:t>
      </w:r>
      <w:r w:rsidR="00C661AB" w:rsidRPr="00855C93">
        <w:rPr>
          <w:rFonts w:ascii="Times New Roman" w:hAnsi="Times New Roman" w:cs="Times New Roman"/>
        </w:rPr>
        <w:t>(</w:t>
      </w:r>
      <w:r w:rsidR="00C661AB" w:rsidRPr="00C661AB">
        <w:rPr>
          <w:rFonts w:ascii="Times New Roman" w:hAnsi="Times New Roman" w:cs="Times New Roman"/>
          <w:lang w:val="en-US"/>
        </w:rPr>
        <w:t>all</w:t>
      </w:r>
      <w:r w:rsidR="00C661AB" w:rsidRPr="00855C93">
        <w:rPr>
          <w:rFonts w:ascii="Times New Roman" w:hAnsi="Times New Roman" w:cs="Times New Roman"/>
        </w:rPr>
        <w:t xml:space="preserve"> </w:t>
      </w:r>
      <w:r w:rsidR="00C661AB" w:rsidRPr="00C661AB">
        <w:rPr>
          <w:rFonts w:ascii="Times New Roman" w:hAnsi="Times New Roman" w:cs="Times New Roman"/>
          <w:lang w:val="en-US"/>
        </w:rPr>
        <w:t>parts</w:t>
      </w:r>
      <w:r w:rsidR="00C661AB" w:rsidRPr="00855C93">
        <w:rPr>
          <w:rFonts w:ascii="Times New Roman" w:hAnsi="Times New Roman" w:cs="Times New Roman"/>
        </w:rPr>
        <w:t xml:space="preserve">), </w:t>
      </w:r>
      <w:r w:rsidR="00C661AB" w:rsidRPr="00C661AB">
        <w:rPr>
          <w:rFonts w:ascii="Times New Roman" w:hAnsi="Times New Roman" w:cs="Times New Roman"/>
          <w:lang w:val="en-US"/>
        </w:rPr>
        <w:t>Stainless</w:t>
      </w:r>
      <w:r w:rsidR="00C661AB" w:rsidRPr="00855C93">
        <w:rPr>
          <w:rFonts w:ascii="Times New Roman" w:hAnsi="Times New Roman" w:cs="Times New Roman"/>
        </w:rPr>
        <w:t xml:space="preserve"> </w:t>
      </w:r>
      <w:r w:rsidR="00C661AB" w:rsidRPr="00C661AB">
        <w:rPr>
          <w:rFonts w:ascii="Times New Roman" w:hAnsi="Times New Roman" w:cs="Times New Roman"/>
          <w:lang w:val="en-US"/>
        </w:rPr>
        <w:t>steels</w:t>
      </w:r>
      <w:r w:rsidR="00C661AB" w:rsidRPr="00855C93">
        <w:rPr>
          <w:rFonts w:ascii="Times New Roman" w:eastAsia="Times New Roman" w:hAnsi="Times New Roman" w:cs="Times New Roman"/>
          <w:color w:val="auto"/>
        </w:rPr>
        <w:t xml:space="preserve"> </w:t>
      </w:r>
      <w:r w:rsidRPr="00855C93">
        <w:rPr>
          <w:rFonts w:ascii="Times New Roman" w:eastAsia="Times New Roman" w:hAnsi="Times New Roman" w:cs="Times New Roman"/>
          <w:color w:val="auto"/>
        </w:rPr>
        <w:t>(</w:t>
      </w:r>
      <w:r w:rsidRPr="0099795A">
        <w:rPr>
          <w:rFonts w:ascii="Times New Roman" w:eastAsia="Times New Roman" w:hAnsi="Times New Roman" w:cs="Times New Roman"/>
          <w:color w:val="auto"/>
        </w:rPr>
        <w:t>все</w:t>
      </w:r>
      <w:r w:rsidRPr="00855C93">
        <w:rPr>
          <w:rFonts w:ascii="Times New Roman" w:eastAsia="Times New Roman" w:hAnsi="Times New Roman" w:cs="Times New Roman"/>
          <w:color w:val="auto"/>
        </w:rPr>
        <w:t xml:space="preserve"> </w:t>
      </w:r>
      <w:r w:rsidRPr="0099795A">
        <w:rPr>
          <w:rFonts w:ascii="Times New Roman" w:eastAsia="Times New Roman" w:hAnsi="Times New Roman" w:cs="Times New Roman"/>
          <w:color w:val="auto"/>
        </w:rPr>
        <w:t>части</w:t>
      </w:r>
      <w:r w:rsidRPr="00855C93">
        <w:rPr>
          <w:rFonts w:ascii="Times New Roman" w:eastAsia="Times New Roman" w:hAnsi="Times New Roman" w:cs="Times New Roman"/>
          <w:color w:val="auto"/>
        </w:rPr>
        <w:t xml:space="preserve">) </w:t>
      </w:r>
      <w:r w:rsidR="00C661AB" w:rsidRPr="00855C93">
        <w:rPr>
          <w:rFonts w:ascii="Times New Roman" w:eastAsia="Times New Roman" w:hAnsi="Times New Roman" w:cs="Times New Roman"/>
          <w:color w:val="auto"/>
        </w:rPr>
        <w:t>(</w:t>
      </w:r>
      <w:r w:rsidRPr="0099795A">
        <w:rPr>
          <w:rFonts w:ascii="Times New Roman" w:eastAsia="Times New Roman" w:hAnsi="Times New Roman" w:cs="Times New Roman"/>
          <w:color w:val="auto"/>
        </w:rPr>
        <w:t>Стали</w:t>
      </w:r>
      <w:r w:rsidRPr="00855C93">
        <w:rPr>
          <w:rFonts w:ascii="Times New Roman" w:eastAsia="Times New Roman" w:hAnsi="Times New Roman" w:cs="Times New Roman"/>
          <w:color w:val="auto"/>
        </w:rPr>
        <w:t xml:space="preserve"> </w:t>
      </w:r>
      <w:r w:rsidRPr="0099795A">
        <w:rPr>
          <w:rFonts w:ascii="Times New Roman" w:eastAsia="Times New Roman" w:hAnsi="Times New Roman" w:cs="Times New Roman"/>
          <w:color w:val="auto"/>
        </w:rPr>
        <w:t>нержавеющие</w:t>
      </w:r>
      <w:r w:rsidR="00C661AB" w:rsidRPr="00855C93">
        <w:rPr>
          <w:rFonts w:ascii="Times New Roman" w:eastAsia="Times New Roman" w:hAnsi="Times New Roman" w:cs="Times New Roman"/>
          <w:color w:val="auto"/>
        </w:rPr>
        <w:t>).</w:t>
      </w:r>
    </w:p>
    <w:p w:rsidR="0099795A" w:rsidRPr="00C661AB" w:rsidRDefault="0099795A" w:rsidP="00855C93">
      <w:pPr>
        <w:ind w:firstLine="567"/>
        <w:jc w:val="both"/>
        <w:rPr>
          <w:rFonts w:ascii="Times New Roman" w:eastAsia="Times New Roman" w:hAnsi="Times New Roman" w:cs="Times New Roman"/>
          <w:color w:val="auto"/>
          <w:lang w:val="en-US"/>
        </w:rPr>
      </w:pPr>
      <w:r w:rsidRPr="00C661AB">
        <w:rPr>
          <w:rFonts w:ascii="Times New Roman" w:eastAsia="Times New Roman" w:hAnsi="Times New Roman" w:cs="Times New Roman"/>
          <w:color w:val="auto"/>
          <w:lang w:val="en-US"/>
        </w:rPr>
        <w:t xml:space="preserve">EN 10143 </w:t>
      </w:r>
      <w:r w:rsidR="00C661AB" w:rsidRPr="00FE235E">
        <w:rPr>
          <w:rFonts w:ascii="Times New Roman" w:hAnsi="Times New Roman" w:cs="Times New Roman"/>
          <w:lang w:val="en-US"/>
        </w:rPr>
        <w:t>Continuously hot-dip coated steel sheet and strip – Tolerances on dimensions and shape</w:t>
      </w:r>
      <w:r w:rsidR="00C661AB" w:rsidRPr="00C661AB">
        <w:rPr>
          <w:rFonts w:ascii="Times New Roman" w:hAnsi="Times New Roman" w:cs="Times New Roman"/>
          <w:lang w:val="en-US"/>
        </w:rPr>
        <w:t xml:space="preserve"> (</w:t>
      </w:r>
      <w:r w:rsidRPr="0099795A">
        <w:rPr>
          <w:rFonts w:ascii="Times New Roman" w:eastAsia="Times New Roman" w:hAnsi="Times New Roman" w:cs="Times New Roman"/>
          <w:color w:val="auto"/>
        </w:rPr>
        <w:t>Листы</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и</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полосы</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стальные</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с</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горячим</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непрерывным</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металлическим</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покрытием</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Допуски</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на</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размеры</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и</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форму</w:t>
      </w:r>
      <w:r w:rsidR="00C661AB" w:rsidRPr="00C661AB">
        <w:rPr>
          <w:rFonts w:ascii="Times New Roman" w:eastAsia="Times New Roman" w:hAnsi="Times New Roman" w:cs="Times New Roman"/>
          <w:color w:val="auto"/>
          <w:lang w:val="en-US"/>
        </w:rPr>
        <w:t>).</w:t>
      </w:r>
    </w:p>
    <w:p w:rsidR="0099795A" w:rsidRPr="00C661AB" w:rsidRDefault="0099795A" w:rsidP="00855C93">
      <w:pPr>
        <w:ind w:firstLine="567"/>
        <w:jc w:val="both"/>
        <w:rPr>
          <w:rFonts w:ascii="Times New Roman" w:eastAsia="Times New Roman" w:hAnsi="Times New Roman" w:cs="Times New Roman"/>
          <w:color w:val="auto"/>
          <w:lang w:val="en-US"/>
        </w:rPr>
      </w:pPr>
      <w:r w:rsidRPr="00C661AB">
        <w:rPr>
          <w:rFonts w:ascii="Times New Roman" w:eastAsia="Times New Roman" w:hAnsi="Times New Roman" w:cs="Times New Roman"/>
          <w:color w:val="auto"/>
          <w:lang w:val="en-US"/>
        </w:rPr>
        <w:t xml:space="preserve">EN 10244 </w:t>
      </w:r>
      <w:r w:rsidR="00C661AB" w:rsidRPr="00FE235E">
        <w:rPr>
          <w:rFonts w:ascii="Times New Roman" w:hAnsi="Times New Roman" w:cs="Times New Roman"/>
          <w:lang w:val="en-US"/>
        </w:rPr>
        <w:t>(all parts), Steel wire and wire products – Non-ferrous metallic coatings on steel wire</w:t>
      </w:r>
      <w:r w:rsidR="00C661AB" w:rsidRPr="00C661AB">
        <w:rPr>
          <w:rFonts w:ascii="Times New Roman" w:hAnsi="Times New Roman" w:cs="Times New Roman"/>
          <w:lang w:val="en-US"/>
        </w:rPr>
        <w:t xml:space="preserve"> </w:t>
      </w:r>
      <w:r w:rsidR="00C661AB" w:rsidRPr="00C661AB">
        <w:rPr>
          <w:rFonts w:ascii="Times New Roman" w:eastAsia="Times New Roman" w:hAnsi="Times New Roman" w:cs="Times New Roman"/>
          <w:color w:val="auto"/>
          <w:lang w:val="en-US"/>
        </w:rPr>
        <w:t xml:space="preserve"> </w:t>
      </w:r>
      <w:r w:rsidRPr="00C661AB">
        <w:rPr>
          <w:rFonts w:ascii="Times New Roman" w:eastAsia="Times New Roman" w:hAnsi="Times New Roman" w:cs="Times New Roman"/>
          <w:color w:val="auto"/>
          <w:lang w:val="en-US"/>
        </w:rPr>
        <w:t>(</w:t>
      </w:r>
      <w:r w:rsidRPr="0099795A">
        <w:rPr>
          <w:rFonts w:ascii="Times New Roman" w:eastAsia="Times New Roman" w:hAnsi="Times New Roman" w:cs="Times New Roman"/>
          <w:color w:val="auto"/>
        </w:rPr>
        <w:t>все</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части</w:t>
      </w:r>
      <w:r w:rsidRPr="00C661AB">
        <w:rPr>
          <w:rFonts w:ascii="Times New Roman" w:eastAsia="Times New Roman" w:hAnsi="Times New Roman" w:cs="Times New Roman"/>
          <w:color w:val="auto"/>
          <w:lang w:val="en-US"/>
        </w:rPr>
        <w:t xml:space="preserve">) </w:t>
      </w:r>
      <w:r w:rsidR="00C661AB" w:rsidRPr="00C661AB">
        <w:rPr>
          <w:rFonts w:ascii="Times New Roman" w:eastAsia="Times New Roman" w:hAnsi="Times New Roman" w:cs="Times New Roman"/>
          <w:color w:val="auto"/>
          <w:lang w:val="en-US"/>
        </w:rPr>
        <w:t>(</w:t>
      </w:r>
      <w:r w:rsidRPr="0099795A">
        <w:rPr>
          <w:rFonts w:ascii="Times New Roman" w:eastAsia="Times New Roman" w:hAnsi="Times New Roman" w:cs="Times New Roman"/>
          <w:color w:val="auto"/>
        </w:rPr>
        <w:t>Проволока</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стальная</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и</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изделия</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из</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нее</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Покрытия</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из</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цветных</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металлов</w:t>
      </w:r>
      <w:r w:rsidR="00C661AB" w:rsidRPr="00C661AB">
        <w:rPr>
          <w:rFonts w:ascii="Times New Roman" w:eastAsia="Times New Roman" w:hAnsi="Times New Roman" w:cs="Times New Roman"/>
          <w:color w:val="auto"/>
          <w:lang w:val="en-US"/>
        </w:rPr>
        <w:t>).</w:t>
      </w:r>
    </w:p>
    <w:p w:rsidR="0099795A" w:rsidRPr="00C661AB" w:rsidRDefault="0099795A" w:rsidP="00855C93">
      <w:pPr>
        <w:ind w:firstLine="567"/>
        <w:jc w:val="both"/>
        <w:rPr>
          <w:rFonts w:ascii="Times New Roman" w:eastAsia="Times New Roman" w:hAnsi="Times New Roman" w:cs="Times New Roman"/>
          <w:color w:val="auto"/>
          <w:lang w:val="en-US"/>
        </w:rPr>
      </w:pPr>
      <w:r w:rsidRPr="00C661AB">
        <w:rPr>
          <w:rFonts w:ascii="Times New Roman" w:eastAsia="Times New Roman" w:hAnsi="Times New Roman" w:cs="Times New Roman"/>
          <w:color w:val="auto"/>
          <w:lang w:val="en-US"/>
        </w:rPr>
        <w:t xml:space="preserve">EN 10245-1 </w:t>
      </w:r>
      <w:r w:rsidR="00C661AB" w:rsidRPr="00FE235E">
        <w:rPr>
          <w:rFonts w:ascii="Times New Roman" w:hAnsi="Times New Roman" w:cs="Times New Roman"/>
          <w:lang w:val="en-US"/>
        </w:rPr>
        <w:t>Steel wire and wire products – Organic coatings on steel wire – Part 1: General rules</w:t>
      </w:r>
      <w:r w:rsidR="00C661AB" w:rsidRPr="00C661AB">
        <w:rPr>
          <w:rFonts w:ascii="Times New Roman" w:hAnsi="Times New Roman" w:cs="Times New Roman"/>
          <w:lang w:val="en-US"/>
        </w:rPr>
        <w:t xml:space="preserve"> (</w:t>
      </w:r>
      <w:r w:rsidRPr="0099795A">
        <w:rPr>
          <w:rFonts w:ascii="Times New Roman" w:eastAsia="Times New Roman" w:hAnsi="Times New Roman" w:cs="Times New Roman"/>
          <w:color w:val="auto"/>
        </w:rPr>
        <w:t>Проволока</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стальная</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и</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изделия</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из</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нее</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Органические</w:t>
      </w:r>
      <w:r w:rsidRPr="00855C93">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покрытия</w:t>
      </w:r>
      <w:r w:rsidRPr="00855C93">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Часть</w:t>
      </w:r>
      <w:r w:rsidRPr="00855C93">
        <w:rPr>
          <w:rFonts w:ascii="Times New Roman" w:eastAsia="Times New Roman" w:hAnsi="Times New Roman" w:cs="Times New Roman"/>
          <w:color w:val="auto"/>
          <w:lang w:val="en-US"/>
        </w:rPr>
        <w:t xml:space="preserve"> 1. </w:t>
      </w:r>
      <w:r w:rsidRPr="0099795A">
        <w:rPr>
          <w:rFonts w:ascii="Times New Roman" w:eastAsia="Times New Roman" w:hAnsi="Times New Roman" w:cs="Times New Roman"/>
          <w:color w:val="auto"/>
        </w:rPr>
        <w:t>Общие</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правила</w:t>
      </w:r>
      <w:r w:rsidR="00C661AB" w:rsidRPr="00C661AB">
        <w:rPr>
          <w:rFonts w:ascii="Times New Roman" w:eastAsia="Times New Roman" w:hAnsi="Times New Roman" w:cs="Times New Roman"/>
          <w:color w:val="auto"/>
          <w:lang w:val="en-US"/>
        </w:rPr>
        <w:t>).</w:t>
      </w:r>
    </w:p>
    <w:p w:rsidR="0099795A" w:rsidRPr="00C661AB" w:rsidRDefault="0099795A" w:rsidP="00855C93">
      <w:pPr>
        <w:ind w:firstLine="567"/>
        <w:jc w:val="both"/>
        <w:rPr>
          <w:rFonts w:ascii="Times New Roman" w:eastAsia="Times New Roman" w:hAnsi="Times New Roman" w:cs="Times New Roman"/>
          <w:color w:val="auto"/>
          <w:lang w:val="en-US"/>
        </w:rPr>
      </w:pPr>
      <w:r w:rsidRPr="00C661AB">
        <w:rPr>
          <w:rFonts w:ascii="Times New Roman" w:eastAsia="Times New Roman" w:hAnsi="Times New Roman" w:cs="Times New Roman"/>
          <w:color w:val="auto"/>
          <w:lang w:val="en-US"/>
        </w:rPr>
        <w:t>EN 10245-2</w:t>
      </w:r>
      <w:r w:rsidR="00C661AB" w:rsidRPr="00C661AB">
        <w:rPr>
          <w:rFonts w:ascii="Times New Roman" w:hAnsi="Times New Roman" w:cs="Times New Roman"/>
          <w:lang w:val="en-US"/>
        </w:rPr>
        <w:t xml:space="preserve"> </w:t>
      </w:r>
      <w:r w:rsidR="00C661AB" w:rsidRPr="00FE235E">
        <w:rPr>
          <w:rFonts w:ascii="Times New Roman" w:hAnsi="Times New Roman" w:cs="Times New Roman"/>
          <w:lang w:val="en-US"/>
        </w:rPr>
        <w:t>Steel wire and wire products – Organic coatings on steel wire – Part 2: PVC finished wire</w:t>
      </w:r>
      <w:r w:rsidRPr="00C661AB">
        <w:rPr>
          <w:rFonts w:ascii="Times New Roman" w:eastAsia="Times New Roman" w:hAnsi="Times New Roman" w:cs="Times New Roman"/>
          <w:color w:val="auto"/>
          <w:lang w:val="en-US"/>
        </w:rPr>
        <w:t xml:space="preserve"> </w:t>
      </w:r>
      <w:r w:rsidR="00C661AB" w:rsidRPr="00C661AB">
        <w:rPr>
          <w:rFonts w:ascii="Times New Roman" w:eastAsia="Times New Roman" w:hAnsi="Times New Roman" w:cs="Times New Roman"/>
          <w:color w:val="auto"/>
          <w:lang w:val="en-US"/>
        </w:rPr>
        <w:t>(</w:t>
      </w:r>
      <w:r w:rsidRPr="0099795A">
        <w:rPr>
          <w:rFonts w:ascii="Times New Roman" w:eastAsia="Times New Roman" w:hAnsi="Times New Roman" w:cs="Times New Roman"/>
          <w:color w:val="auto"/>
        </w:rPr>
        <w:t>Проволока</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стальная</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и</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изделия</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из</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нее</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Органические</w:t>
      </w:r>
      <w:r w:rsidRPr="00855C93">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покрытия</w:t>
      </w:r>
      <w:r w:rsidRPr="00855C93">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Часть</w:t>
      </w:r>
      <w:r w:rsidRPr="00855C93">
        <w:rPr>
          <w:rFonts w:ascii="Times New Roman" w:eastAsia="Times New Roman" w:hAnsi="Times New Roman" w:cs="Times New Roman"/>
          <w:color w:val="auto"/>
          <w:lang w:val="en-US"/>
        </w:rPr>
        <w:t xml:space="preserve"> 2. </w:t>
      </w:r>
      <w:r w:rsidRPr="0099795A">
        <w:rPr>
          <w:rFonts w:ascii="Times New Roman" w:eastAsia="Times New Roman" w:hAnsi="Times New Roman" w:cs="Times New Roman"/>
          <w:color w:val="auto"/>
        </w:rPr>
        <w:t>Проволока</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с</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поливинилхлоридным</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покрытием</w:t>
      </w:r>
      <w:r w:rsidR="00C661AB" w:rsidRPr="00C661AB">
        <w:rPr>
          <w:rFonts w:ascii="Times New Roman" w:eastAsia="Times New Roman" w:hAnsi="Times New Roman" w:cs="Times New Roman"/>
          <w:color w:val="auto"/>
          <w:lang w:val="en-US"/>
        </w:rPr>
        <w:t>).</w:t>
      </w:r>
    </w:p>
    <w:p w:rsidR="0099795A" w:rsidRPr="00855C93" w:rsidRDefault="0099795A" w:rsidP="00855C93">
      <w:pPr>
        <w:ind w:firstLine="567"/>
        <w:jc w:val="both"/>
        <w:rPr>
          <w:rFonts w:ascii="Times New Roman" w:eastAsia="Times New Roman" w:hAnsi="Times New Roman" w:cs="Times New Roman"/>
          <w:color w:val="auto"/>
          <w:lang w:val="en-US"/>
        </w:rPr>
      </w:pPr>
      <w:r w:rsidRPr="00C661AB">
        <w:rPr>
          <w:rFonts w:ascii="Times New Roman" w:eastAsia="Times New Roman" w:hAnsi="Times New Roman" w:cs="Times New Roman"/>
          <w:color w:val="auto"/>
          <w:lang w:val="en-US"/>
        </w:rPr>
        <w:t xml:space="preserve">EN 10245-3 </w:t>
      </w:r>
      <w:r w:rsidR="00C661AB" w:rsidRPr="00FE235E">
        <w:rPr>
          <w:rFonts w:ascii="Times New Roman" w:hAnsi="Times New Roman" w:cs="Times New Roman"/>
          <w:lang w:val="en-US"/>
        </w:rPr>
        <w:t>Steel wire and wire products – Organic coatings on steel wire – Part 3: PE coated wire</w:t>
      </w:r>
      <w:r w:rsidR="00C661AB" w:rsidRPr="00C661AB">
        <w:rPr>
          <w:rFonts w:ascii="Times New Roman" w:hAnsi="Times New Roman" w:cs="Times New Roman"/>
          <w:lang w:val="en-US"/>
        </w:rPr>
        <w:t xml:space="preserve"> (</w:t>
      </w:r>
      <w:r w:rsidRPr="0099795A">
        <w:rPr>
          <w:rFonts w:ascii="Times New Roman" w:eastAsia="Times New Roman" w:hAnsi="Times New Roman" w:cs="Times New Roman"/>
          <w:color w:val="auto"/>
        </w:rPr>
        <w:t>Проволока</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стальная</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и</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изделия</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из</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нее</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Органические</w:t>
      </w:r>
      <w:r w:rsidRPr="00855C93">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покрытия</w:t>
      </w:r>
      <w:r w:rsidRPr="00855C93">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Часть</w:t>
      </w:r>
      <w:r w:rsidRPr="00855C93">
        <w:rPr>
          <w:rFonts w:ascii="Times New Roman" w:eastAsia="Times New Roman" w:hAnsi="Times New Roman" w:cs="Times New Roman"/>
          <w:color w:val="auto"/>
          <w:lang w:val="en-US"/>
        </w:rPr>
        <w:t xml:space="preserve"> 3. </w:t>
      </w:r>
      <w:r w:rsidRPr="0099795A">
        <w:rPr>
          <w:rFonts w:ascii="Times New Roman" w:eastAsia="Times New Roman" w:hAnsi="Times New Roman" w:cs="Times New Roman"/>
          <w:color w:val="auto"/>
        </w:rPr>
        <w:t>Проволока</w:t>
      </w:r>
      <w:r w:rsidRPr="00855C93">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с</w:t>
      </w:r>
      <w:r w:rsidRPr="00855C93">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полиэтиленовым</w:t>
      </w:r>
      <w:r w:rsidRPr="00855C93">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покрытием</w:t>
      </w:r>
      <w:r w:rsidR="00C661AB" w:rsidRPr="00855C93">
        <w:rPr>
          <w:rFonts w:ascii="Times New Roman" w:eastAsia="Times New Roman" w:hAnsi="Times New Roman" w:cs="Times New Roman"/>
          <w:color w:val="auto"/>
          <w:lang w:val="en-US"/>
        </w:rPr>
        <w:t>).</w:t>
      </w:r>
    </w:p>
    <w:p w:rsidR="00083D21" w:rsidRPr="00855C93" w:rsidRDefault="0099795A" w:rsidP="00855C93">
      <w:pPr>
        <w:ind w:firstLine="567"/>
        <w:jc w:val="both"/>
        <w:rPr>
          <w:rFonts w:ascii="Times New Roman" w:eastAsia="Times New Roman" w:hAnsi="Times New Roman" w:cs="Times New Roman"/>
          <w:color w:val="auto"/>
          <w:lang w:val="en-US"/>
        </w:rPr>
      </w:pPr>
      <w:r w:rsidRPr="00855C93">
        <w:rPr>
          <w:rFonts w:ascii="Times New Roman" w:eastAsia="Times New Roman" w:hAnsi="Times New Roman" w:cs="Times New Roman"/>
          <w:color w:val="auto"/>
          <w:lang w:val="en-US"/>
        </w:rPr>
        <w:t xml:space="preserve">EN 10346 </w:t>
      </w:r>
      <w:r w:rsidR="00C661AB" w:rsidRPr="00FE235E">
        <w:rPr>
          <w:rFonts w:ascii="Times New Roman" w:hAnsi="Times New Roman" w:cs="Times New Roman"/>
          <w:lang w:val="en-US"/>
        </w:rPr>
        <w:t>Continuously</w:t>
      </w:r>
      <w:r w:rsidR="00C661AB" w:rsidRPr="00855C93">
        <w:rPr>
          <w:rFonts w:ascii="Times New Roman" w:hAnsi="Times New Roman" w:cs="Times New Roman"/>
          <w:lang w:val="en-US"/>
        </w:rPr>
        <w:t xml:space="preserve"> </w:t>
      </w:r>
      <w:r w:rsidR="00C661AB" w:rsidRPr="00FE235E">
        <w:rPr>
          <w:rFonts w:ascii="Times New Roman" w:hAnsi="Times New Roman" w:cs="Times New Roman"/>
          <w:lang w:val="en-US"/>
        </w:rPr>
        <w:t>hot</w:t>
      </w:r>
      <w:r w:rsidR="00C661AB" w:rsidRPr="00855C93">
        <w:rPr>
          <w:rFonts w:ascii="Times New Roman" w:hAnsi="Times New Roman" w:cs="Times New Roman"/>
          <w:lang w:val="en-US"/>
        </w:rPr>
        <w:t>-</w:t>
      </w:r>
      <w:r w:rsidR="00C661AB" w:rsidRPr="00FE235E">
        <w:rPr>
          <w:rFonts w:ascii="Times New Roman" w:hAnsi="Times New Roman" w:cs="Times New Roman"/>
          <w:lang w:val="en-US"/>
        </w:rPr>
        <w:t>dip</w:t>
      </w:r>
      <w:r w:rsidR="00C661AB" w:rsidRPr="00855C93">
        <w:rPr>
          <w:rFonts w:ascii="Times New Roman" w:hAnsi="Times New Roman" w:cs="Times New Roman"/>
          <w:lang w:val="en-US"/>
        </w:rPr>
        <w:t xml:space="preserve"> </w:t>
      </w:r>
      <w:r w:rsidR="00C661AB" w:rsidRPr="00FE235E">
        <w:rPr>
          <w:rFonts w:ascii="Times New Roman" w:hAnsi="Times New Roman" w:cs="Times New Roman"/>
          <w:lang w:val="en-US"/>
        </w:rPr>
        <w:t>coated</w:t>
      </w:r>
      <w:r w:rsidR="00C661AB" w:rsidRPr="00855C93">
        <w:rPr>
          <w:rFonts w:ascii="Times New Roman" w:hAnsi="Times New Roman" w:cs="Times New Roman"/>
          <w:lang w:val="en-US"/>
        </w:rPr>
        <w:t xml:space="preserve"> </w:t>
      </w:r>
      <w:r w:rsidR="00C661AB" w:rsidRPr="00FE235E">
        <w:rPr>
          <w:rFonts w:ascii="Times New Roman" w:hAnsi="Times New Roman" w:cs="Times New Roman"/>
          <w:lang w:val="en-US"/>
        </w:rPr>
        <w:t>steel</w:t>
      </w:r>
      <w:r w:rsidR="00C661AB" w:rsidRPr="00855C93">
        <w:rPr>
          <w:rFonts w:ascii="Times New Roman" w:hAnsi="Times New Roman" w:cs="Times New Roman"/>
          <w:lang w:val="en-US"/>
        </w:rPr>
        <w:t xml:space="preserve"> </w:t>
      </w:r>
      <w:r w:rsidR="00C661AB" w:rsidRPr="00FE235E">
        <w:rPr>
          <w:rFonts w:ascii="Times New Roman" w:hAnsi="Times New Roman" w:cs="Times New Roman"/>
          <w:lang w:val="en-US"/>
        </w:rPr>
        <w:t>flat</w:t>
      </w:r>
      <w:r w:rsidR="00C661AB" w:rsidRPr="00855C93">
        <w:rPr>
          <w:rFonts w:ascii="Times New Roman" w:hAnsi="Times New Roman" w:cs="Times New Roman"/>
          <w:lang w:val="en-US"/>
        </w:rPr>
        <w:t xml:space="preserve"> </w:t>
      </w:r>
      <w:r w:rsidR="00C661AB" w:rsidRPr="00FE235E">
        <w:rPr>
          <w:rFonts w:ascii="Times New Roman" w:hAnsi="Times New Roman" w:cs="Times New Roman"/>
          <w:lang w:val="en-US"/>
        </w:rPr>
        <w:t>products</w:t>
      </w:r>
      <w:r w:rsidR="00C661AB" w:rsidRPr="00855C93">
        <w:rPr>
          <w:rFonts w:ascii="Times New Roman" w:hAnsi="Times New Roman" w:cs="Times New Roman"/>
          <w:lang w:val="en-US"/>
        </w:rPr>
        <w:t xml:space="preserve"> – </w:t>
      </w:r>
      <w:r w:rsidR="00C661AB" w:rsidRPr="00FE235E">
        <w:rPr>
          <w:rFonts w:ascii="Times New Roman" w:hAnsi="Times New Roman" w:cs="Times New Roman"/>
          <w:lang w:val="en-US"/>
        </w:rPr>
        <w:t>Technical</w:t>
      </w:r>
      <w:r w:rsidR="00C661AB" w:rsidRPr="00855C93">
        <w:rPr>
          <w:rFonts w:ascii="Times New Roman" w:hAnsi="Times New Roman" w:cs="Times New Roman"/>
          <w:lang w:val="en-US"/>
        </w:rPr>
        <w:t xml:space="preserve"> </w:t>
      </w:r>
      <w:r w:rsidR="00C661AB" w:rsidRPr="00FE235E">
        <w:rPr>
          <w:rFonts w:ascii="Times New Roman" w:hAnsi="Times New Roman" w:cs="Times New Roman"/>
          <w:lang w:val="en-US"/>
        </w:rPr>
        <w:t>delivery</w:t>
      </w:r>
      <w:r w:rsidR="00C661AB" w:rsidRPr="00855C93">
        <w:rPr>
          <w:rFonts w:ascii="Times New Roman" w:hAnsi="Times New Roman" w:cs="Times New Roman"/>
          <w:lang w:val="en-US"/>
        </w:rPr>
        <w:t xml:space="preserve"> </w:t>
      </w:r>
      <w:r w:rsidR="00C661AB" w:rsidRPr="00FE235E">
        <w:rPr>
          <w:rFonts w:ascii="Times New Roman" w:hAnsi="Times New Roman" w:cs="Times New Roman"/>
          <w:lang w:val="en-US"/>
        </w:rPr>
        <w:t>conditions</w:t>
      </w:r>
      <w:r w:rsidR="00C661AB" w:rsidRPr="00855C93">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Прокат</w:t>
      </w:r>
      <w:r w:rsidRPr="00855C93">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плоский</w:t>
      </w:r>
      <w:r w:rsidRPr="00855C93">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стальной</w:t>
      </w:r>
      <w:r w:rsidRPr="00855C93">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с</w:t>
      </w:r>
      <w:r w:rsidRPr="00855C93">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непрерывным</w:t>
      </w:r>
      <w:r w:rsidRPr="00855C93">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покрытием</w:t>
      </w:r>
      <w:r w:rsidRPr="00855C93">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нанесенным</w:t>
      </w:r>
      <w:r w:rsidRPr="00855C93">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методом</w:t>
      </w:r>
      <w:r w:rsidRPr="00855C93">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погружения</w:t>
      </w:r>
      <w:r w:rsidRPr="00855C93">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в</w:t>
      </w:r>
      <w:r w:rsidRPr="00855C93">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расплав</w:t>
      </w:r>
      <w:r w:rsidRPr="00855C93">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Технические</w:t>
      </w:r>
      <w:r w:rsidRPr="00855C93">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условия</w:t>
      </w:r>
      <w:r w:rsidRPr="00855C93">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поставки</w:t>
      </w:r>
      <w:r w:rsidR="00083D21" w:rsidRPr="00855C93">
        <w:rPr>
          <w:rFonts w:ascii="Times New Roman" w:eastAsia="Times New Roman" w:hAnsi="Times New Roman" w:cs="Times New Roman"/>
          <w:color w:val="auto"/>
          <w:lang w:val="en-US"/>
        </w:rPr>
        <w:t>).</w:t>
      </w:r>
      <w:r w:rsidR="00C661AB" w:rsidRPr="00855C93">
        <w:rPr>
          <w:rFonts w:ascii="Times New Roman" w:eastAsia="Times New Roman" w:hAnsi="Times New Roman" w:cs="Times New Roman"/>
          <w:color w:val="auto"/>
          <w:lang w:val="en-US"/>
        </w:rPr>
        <w:t xml:space="preserve"> </w:t>
      </w:r>
    </w:p>
    <w:p w:rsidR="0099795A" w:rsidRPr="00E77825" w:rsidRDefault="0099795A" w:rsidP="00855C93">
      <w:pPr>
        <w:ind w:firstLine="567"/>
        <w:jc w:val="both"/>
        <w:rPr>
          <w:rFonts w:ascii="Times New Roman" w:eastAsia="Times New Roman" w:hAnsi="Times New Roman" w:cs="Times New Roman"/>
          <w:color w:val="auto"/>
          <w:lang w:val="en-US"/>
        </w:rPr>
      </w:pPr>
      <w:r w:rsidRPr="00083D21">
        <w:rPr>
          <w:rFonts w:ascii="Times New Roman" w:eastAsia="Times New Roman" w:hAnsi="Times New Roman" w:cs="Times New Roman"/>
          <w:color w:val="auto"/>
          <w:lang w:val="en-US"/>
        </w:rPr>
        <w:t xml:space="preserve">EN ISO 75 </w:t>
      </w:r>
      <w:r w:rsidR="00083D21" w:rsidRPr="00FE235E">
        <w:rPr>
          <w:rFonts w:ascii="Times New Roman" w:hAnsi="Times New Roman" w:cs="Times New Roman"/>
          <w:lang w:val="en-US"/>
        </w:rPr>
        <w:t>(all parts), Plastics – Determination of temperature of deflection under load</w:t>
      </w:r>
      <w:r w:rsidR="00083D21" w:rsidRPr="00083D21">
        <w:rPr>
          <w:rFonts w:ascii="Times New Roman" w:eastAsia="Times New Roman" w:hAnsi="Times New Roman" w:cs="Times New Roman"/>
          <w:color w:val="auto"/>
          <w:lang w:val="en-US"/>
        </w:rPr>
        <w:t xml:space="preserve"> </w:t>
      </w:r>
      <w:r w:rsidRPr="00083D21">
        <w:rPr>
          <w:rFonts w:ascii="Times New Roman" w:eastAsia="Times New Roman" w:hAnsi="Times New Roman" w:cs="Times New Roman"/>
          <w:color w:val="auto"/>
          <w:lang w:val="en-US"/>
        </w:rPr>
        <w:t>(</w:t>
      </w:r>
      <w:r w:rsidRPr="0099795A">
        <w:rPr>
          <w:rFonts w:ascii="Times New Roman" w:eastAsia="Times New Roman" w:hAnsi="Times New Roman" w:cs="Times New Roman"/>
          <w:color w:val="auto"/>
        </w:rPr>
        <w:t>все</w:t>
      </w:r>
      <w:r w:rsidRPr="00083D21">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части</w:t>
      </w:r>
      <w:r w:rsidRPr="00083D21">
        <w:rPr>
          <w:rFonts w:ascii="Times New Roman" w:eastAsia="Times New Roman" w:hAnsi="Times New Roman" w:cs="Times New Roman"/>
          <w:color w:val="auto"/>
          <w:lang w:val="en-US"/>
        </w:rPr>
        <w:t xml:space="preserve">) </w:t>
      </w:r>
      <w:r w:rsidR="00083D21" w:rsidRPr="00083D21">
        <w:rPr>
          <w:rFonts w:ascii="Times New Roman" w:eastAsia="Times New Roman" w:hAnsi="Times New Roman" w:cs="Times New Roman"/>
          <w:color w:val="auto"/>
          <w:lang w:val="en-US"/>
        </w:rPr>
        <w:t>(</w:t>
      </w:r>
      <w:r w:rsidRPr="0099795A">
        <w:rPr>
          <w:rFonts w:ascii="Times New Roman" w:eastAsia="Times New Roman" w:hAnsi="Times New Roman" w:cs="Times New Roman"/>
          <w:color w:val="auto"/>
        </w:rPr>
        <w:t>Пластмассы</w:t>
      </w:r>
      <w:r w:rsidRPr="00083D21">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Определение</w:t>
      </w:r>
      <w:r w:rsidRPr="00E77825">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температуры</w:t>
      </w:r>
      <w:r w:rsidRPr="00E77825">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прогиба</w:t>
      </w:r>
      <w:r w:rsidRPr="00E77825">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под</w:t>
      </w:r>
      <w:r w:rsidRPr="00E77825">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нагрузкой</w:t>
      </w:r>
      <w:r w:rsidR="00C661AB" w:rsidRPr="00E77825">
        <w:rPr>
          <w:rFonts w:ascii="Times New Roman" w:eastAsia="Times New Roman" w:hAnsi="Times New Roman" w:cs="Times New Roman"/>
          <w:color w:val="auto"/>
          <w:lang w:val="en-US"/>
        </w:rPr>
        <w:t>).</w:t>
      </w:r>
    </w:p>
    <w:p w:rsidR="0099795A" w:rsidRPr="00083D21" w:rsidRDefault="0099795A" w:rsidP="00855C93">
      <w:pPr>
        <w:ind w:firstLine="567"/>
        <w:jc w:val="both"/>
        <w:rPr>
          <w:rFonts w:ascii="Times New Roman" w:eastAsia="Times New Roman" w:hAnsi="Times New Roman" w:cs="Times New Roman"/>
          <w:color w:val="auto"/>
          <w:lang w:val="en-US"/>
        </w:rPr>
      </w:pPr>
      <w:r w:rsidRPr="00083D21">
        <w:rPr>
          <w:rFonts w:ascii="Times New Roman" w:eastAsia="Times New Roman" w:hAnsi="Times New Roman" w:cs="Times New Roman"/>
          <w:color w:val="auto"/>
          <w:lang w:val="en-US"/>
        </w:rPr>
        <w:t xml:space="preserve">EN ISO 178 </w:t>
      </w:r>
      <w:r w:rsidR="00083D21" w:rsidRPr="00FE235E">
        <w:rPr>
          <w:rFonts w:ascii="Times New Roman" w:hAnsi="Times New Roman" w:cs="Times New Roman"/>
          <w:lang w:val="en-US"/>
        </w:rPr>
        <w:t>Plastics – Determination of flexural properties</w:t>
      </w:r>
      <w:r w:rsidR="00083D21" w:rsidRPr="00083D21">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Пластмассы</w:t>
      </w:r>
      <w:r w:rsidRPr="00083D21">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Определение</w:t>
      </w:r>
      <w:r w:rsidRPr="00083D21">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свойств</w:t>
      </w:r>
      <w:r w:rsidRPr="00083D21">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при</w:t>
      </w:r>
      <w:r w:rsidRPr="00083D21">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изгибе</w:t>
      </w:r>
      <w:r w:rsidR="00083D21" w:rsidRPr="00083D21">
        <w:rPr>
          <w:rFonts w:ascii="Times New Roman" w:eastAsia="Times New Roman" w:hAnsi="Times New Roman" w:cs="Times New Roman"/>
          <w:color w:val="auto"/>
          <w:lang w:val="en-US"/>
        </w:rPr>
        <w:t>)</w:t>
      </w:r>
      <w:r w:rsidRPr="00083D21">
        <w:rPr>
          <w:rFonts w:ascii="Times New Roman" w:eastAsia="Times New Roman" w:hAnsi="Times New Roman" w:cs="Times New Roman"/>
          <w:color w:val="auto"/>
          <w:lang w:val="en-US"/>
        </w:rPr>
        <w:t xml:space="preserve"> (ISO 178)</w:t>
      </w:r>
      <w:r w:rsidR="00083D21" w:rsidRPr="00083D21">
        <w:rPr>
          <w:rFonts w:ascii="Times New Roman" w:eastAsia="Times New Roman" w:hAnsi="Times New Roman" w:cs="Times New Roman"/>
          <w:color w:val="auto"/>
          <w:lang w:val="en-US"/>
        </w:rPr>
        <w:t>.</w:t>
      </w:r>
    </w:p>
    <w:p w:rsidR="0099795A" w:rsidRPr="00083D21" w:rsidRDefault="0099795A" w:rsidP="00083D21">
      <w:pPr>
        <w:ind w:firstLine="567"/>
        <w:jc w:val="both"/>
        <w:rPr>
          <w:rFonts w:ascii="Times New Roman" w:eastAsia="Times New Roman" w:hAnsi="Times New Roman" w:cs="Times New Roman"/>
          <w:color w:val="auto"/>
          <w:lang w:val="en-US"/>
        </w:rPr>
      </w:pPr>
      <w:r w:rsidRPr="00083D21">
        <w:rPr>
          <w:rFonts w:ascii="Times New Roman" w:eastAsia="Times New Roman" w:hAnsi="Times New Roman" w:cs="Times New Roman"/>
          <w:color w:val="auto"/>
          <w:lang w:val="en-US"/>
        </w:rPr>
        <w:t xml:space="preserve">EN ISO 180:2000 </w:t>
      </w:r>
      <w:r w:rsidR="00083D21" w:rsidRPr="00FE235E">
        <w:rPr>
          <w:rFonts w:ascii="Times New Roman" w:hAnsi="Times New Roman" w:cs="Times New Roman"/>
          <w:lang w:val="en-US"/>
        </w:rPr>
        <w:t xml:space="preserve">Plastics – Determination of Izod impact strength </w:t>
      </w:r>
      <w:r w:rsidR="00083D21" w:rsidRPr="00083D21">
        <w:rPr>
          <w:rFonts w:ascii="Times New Roman" w:hAnsi="Times New Roman" w:cs="Times New Roman"/>
          <w:lang w:val="en-US"/>
        </w:rPr>
        <w:t>(</w:t>
      </w:r>
      <w:r w:rsidRPr="0099795A">
        <w:rPr>
          <w:rFonts w:ascii="Times New Roman" w:eastAsia="Times New Roman" w:hAnsi="Times New Roman" w:cs="Times New Roman"/>
          <w:color w:val="auto"/>
        </w:rPr>
        <w:t>Пластмассы</w:t>
      </w:r>
      <w:r w:rsidRPr="00083D21">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Определение</w:t>
      </w:r>
      <w:r w:rsidRPr="00083D21">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ударной</w:t>
      </w:r>
      <w:r w:rsidRPr="00083D21">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вязкости</w:t>
      </w:r>
      <w:r w:rsidRPr="00083D21">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по</w:t>
      </w:r>
      <w:r w:rsidRPr="00083D21">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Изоду</w:t>
      </w:r>
      <w:r w:rsidR="00083D21" w:rsidRPr="00083D21">
        <w:rPr>
          <w:rFonts w:ascii="Times New Roman" w:eastAsia="Times New Roman" w:hAnsi="Times New Roman" w:cs="Times New Roman"/>
          <w:color w:val="auto"/>
          <w:lang w:val="en-US"/>
        </w:rPr>
        <w:t>)</w:t>
      </w:r>
      <w:r w:rsidRPr="00083D21">
        <w:rPr>
          <w:rFonts w:ascii="Times New Roman" w:eastAsia="Times New Roman" w:hAnsi="Times New Roman" w:cs="Times New Roman"/>
          <w:color w:val="auto"/>
          <w:lang w:val="en-US"/>
        </w:rPr>
        <w:t xml:space="preserve"> (ISO 180:2000)</w:t>
      </w:r>
      <w:r w:rsidR="00083D21" w:rsidRPr="00083D21">
        <w:rPr>
          <w:rFonts w:ascii="Times New Roman" w:eastAsia="Times New Roman" w:hAnsi="Times New Roman" w:cs="Times New Roman"/>
          <w:color w:val="auto"/>
          <w:lang w:val="en-US"/>
        </w:rPr>
        <w:t>.</w:t>
      </w:r>
    </w:p>
    <w:p w:rsidR="0099795A" w:rsidRPr="00083D21" w:rsidRDefault="0099795A" w:rsidP="00083D21">
      <w:pPr>
        <w:ind w:firstLine="567"/>
        <w:jc w:val="both"/>
        <w:rPr>
          <w:rFonts w:ascii="Times New Roman" w:eastAsia="Times New Roman" w:hAnsi="Times New Roman" w:cs="Times New Roman"/>
          <w:color w:val="auto"/>
          <w:lang w:val="en-US"/>
        </w:rPr>
      </w:pPr>
      <w:r w:rsidRPr="00083D21">
        <w:rPr>
          <w:rFonts w:ascii="Times New Roman" w:eastAsia="Times New Roman" w:hAnsi="Times New Roman" w:cs="Times New Roman"/>
          <w:color w:val="auto"/>
          <w:lang w:val="en-US"/>
        </w:rPr>
        <w:t xml:space="preserve">EN ISO 306 </w:t>
      </w:r>
      <w:r w:rsidR="00083D21" w:rsidRPr="00FE235E">
        <w:rPr>
          <w:rFonts w:ascii="Times New Roman" w:hAnsi="Times New Roman" w:cs="Times New Roman"/>
          <w:lang w:val="en-US"/>
        </w:rPr>
        <w:t>Plastics – Thermoplastic materials – Determination of Vicat softening temperature (VST)</w:t>
      </w:r>
      <w:r w:rsidR="00083D21" w:rsidRPr="00083D21">
        <w:rPr>
          <w:rFonts w:ascii="Times New Roman" w:hAnsi="Times New Roman" w:cs="Times New Roman"/>
          <w:lang w:val="en-US"/>
        </w:rPr>
        <w:t xml:space="preserve"> (</w:t>
      </w:r>
      <w:r w:rsidRPr="0099795A">
        <w:rPr>
          <w:rFonts w:ascii="Times New Roman" w:eastAsia="Times New Roman" w:hAnsi="Times New Roman" w:cs="Times New Roman"/>
          <w:color w:val="auto"/>
        </w:rPr>
        <w:t>Пластмассы</w:t>
      </w:r>
      <w:r w:rsidRPr="00083D21">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Термопластичные</w:t>
      </w:r>
      <w:r w:rsidRPr="00E77825">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материалы</w:t>
      </w:r>
      <w:r w:rsidRPr="00E77825">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Определение</w:t>
      </w:r>
      <w:r w:rsidRPr="00083D21">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точки</w:t>
      </w:r>
      <w:r w:rsidRPr="00083D21">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размягчения</w:t>
      </w:r>
      <w:r w:rsidRPr="00083D21">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по</w:t>
      </w:r>
      <w:r w:rsidRPr="00083D21">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Вика</w:t>
      </w:r>
      <w:r w:rsidRPr="00083D21">
        <w:rPr>
          <w:rFonts w:ascii="Times New Roman" w:eastAsia="Times New Roman" w:hAnsi="Times New Roman" w:cs="Times New Roman"/>
          <w:color w:val="auto"/>
          <w:lang w:val="en-US"/>
        </w:rPr>
        <w:t xml:space="preserve"> (VST) (ISO 306)</w:t>
      </w:r>
      <w:r w:rsidR="00083D21" w:rsidRPr="00083D21">
        <w:rPr>
          <w:rFonts w:ascii="Times New Roman" w:eastAsia="Times New Roman" w:hAnsi="Times New Roman" w:cs="Times New Roman"/>
          <w:color w:val="auto"/>
          <w:lang w:val="en-US"/>
        </w:rPr>
        <w:t>.</w:t>
      </w:r>
    </w:p>
    <w:p w:rsidR="0099795A" w:rsidRPr="00083D21" w:rsidRDefault="0099795A" w:rsidP="00083D21">
      <w:pPr>
        <w:ind w:firstLine="567"/>
        <w:jc w:val="both"/>
        <w:rPr>
          <w:rFonts w:ascii="Times New Roman" w:eastAsia="Times New Roman" w:hAnsi="Times New Roman" w:cs="Times New Roman"/>
          <w:color w:val="auto"/>
          <w:lang w:val="en-US"/>
        </w:rPr>
      </w:pPr>
      <w:r w:rsidRPr="00083D21">
        <w:rPr>
          <w:rFonts w:ascii="Times New Roman" w:eastAsia="Times New Roman" w:hAnsi="Times New Roman" w:cs="Times New Roman"/>
          <w:color w:val="auto"/>
          <w:lang w:val="en-US"/>
        </w:rPr>
        <w:t xml:space="preserve">EN ISO 527 </w:t>
      </w:r>
      <w:r w:rsidR="00083D21" w:rsidRPr="00FE235E">
        <w:rPr>
          <w:rFonts w:ascii="Times New Roman" w:hAnsi="Times New Roman" w:cs="Times New Roman"/>
          <w:lang w:val="en-US"/>
        </w:rPr>
        <w:t>(all parts) Plastics – Determination of tensile properties</w:t>
      </w:r>
      <w:r w:rsidR="00083D21" w:rsidRPr="00083D21">
        <w:rPr>
          <w:rFonts w:ascii="Times New Roman" w:eastAsia="Times New Roman" w:hAnsi="Times New Roman" w:cs="Times New Roman"/>
          <w:color w:val="auto"/>
          <w:lang w:val="en-US"/>
        </w:rPr>
        <w:t xml:space="preserve"> </w:t>
      </w:r>
      <w:r w:rsidRPr="00083D21">
        <w:rPr>
          <w:rFonts w:ascii="Times New Roman" w:eastAsia="Times New Roman" w:hAnsi="Times New Roman" w:cs="Times New Roman"/>
          <w:color w:val="auto"/>
          <w:lang w:val="en-US"/>
        </w:rPr>
        <w:t>(</w:t>
      </w:r>
      <w:r w:rsidRPr="0099795A">
        <w:rPr>
          <w:rFonts w:ascii="Times New Roman" w:eastAsia="Times New Roman" w:hAnsi="Times New Roman" w:cs="Times New Roman"/>
          <w:color w:val="auto"/>
        </w:rPr>
        <w:t>все</w:t>
      </w:r>
      <w:r w:rsidRPr="00083D21">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части</w:t>
      </w:r>
      <w:r w:rsidRPr="00083D21">
        <w:rPr>
          <w:rFonts w:ascii="Times New Roman" w:eastAsia="Times New Roman" w:hAnsi="Times New Roman" w:cs="Times New Roman"/>
          <w:color w:val="auto"/>
          <w:lang w:val="en-US"/>
        </w:rPr>
        <w:t xml:space="preserve">) </w:t>
      </w:r>
      <w:r w:rsidR="00083D21" w:rsidRPr="00083D21">
        <w:rPr>
          <w:rFonts w:ascii="Times New Roman" w:eastAsia="Times New Roman" w:hAnsi="Times New Roman" w:cs="Times New Roman"/>
          <w:color w:val="auto"/>
          <w:lang w:val="en-US"/>
        </w:rPr>
        <w:t>(</w:t>
      </w:r>
      <w:r w:rsidRPr="0099795A">
        <w:rPr>
          <w:rFonts w:ascii="Times New Roman" w:eastAsia="Times New Roman" w:hAnsi="Times New Roman" w:cs="Times New Roman"/>
          <w:color w:val="auto"/>
        </w:rPr>
        <w:t>Пластмассы</w:t>
      </w:r>
      <w:r w:rsidRPr="00083D21">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Определение</w:t>
      </w:r>
      <w:r w:rsidRPr="00083D21">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механических</w:t>
      </w:r>
      <w:r w:rsidRPr="00083D21">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свойств</w:t>
      </w:r>
      <w:r w:rsidRPr="00083D21">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при</w:t>
      </w:r>
      <w:r w:rsidRPr="00083D21">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растяжении</w:t>
      </w:r>
      <w:r w:rsidR="00083D21" w:rsidRPr="00083D21">
        <w:rPr>
          <w:rFonts w:ascii="Times New Roman" w:eastAsia="Times New Roman" w:hAnsi="Times New Roman" w:cs="Times New Roman"/>
          <w:color w:val="auto"/>
          <w:lang w:val="en-US"/>
        </w:rPr>
        <w:t>).</w:t>
      </w:r>
    </w:p>
    <w:p w:rsidR="0099795A" w:rsidRPr="0099795A" w:rsidRDefault="0099795A" w:rsidP="00083D21">
      <w:pPr>
        <w:ind w:firstLine="567"/>
        <w:jc w:val="both"/>
        <w:rPr>
          <w:rFonts w:ascii="Times New Roman" w:eastAsia="Times New Roman" w:hAnsi="Times New Roman" w:cs="Times New Roman"/>
          <w:color w:val="auto"/>
        </w:rPr>
      </w:pPr>
      <w:r w:rsidRPr="00083D21">
        <w:rPr>
          <w:rFonts w:ascii="Times New Roman" w:eastAsia="Times New Roman" w:hAnsi="Times New Roman" w:cs="Times New Roman"/>
          <w:color w:val="auto"/>
          <w:lang w:val="en-US"/>
        </w:rPr>
        <w:t xml:space="preserve">EN ISO 1133 </w:t>
      </w:r>
      <w:r w:rsidR="00083D21" w:rsidRPr="00FE235E">
        <w:rPr>
          <w:rFonts w:ascii="Times New Roman" w:hAnsi="Times New Roman" w:cs="Times New Roman"/>
          <w:lang w:val="en-US"/>
        </w:rPr>
        <w:t>(all parts), Plastics – Determination of the melt mass-flow rate (MFR) and melt volume-flow rate (MVR) of thermoplastics</w:t>
      </w:r>
      <w:r w:rsidR="00083D21" w:rsidRPr="00083D21">
        <w:rPr>
          <w:rFonts w:ascii="Times New Roman" w:eastAsia="Times New Roman" w:hAnsi="Times New Roman" w:cs="Times New Roman"/>
          <w:color w:val="auto"/>
          <w:lang w:val="en-US"/>
        </w:rPr>
        <w:t xml:space="preserve"> </w:t>
      </w:r>
      <w:r w:rsidRPr="00083D21">
        <w:rPr>
          <w:rFonts w:ascii="Times New Roman" w:eastAsia="Times New Roman" w:hAnsi="Times New Roman" w:cs="Times New Roman"/>
          <w:color w:val="auto"/>
          <w:lang w:val="en-US"/>
        </w:rPr>
        <w:t>(</w:t>
      </w:r>
      <w:r w:rsidRPr="0099795A">
        <w:rPr>
          <w:rFonts w:ascii="Times New Roman" w:eastAsia="Times New Roman" w:hAnsi="Times New Roman" w:cs="Times New Roman"/>
          <w:color w:val="auto"/>
        </w:rPr>
        <w:t>все</w:t>
      </w:r>
      <w:r w:rsidRPr="00083D21">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части</w:t>
      </w:r>
      <w:r w:rsidRPr="00083D21">
        <w:rPr>
          <w:rFonts w:ascii="Times New Roman" w:eastAsia="Times New Roman" w:hAnsi="Times New Roman" w:cs="Times New Roman"/>
          <w:color w:val="auto"/>
          <w:lang w:val="en-US"/>
        </w:rPr>
        <w:t xml:space="preserve">) </w:t>
      </w:r>
      <w:r w:rsidR="00083D21" w:rsidRPr="00083D21">
        <w:rPr>
          <w:rFonts w:ascii="Times New Roman" w:eastAsia="Times New Roman" w:hAnsi="Times New Roman" w:cs="Times New Roman"/>
          <w:color w:val="auto"/>
          <w:lang w:val="en-US"/>
        </w:rPr>
        <w:t>(</w:t>
      </w:r>
      <w:r w:rsidRPr="0099795A">
        <w:rPr>
          <w:rFonts w:ascii="Times New Roman" w:eastAsia="Times New Roman" w:hAnsi="Times New Roman" w:cs="Times New Roman"/>
          <w:color w:val="auto"/>
        </w:rPr>
        <w:t>Пластмассы</w:t>
      </w:r>
      <w:r w:rsidRPr="00083D21">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Определение индекса текучести расплава термопластов по массе (MFR) и по объему (MVR)</w:t>
      </w:r>
      <w:r w:rsidR="00083D21">
        <w:rPr>
          <w:rFonts w:ascii="Times New Roman" w:eastAsia="Times New Roman" w:hAnsi="Times New Roman" w:cs="Times New Roman"/>
          <w:color w:val="auto"/>
        </w:rPr>
        <w:t>.</w:t>
      </w:r>
    </w:p>
    <w:p w:rsidR="0099795A" w:rsidRPr="00083D21" w:rsidRDefault="0099795A" w:rsidP="00083D21">
      <w:pPr>
        <w:ind w:firstLine="567"/>
        <w:jc w:val="both"/>
        <w:rPr>
          <w:rFonts w:ascii="Times New Roman" w:eastAsia="Times New Roman" w:hAnsi="Times New Roman" w:cs="Times New Roman"/>
          <w:color w:val="auto"/>
          <w:lang w:val="en-US"/>
        </w:rPr>
      </w:pPr>
      <w:r w:rsidRPr="00083D21">
        <w:rPr>
          <w:rFonts w:ascii="Times New Roman" w:eastAsia="Times New Roman" w:hAnsi="Times New Roman" w:cs="Times New Roman"/>
          <w:color w:val="auto"/>
          <w:lang w:val="en-US"/>
        </w:rPr>
        <w:t xml:space="preserve">EN ISO 1461 </w:t>
      </w:r>
      <w:r w:rsidR="00083D21" w:rsidRPr="00FE235E">
        <w:rPr>
          <w:rFonts w:ascii="Times New Roman" w:hAnsi="Times New Roman" w:cs="Times New Roman"/>
          <w:lang w:val="en-US"/>
        </w:rPr>
        <w:t xml:space="preserve">Hot dip galvanized coatings on fabricated iron and steel articles – Specifications and test methods </w:t>
      </w:r>
      <w:r w:rsidR="00083D21" w:rsidRPr="00083D21">
        <w:rPr>
          <w:rFonts w:ascii="Times New Roman" w:hAnsi="Times New Roman" w:cs="Times New Roman"/>
          <w:lang w:val="en-US"/>
        </w:rPr>
        <w:t>(</w:t>
      </w:r>
      <w:r w:rsidRPr="0099795A">
        <w:rPr>
          <w:rFonts w:ascii="Times New Roman" w:eastAsia="Times New Roman" w:hAnsi="Times New Roman" w:cs="Times New Roman"/>
          <w:color w:val="auto"/>
        </w:rPr>
        <w:t>Покрытия</w:t>
      </w:r>
      <w:r w:rsidRPr="00083D21">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нанесенные</w:t>
      </w:r>
      <w:r w:rsidRPr="00083D21">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методом</w:t>
      </w:r>
      <w:r w:rsidRPr="00083D21">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горячего</w:t>
      </w:r>
      <w:r w:rsidRPr="00083D21">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цинкования</w:t>
      </w:r>
      <w:r w:rsidRPr="00083D21">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на</w:t>
      </w:r>
      <w:r w:rsidRPr="00083D21">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изделиях</w:t>
      </w:r>
      <w:r w:rsidRPr="00083D21">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из</w:t>
      </w:r>
      <w:r w:rsidRPr="00083D21">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чугуна</w:t>
      </w:r>
      <w:r w:rsidRPr="00083D21">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и</w:t>
      </w:r>
      <w:r w:rsidRPr="00083D21">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стали</w:t>
      </w:r>
      <w:r w:rsidRPr="00083D21">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Технические</w:t>
      </w:r>
      <w:r w:rsidRPr="00083D21">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условия</w:t>
      </w:r>
      <w:r w:rsidRPr="00083D21">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и</w:t>
      </w:r>
      <w:r w:rsidRPr="00083D21">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методы</w:t>
      </w:r>
      <w:r w:rsidRPr="00083D21">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испытаний</w:t>
      </w:r>
      <w:r w:rsidR="00083D21" w:rsidRPr="00083D21">
        <w:rPr>
          <w:rFonts w:ascii="Times New Roman" w:eastAsia="Times New Roman" w:hAnsi="Times New Roman" w:cs="Times New Roman"/>
          <w:color w:val="auto"/>
          <w:lang w:val="en-US"/>
        </w:rPr>
        <w:t>)</w:t>
      </w:r>
      <w:r w:rsidRPr="00083D21">
        <w:rPr>
          <w:rFonts w:ascii="Times New Roman" w:eastAsia="Times New Roman" w:hAnsi="Times New Roman" w:cs="Times New Roman"/>
          <w:color w:val="auto"/>
          <w:lang w:val="en-US"/>
        </w:rPr>
        <w:t xml:space="preserve"> (ISO 1461)</w:t>
      </w:r>
      <w:r w:rsidR="00083D21" w:rsidRPr="00083D21">
        <w:rPr>
          <w:rFonts w:ascii="Times New Roman" w:eastAsia="Times New Roman" w:hAnsi="Times New Roman" w:cs="Times New Roman"/>
          <w:color w:val="auto"/>
          <w:lang w:val="en-US"/>
        </w:rPr>
        <w:t>.</w:t>
      </w:r>
    </w:p>
    <w:p w:rsidR="0099795A" w:rsidRPr="00083D21" w:rsidRDefault="0099795A" w:rsidP="00083D21">
      <w:pPr>
        <w:ind w:firstLine="567"/>
        <w:jc w:val="both"/>
        <w:rPr>
          <w:rFonts w:ascii="Times New Roman" w:eastAsia="Times New Roman" w:hAnsi="Times New Roman" w:cs="Times New Roman"/>
          <w:color w:val="auto"/>
          <w:lang w:val="en-US"/>
        </w:rPr>
      </w:pPr>
      <w:r w:rsidRPr="00083D21">
        <w:rPr>
          <w:rFonts w:ascii="Times New Roman" w:eastAsia="Times New Roman" w:hAnsi="Times New Roman" w:cs="Times New Roman"/>
          <w:color w:val="auto"/>
          <w:lang w:val="en-US"/>
        </w:rPr>
        <w:t xml:space="preserve">EN ISO 1463 </w:t>
      </w:r>
      <w:r w:rsidR="00083D21" w:rsidRPr="00FE235E">
        <w:rPr>
          <w:rFonts w:ascii="Times New Roman" w:hAnsi="Times New Roman" w:cs="Times New Roman"/>
          <w:lang w:val="en-US"/>
        </w:rPr>
        <w:t xml:space="preserve">Metallic and oxide coatings – Measurement of coating thickness – Microscopical method </w:t>
      </w:r>
      <w:r w:rsidR="00083D21" w:rsidRPr="00083D21">
        <w:rPr>
          <w:rFonts w:ascii="Times New Roman" w:hAnsi="Times New Roman" w:cs="Times New Roman"/>
          <w:lang w:val="en-US"/>
        </w:rPr>
        <w:t>(</w:t>
      </w:r>
      <w:r w:rsidRPr="0099795A">
        <w:rPr>
          <w:rFonts w:ascii="Times New Roman" w:eastAsia="Times New Roman" w:hAnsi="Times New Roman" w:cs="Times New Roman"/>
          <w:color w:val="auto"/>
        </w:rPr>
        <w:t>Покрытия</w:t>
      </w:r>
      <w:r w:rsidRPr="00083D21">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металлические</w:t>
      </w:r>
      <w:r w:rsidRPr="00083D21">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и</w:t>
      </w:r>
      <w:r w:rsidRPr="00083D21">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оксидные</w:t>
      </w:r>
      <w:r w:rsidRPr="00083D21">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Измерение</w:t>
      </w:r>
      <w:r w:rsidRPr="00855C93">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толщины</w:t>
      </w:r>
      <w:r w:rsidRPr="00855C93">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покрытия</w:t>
      </w:r>
      <w:r w:rsidRPr="00855C93">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Микроскопический</w:t>
      </w:r>
      <w:r w:rsidRPr="00083D21">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метод</w:t>
      </w:r>
      <w:r w:rsidR="00083D21" w:rsidRPr="00083D21">
        <w:rPr>
          <w:rFonts w:ascii="Times New Roman" w:eastAsia="Times New Roman" w:hAnsi="Times New Roman" w:cs="Times New Roman"/>
          <w:color w:val="auto"/>
          <w:lang w:val="en-US"/>
        </w:rPr>
        <w:t>)</w:t>
      </w:r>
      <w:r w:rsidRPr="00083D21">
        <w:rPr>
          <w:rFonts w:ascii="Times New Roman" w:eastAsia="Times New Roman" w:hAnsi="Times New Roman" w:cs="Times New Roman"/>
          <w:color w:val="auto"/>
          <w:lang w:val="en-US"/>
        </w:rPr>
        <w:t xml:space="preserve"> (ISO 1463)</w:t>
      </w:r>
      <w:r w:rsidR="00083D21" w:rsidRPr="00083D21">
        <w:rPr>
          <w:rFonts w:ascii="Times New Roman" w:eastAsia="Times New Roman" w:hAnsi="Times New Roman" w:cs="Times New Roman"/>
          <w:color w:val="auto"/>
          <w:lang w:val="en-US"/>
        </w:rPr>
        <w:t>.</w:t>
      </w:r>
    </w:p>
    <w:p w:rsidR="0099795A" w:rsidRPr="00083D21" w:rsidRDefault="0099795A" w:rsidP="00083D21">
      <w:pPr>
        <w:ind w:firstLine="567"/>
        <w:jc w:val="both"/>
        <w:rPr>
          <w:rFonts w:ascii="Times New Roman" w:eastAsia="Times New Roman" w:hAnsi="Times New Roman" w:cs="Times New Roman"/>
          <w:color w:val="auto"/>
          <w:lang w:val="en-US"/>
        </w:rPr>
      </w:pPr>
      <w:r w:rsidRPr="00083D21">
        <w:rPr>
          <w:rFonts w:ascii="Times New Roman" w:eastAsia="Times New Roman" w:hAnsi="Times New Roman" w:cs="Times New Roman"/>
          <w:color w:val="auto"/>
          <w:lang w:val="en-US"/>
        </w:rPr>
        <w:t xml:space="preserve">EN ISO 2039-2 </w:t>
      </w:r>
      <w:r w:rsidR="00083D21" w:rsidRPr="00FE235E">
        <w:rPr>
          <w:rFonts w:ascii="Times New Roman" w:hAnsi="Times New Roman" w:cs="Times New Roman"/>
          <w:lang w:val="en-US"/>
        </w:rPr>
        <w:t>Plastics – Determination of hardness – Part 2: Rockwell hardness</w:t>
      </w:r>
      <w:r w:rsidR="00083D21" w:rsidRPr="00083D21">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Пластмассы</w:t>
      </w:r>
      <w:r w:rsidRPr="00083D21">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Определение твердости. Часть</w:t>
      </w:r>
      <w:r w:rsidRPr="00855C93">
        <w:rPr>
          <w:rFonts w:ascii="Times New Roman" w:eastAsia="Times New Roman" w:hAnsi="Times New Roman" w:cs="Times New Roman"/>
          <w:color w:val="auto"/>
          <w:lang w:val="en-US"/>
        </w:rPr>
        <w:t xml:space="preserve"> 2. </w:t>
      </w:r>
      <w:r w:rsidRPr="0099795A">
        <w:rPr>
          <w:rFonts w:ascii="Times New Roman" w:eastAsia="Times New Roman" w:hAnsi="Times New Roman" w:cs="Times New Roman"/>
          <w:color w:val="auto"/>
        </w:rPr>
        <w:t>Твердость</w:t>
      </w:r>
      <w:r w:rsidRPr="00083D21">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по</w:t>
      </w:r>
      <w:r w:rsidRPr="00083D21">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Роквеллу</w:t>
      </w:r>
      <w:r w:rsidR="00083D21" w:rsidRPr="00083D21">
        <w:rPr>
          <w:rFonts w:ascii="Times New Roman" w:eastAsia="Times New Roman" w:hAnsi="Times New Roman" w:cs="Times New Roman"/>
          <w:color w:val="auto"/>
          <w:lang w:val="en-US"/>
        </w:rPr>
        <w:t>)</w:t>
      </w:r>
      <w:r w:rsidRPr="00083D21">
        <w:rPr>
          <w:rFonts w:ascii="Times New Roman" w:eastAsia="Times New Roman" w:hAnsi="Times New Roman" w:cs="Times New Roman"/>
          <w:color w:val="auto"/>
          <w:lang w:val="en-US"/>
        </w:rPr>
        <w:t xml:space="preserve"> (ISO 2039-2)</w:t>
      </w:r>
      <w:r w:rsidR="00083D21" w:rsidRPr="00083D21">
        <w:rPr>
          <w:rFonts w:ascii="Times New Roman" w:eastAsia="Times New Roman" w:hAnsi="Times New Roman" w:cs="Times New Roman"/>
          <w:color w:val="auto"/>
          <w:lang w:val="en-US"/>
        </w:rPr>
        <w:t>.</w:t>
      </w:r>
    </w:p>
    <w:p w:rsidR="0099795A" w:rsidRPr="00083D21" w:rsidRDefault="0099795A" w:rsidP="00083D21">
      <w:pPr>
        <w:ind w:firstLine="567"/>
        <w:jc w:val="both"/>
        <w:rPr>
          <w:rFonts w:ascii="Times New Roman" w:eastAsia="Times New Roman" w:hAnsi="Times New Roman" w:cs="Times New Roman"/>
          <w:color w:val="auto"/>
          <w:lang w:val="en-US"/>
        </w:rPr>
      </w:pPr>
      <w:r w:rsidRPr="00083D21">
        <w:rPr>
          <w:rFonts w:ascii="Times New Roman" w:eastAsia="Times New Roman" w:hAnsi="Times New Roman" w:cs="Times New Roman"/>
          <w:color w:val="auto"/>
          <w:lang w:val="en-US"/>
        </w:rPr>
        <w:t>ISO 427</w:t>
      </w:r>
      <w:r w:rsidR="00083D21" w:rsidRPr="00083D21">
        <w:rPr>
          <w:rFonts w:ascii="Times New Roman" w:hAnsi="Times New Roman" w:cs="Times New Roman"/>
          <w:lang w:val="en-US"/>
        </w:rPr>
        <w:t xml:space="preserve"> </w:t>
      </w:r>
      <w:r w:rsidR="00083D21" w:rsidRPr="00FE235E">
        <w:rPr>
          <w:rFonts w:ascii="Times New Roman" w:hAnsi="Times New Roman" w:cs="Times New Roman"/>
          <w:lang w:val="en-US"/>
        </w:rPr>
        <w:t xml:space="preserve">Wrought copper-tin alloys – Chemical composition and forms of wrought </w:t>
      </w:r>
      <w:r w:rsidR="00083D21" w:rsidRPr="00FE235E">
        <w:rPr>
          <w:rFonts w:ascii="Times New Roman" w:hAnsi="Times New Roman" w:cs="Times New Roman"/>
          <w:lang w:val="en-US"/>
        </w:rPr>
        <w:lastRenderedPageBreak/>
        <w:t>products</w:t>
      </w:r>
      <w:r w:rsidRPr="00083D21">
        <w:rPr>
          <w:rFonts w:ascii="Times New Roman" w:eastAsia="Times New Roman" w:hAnsi="Times New Roman" w:cs="Times New Roman"/>
          <w:color w:val="auto"/>
          <w:lang w:val="en-US"/>
        </w:rPr>
        <w:t xml:space="preserve"> </w:t>
      </w:r>
      <w:r w:rsidR="00083D21" w:rsidRPr="00083D21">
        <w:rPr>
          <w:rFonts w:ascii="Times New Roman" w:eastAsia="Times New Roman" w:hAnsi="Times New Roman" w:cs="Times New Roman"/>
          <w:color w:val="auto"/>
          <w:lang w:val="en-US"/>
        </w:rPr>
        <w:t>(</w:t>
      </w:r>
      <w:r w:rsidRPr="0099795A">
        <w:rPr>
          <w:rFonts w:ascii="Times New Roman" w:eastAsia="Times New Roman" w:hAnsi="Times New Roman" w:cs="Times New Roman"/>
          <w:color w:val="auto"/>
        </w:rPr>
        <w:t>Сплавы</w:t>
      </w:r>
      <w:r w:rsidRPr="00083D21">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медно</w:t>
      </w:r>
      <w:r w:rsidRPr="00083D21">
        <w:rPr>
          <w:rFonts w:ascii="Times New Roman" w:eastAsia="Times New Roman" w:hAnsi="Times New Roman" w:cs="Times New Roman"/>
          <w:color w:val="auto"/>
          <w:lang w:val="en-US"/>
        </w:rPr>
        <w:t>-</w:t>
      </w:r>
      <w:r w:rsidRPr="0099795A">
        <w:rPr>
          <w:rFonts w:ascii="Times New Roman" w:eastAsia="Times New Roman" w:hAnsi="Times New Roman" w:cs="Times New Roman"/>
          <w:color w:val="auto"/>
        </w:rPr>
        <w:t>оловянные</w:t>
      </w:r>
      <w:r w:rsidRPr="00083D21">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деформируемые</w:t>
      </w:r>
      <w:r w:rsidRPr="00083D21">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Химический</w:t>
      </w:r>
      <w:r w:rsidRPr="00083D21">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состав</w:t>
      </w:r>
      <w:r w:rsidRPr="00083D21">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и</w:t>
      </w:r>
      <w:r w:rsidRPr="00083D21">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формы</w:t>
      </w:r>
      <w:r w:rsidRPr="00083D21">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деформированных</w:t>
      </w:r>
      <w:r w:rsidRPr="00083D21">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изделий</w:t>
      </w:r>
      <w:r w:rsidR="00083D21" w:rsidRPr="00083D21">
        <w:rPr>
          <w:rFonts w:ascii="Times New Roman" w:eastAsia="Times New Roman" w:hAnsi="Times New Roman" w:cs="Times New Roman"/>
          <w:color w:val="auto"/>
          <w:lang w:val="en-US"/>
        </w:rPr>
        <w:t>).</w:t>
      </w:r>
    </w:p>
    <w:p w:rsidR="0099795A" w:rsidRPr="0099795A" w:rsidRDefault="0099795A" w:rsidP="00083D21">
      <w:pPr>
        <w:ind w:firstLine="567"/>
        <w:jc w:val="both"/>
        <w:rPr>
          <w:rFonts w:ascii="Times New Roman" w:eastAsia="Times New Roman" w:hAnsi="Times New Roman" w:cs="Times New Roman"/>
          <w:color w:val="auto"/>
        </w:rPr>
      </w:pPr>
      <w:r w:rsidRPr="00083D21">
        <w:rPr>
          <w:rFonts w:ascii="Times New Roman" w:eastAsia="Times New Roman" w:hAnsi="Times New Roman" w:cs="Times New Roman"/>
          <w:color w:val="auto"/>
          <w:lang w:val="en-US"/>
        </w:rPr>
        <w:t xml:space="preserve">ISO 428 </w:t>
      </w:r>
      <w:r w:rsidR="00083D21" w:rsidRPr="00FE235E">
        <w:rPr>
          <w:rFonts w:ascii="Times New Roman" w:hAnsi="Times New Roman" w:cs="Times New Roman"/>
          <w:lang w:val="en-US"/>
        </w:rPr>
        <w:t>Wrought copper-aluminium alloys – Chemical composition and forms of wrought products</w:t>
      </w:r>
      <w:r w:rsidR="00083D21" w:rsidRPr="00083D21">
        <w:rPr>
          <w:rFonts w:ascii="Times New Roman" w:hAnsi="Times New Roman" w:cs="Times New Roman"/>
          <w:lang w:val="en-US"/>
        </w:rPr>
        <w:t xml:space="preserve"> (</w:t>
      </w:r>
      <w:r w:rsidRPr="0099795A">
        <w:rPr>
          <w:rFonts w:ascii="Times New Roman" w:eastAsia="Times New Roman" w:hAnsi="Times New Roman" w:cs="Times New Roman"/>
          <w:color w:val="auto"/>
        </w:rPr>
        <w:t>Сплавы</w:t>
      </w:r>
      <w:r w:rsidRPr="00083D21">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медно</w:t>
      </w:r>
      <w:r w:rsidRPr="00083D21">
        <w:rPr>
          <w:rFonts w:ascii="Times New Roman" w:eastAsia="Times New Roman" w:hAnsi="Times New Roman" w:cs="Times New Roman"/>
          <w:color w:val="auto"/>
          <w:lang w:val="en-US"/>
        </w:rPr>
        <w:t>-</w:t>
      </w:r>
      <w:r w:rsidRPr="0099795A">
        <w:rPr>
          <w:rFonts w:ascii="Times New Roman" w:eastAsia="Times New Roman" w:hAnsi="Times New Roman" w:cs="Times New Roman"/>
          <w:color w:val="auto"/>
        </w:rPr>
        <w:t>алюминиевые</w:t>
      </w:r>
      <w:r w:rsidRPr="00083D21">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деформируемые</w:t>
      </w:r>
      <w:r w:rsidRPr="00083D21">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Химический состав и формы деформированных изделий</w:t>
      </w:r>
      <w:r w:rsidR="00083D21">
        <w:rPr>
          <w:rFonts w:ascii="Times New Roman" w:eastAsia="Times New Roman" w:hAnsi="Times New Roman" w:cs="Times New Roman"/>
          <w:color w:val="auto"/>
        </w:rPr>
        <w:t>).</w:t>
      </w:r>
    </w:p>
    <w:p w:rsidR="0099795A" w:rsidRPr="00855C93" w:rsidRDefault="0099795A" w:rsidP="00083D21">
      <w:pPr>
        <w:ind w:firstLine="567"/>
        <w:jc w:val="both"/>
        <w:rPr>
          <w:rFonts w:ascii="Times New Roman" w:eastAsia="Times New Roman" w:hAnsi="Times New Roman" w:cs="Times New Roman"/>
          <w:color w:val="auto"/>
        </w:rPr>
      </w:pPr>
      <w:r w:rsidRPr="00083D21">
        <w:rPr>
          <w:rFonts w:ascii="Times New Roman" w:eastAsia="Times New Roman" w:hAnsi="Times New Roman" w:cs="Times New Roman"/>
          <w:color w:val="auto"/>
          <w:lang w:val="en-US"/>
        </w:rPr>
        <w:t>ISO</w:t>
      </w:r>
      <w:r w:rsidRPr="00855C93">
        <w:rPr>
          <w:rFonts w:ascii="Times New Roman" w:eastAsia="Times New Roman" w:hAnsi="Times New Roman" w:cs="Times New Roman"/>
          <w:color w:val="auto"/>
        </w:rPr>
        <w:t xml:space="preserve"> 431 </w:t>
      </w:r>
      <w:r w:rsidR="00083D21" w:rsidRPr="00083D21">
        <w:rPr>
          <w:rFonts w:ascii="Times New Roman" w:hAnsi="Times New Roman" w:cs="Times New Roman"/>
          <w:lang w:val="en-US"/>
        </w:rPr>
        <w:t>Copper</w:t>
      </w:r>
      <w:r w:rsidR="00083D21" w:rsidRPr="00855C93">
        <w:rPr>
          <w:rFonts w:ascii="Times New Roman" w:hAnsi="Times New Roman" w:cs="Times New Roman"/>
        </w:rPr>
        <w:t xml:space="preserve"> </w:t>
      </w:r>
      <w:r w:rsidR="00083D21" w:rsidRPr="00083D21">
        <w:rPr>
          <w:rFonts w:ascii="Times New Roman" w:hAnsi="Times New Roman" w:cs="Times New Roman"/>
          <w:lang w:val="en-US"/>
        </w:rPr>
        <w:t>refinery</w:t>
      </w:r>
      <w:r w:rsidR="00083D21" w:rsidRPr="00855C93">
        <w:rPr>
          <w:rFonts w:ascii="Times New Roman" w:hAnsi="Times New Roman" w:cs="Times New Roman"/>
        </w:rPr>
        <w:t xml:space="preserve"> </w:t>
      </w:r>
      <w:r w:rsidR="00083D21" w:rsidRPr="00083D21">
        <w:rPr>
          <w:rFonts w:ascii="Times New Roman" w:hAnsi="Times New Roman" w:cs="Times New Roman"/>
          <w:lang w:val="en-US"/>
        </w:rPr>
        <w:t>shapes</w:t>
      </w:r>
      <w:r w:rsidR="00083D21" w:rsidRPr="00855C93">
        <w:rPr>
          <w:rFonts w:ascii="Times New Roman" w:hAnsi="Times New Roman" w:cs="Times New Roman"/>
        </w:rPr>
        <w:t xml:space="preserve"> (</w:t>
      </w:r>
      <w:r w:rsidRPr="0099795A">
        <w:rPr>
          <w:rFonts w:ascii="Times New Roman" w:eastAsia="Times New Roman" w:hAnsi="Times New Roman" w:cs="Times New Roman"/>
          <w:color w:val="auto"/>
        </w:rPr>
        <w:t>Профили</w:t>
      </w:r>
      <w:r w:rsidRPr="00855C93">
        <w:rPr>
          <w:rFonts w:ascii="Times New Roman" w:eastAsia="Times New Roman" w:hAnsi="Times New Roman" w:cs="Times New Roman"/>
          <w:color w:val="auto"/>
        </w:rPr>
        <w:t xml:space="preserve"> </w:t>
      </w:r>
      <w:r w:rsidRPr="0099795A">
        <w:rPr>
          <w:rFonts w:ascii="Times New Roman" w:eastAsia="Times New Roman" w:hAnsi="Times New Roman" w:cs="Times New Roman"/>
          <w:color w:val="auto"/>
        </w:rPr>
        <w:t>медные</w:t>
      </w:r>
      <w:r w:rsidRPr="00855C93">
        <w:rPr>
          <w:rFonts w:ascii="Times New Roman" w:eastAsia="Times New Roman" w:hAnsi="Times New Roman" w:cs="Times New Roman"/>
          <w:color w:val="auto"/>
        </w:rPr>
        <w:t xml:space="preserve"> </w:t>
      </w:r>
      <w:r w:rsidRPr="0099795A">
        <w:rPr>
          <w:rFonts w:ascii="Times New Roman" w:eastAsia="Times New Roman" w:hAnsi="Times New Roman" w:cs="Times New Roman"/>
          <w:color w:val="auto"/>
        </w:rPr>
        <w:t>рафинированные</w:t>
      </w:r>
      <w:r w:rsidR="00083D21" w:rsidRPr="00855C93">
        <w:rPr>
          <w:rFonts w:ascii="Times New Roman" w:eastAsia="Times New Roman" w:hAnsi="Times New Roman" w:cs="Times New Roman"/>
          <w:color w:val="auto"/>
        </w:rPr>
        <w:t>).</w:t>
      </w:r>
    </w:p>
    <w:p w:rsidR="00083D21" w:rsidRPr="00FE235E" w:rsidRDefault="0099795A" w:rsidP="00083D21">
      <w:pPr>
        <w:ind w:firstLine="567"/>
        <w:jc w:val="both"/>
        <w:rPr>
          <w:rFonts w:ascii="Times New Roman" w:hAnsi="Times New Roman" w:cs="Times New Roman"/>
          <w:lang w:val="en-US"/>
        </w:rPr>
      </w:pPr>
      <w:r w:rsidRPr="00083D21">
        <w:rPr>
          <w:rFonts w:ascii="Times New Roman" w:eastAsia="Times New Roman" w:hAnsi="Times New Roman" w:cs="Times New Roman"/>
          <w:color w:val="auto"/>
          <w:lang w:val="en-US"/>
        </w:rPr>
        <w:t xml:space="preserve">ISO 1183 </w:t>
      </w:r>
      <w:r w:rsidR="00083D21" w:rsidRPr="00FE235E">
        <w:rPr>
          <w:rFonts w:ascii="Times New Roman" w:hAnsi="Times New Roman" w:cs="Times New Roman"/>
          <w:lang w:val="en-US"/>
        </w:rPr>
        <w:t>(all parts), Plastics – Methods for determining the density of non-cellular plastics</w:t>
      </w:r>
    </w:p>
    <w:p w:rsidR="0099795A" w:rsidRPr="0099795A" w:rsidRDefault="00083D21" w:rsidP="00083D21">
      <w:pPr>
        <w:ind w:firstLine="567"/>
        <w:jc w:val="both"/>
        <w:rPr>
          <w:rFonts w:ascii="Times New Roman" w:eastAsia="Times New Roman" w:hAnsi="Times New Roman" w:cs="Times New Roman"/>
          <w:color w:val="auto"/>
        </w:rPr>
      </w:pPr>
      <w:r w:rsidRPr="00855C93">
        <w:rPr>
          <w:rFonts w:ascii="Times New Roman" w:eastAsia="Times New Roman" w:hAnsi="Times New Roman" w:cs="Times New Roman"/>
          <w:color w:val="auto"/>
          <w:lang w:val="en-US"/>
        </w:rPr>
        <w:t xml:space="preserve"> </w:t>
      </w:r>
      <w:r w:rsidR="0099795A" w:rsidRPr="0099795A">
        <w:rPr>
          <w:rFonts w:ascii="Times New Roman" w:eastAsia="Times New Roman" w:hAnsi="Times New Roman" w:cs="Times New Roman"/>
          <w:color w:val="auto"/>
        </w:rPr>
        <w:t xml:space="preserve">(все части) </w:t>
      </w:r>
      <w:r>
        <w:rPr>
          <w:rFonts w:ascii="Times New Roman" w:eastAsia="Times New Roman" w:hAnsi="Times New Roman" w:cs="Times New Roman"/>
          <w:color w:val="auto"/>
        </w:rPr>
        <w:t>(</w:t>
      </w:r>
      <w:r w:rsidR="0099795A" w:rsidRPr="0099795A">
        <w:rPr>
          <w:rFonts w:ascii="Times New Roman" w:eastAsia="Times New Roman" w:hAnsi="Times New Roman" w:cs="Times New Roman"/>
          <w:color w:val="auto"/>
        </w:rPr>
        <w:t>Пластмассы. Методы определения плотности непористых пластмасс</w:t>
      </w:r>
      <w:r>
        <w:rPr>
          <w:rFonts w:ascii="Times New Roman" w:eastAsia="Times New Roman" w:hAnsi="Times New Roman" w:cs="Times New Roman"/>
          <w:color w:val="auto"/>
        </w:rPr>
        <w:t>).</w:t>
      </w:r>
    </w:p>
    <w:p w:rsidR="00AC7942" w:rsidRPr="0099795A" w:rsidRDefault="00AC7942" w:rsidP="000300A8">
      <w:pPr>
        <w:widowControl/>
        <w:autoSpaceDE w:val="0"/>
        <w:autoSpaceDN w:val="0"/>
        <w:adjustRightInd w:val="0"/>
        <w:ind w:firstLine="567"/>
        <w:jc w:val="both"/>
        <w:rPr>
          <w:rFonts w:ascii="Times New Roman" w:eastAsia="Times New Roman" w:hAnsi="Times New Roman" w:cs="Times New Roman"/>
          <w:color w:val="auto"/>
        </w:rPr>
      </w:pPr>
    </w:p>
    <w:p w:rsidR="00AC7942" w:rsidRPr="005F51CF" w:rsidRDefault="00AC7942" w:rsidP="00193E53">
      <w:pPr>
        <w:widowControl/>
        <w:autoSpaceDE w:val="0"/>
        <w:autoSpaceDN w:val="0"/>
        <w:adjustRightInd w:val="0"/>
        <w:spacing w:line="228" w:lineRule="auto"/>
        <w:ind w:firstLine="567"/>
        <w:jc w:val="both"/>
        <w:rPr>
          <w:rFonts w:ascii="Times New Roman" w:eastAsia="Times New Roman" w:hAnsi="Times New Roman" w:cs="Times New Roman"/>
          <w:b/>
          <w:bCs/>
          <w:lang w:eastAsia="en-US"/>
        </w:rPr>
      </w:pPr>
      <w:r w:rsidRPr="005F51CF">
        <w:rPr>
          <w:rFonts w:ascii="Times New Roman" w:eastAsia="Times New Roman" w:hAnsi="Times New Roman" w:cs="Times New Roman"/>
          <w:b/>
          <w:bCs/>
          <w:lang w:eastAsia="en-US"/>
        </w:rPr>
        <w:t>3 Термины</w:t>
      </w:r>
      <w:r w:rsidR="00083D21">
        <w:rPr>
          <w:rFonts w:ascii="Times New Roman" w:eastAsia="Times New Roman" w:hAnsi="Times New Roman" w:cs="Times New Roman"/>
          <w:b/>
          <w:bCs/>
          <w:lang w:eastAsia="en-US"/>
        </w:rPr>
        <w:t>,</w:t>
      </w:r>
      <w:r w:rsidRPr="005F51CF">
        <w:rPr>
          <w:rFonts w:ascii="Times New Roman" w:eastAsia="Times New Roman" w:hAnsi="Times New Roman" w:cs="Times New Roman"/>
          <w:b/>
          <w:bCs/>
          <w:lang w:eastAsia="en-US"/>
        </w:rPr>
        <w:t xml:space="preserve"> определения </w:t>
      </w:r>
      <w:r w:rsidR="00083D21" w:rsidRPr="005F51CF">
        <w:rPr>
          <w:rFonts w:ascii="Times New Roman" w:eastAsia="Times New Roman" w:hAnsi="Times New Roman" w:cs="Times New Roman"/>
          <w:b/>
          <w:bCs/>
          <w:lang w:eastAsia="en-US"/>
        </w:rPr>
        <w:t>и</w:t>
      </w:r>
      <w:r w:rsidR="00083D21">
        <w:rPr>
          <w:rFonts w:ascii="Times New Roman" w:eastAsia="Times New Roman" w:hAnsi="Times New Roman" w:cs="Times New Roman"/>
          <w:b/>
          <w:bCs/>
          <w:lang w:eastAsia="en-US"/>
        </w:rPr>
        <w:t xml:space="preserve"> символы</w:t>
      </w:r>
    </w:p>
    <w:p w:rsidR="00AC7942" w:rsidRPr="005F51CF" w:rsidRDefault="00AC7942" w:rsidP="00193E53">
      <w:pPr>
        <w:widowControl/>
        <w:autoSpaceDE w:val="0"/>
        <w:autoSpaceDN w:val="0"/>
        <w:adjustRightInd w:val="0"/>
        <w:spacing w:line="228" w:lineRule="auto"/>
        <w:ind w:firstLine="567"/>
        <w:jc w:val="both"/>
        <w:rPr>
          <w:rFonts w:ascii="Times New Roman" w:eastAsia="Times New Roman" w:hAnsi="Times New Roman" w:cs="Times New Roman"/>
          <w:b/>
          <w:bCs/>
          <w:lang w:eastAsia="en-US"/>
        </w:rPr>
      </w:pPr>
    </w:p>
    <w:p w:rsidR="008205E9" w:rsidRDefault="008205E9" w:rsidP="00193E53">
      <w:pPr>
        <w:widowControl/>
        <w:autoSpaceDE w:val="0"/>
        <w:autoSpaceDN w:val="0"/>
        <w:adjustRightInd w:val="0"/>
        <w:spacing w:line="228" w:lineRule="auto"/>
        <w:ind w:firstLine="567"/>
        <w:jc w:val="both"/>
        <w:rPr>
          <w:rFonts w:ascii="Times New Roman" w:hAnsi="Times New Roman" w:cs="Times New Roman"/>
        </w:rPr>
      </w:pPr>
      <w:r w:rsidRPr="008205E9">
        <w:rPr>
          <w:rFonts w:ascii="Times New Roman" w:hAnsi="Times New Roman" w:cs="Times New Roman"/>
          <w:b/>
        </w:rPr>
        <w:t>3.1</w:t>
      </w:r>
      <w:r>
        <w:rPr>
          <w:rFonts w:ascii="Times New Roman" w:hAnsi="Times New Roman" w:cs="Times New Roman"/>
        </w:rPr>
        <w:t xml:space="preserve"> </w:t>
      </w:r>
      <w:r w:rsidRPr="005F51CF">
        <w:rPr>
          <w:rFonts w:ascii="Times New Roman" w:eastAsia="Times New Roman" w:hAnsi="Times New Roman" w:cs="Times New Roman"/>
          <w:b/>
          <w:bCs/>
          <w:lang w:eastAsia="en-US"/>
        </w:rPr>
        <w:t>Термины</w:t>
      </w:r>
      <w:r>
        <w:rPr>
          <w:rFonts w:ascii="Times New Roman" w:eastAsia="Times New Roman" w:hAnsi="Times New Roman" w:cs="Times New Roman"/>
          <w:b/>
          <w:bCs/>
          <w:lang w:eastAsia="en-US"/>
        </w:rPr>
        <w:t xml:space="preserve"> и</w:t>
      </w:r>
      <w:r w:rsidRPr="005F51CF">
        <w:rPr>
          <w:rFonts w:ascii="Times New Roman" w:eastAsia="Times New Roman" w:hAnsi="Times New Roman" w:cs="Times New Roman"/>
          <w:b/>
          <w:bCs/>
          <w:lang w:eastAsia="en-US"/>
        </w:rPr>
        <w:t xml:space="preserve"> определения</w:t>
      </w:r>
    </w:p>
    <w:p w:rsidR="00AC7942" w:rsidRDefault="007D79AE" w:rsidP="00193E53">
      <w:pPr>
        <w:widowControl/>
        <w:autoSpaceDE w:val="0"/>
        <w:autoSpaceDN w:val="0"/>
        <w:adjustRightInd w:val="0"/>
        <w:spacing w:line="228" w:lineRule="auto"/>
        <w:ind w:firstLine="567"/>
        <w:jc w:val="both"/>
        <w:rPr>
          <w:rFonts w:ascii="Times New Roman" w:hAnsi="Times New Roman" w:cs="Times New Roman"/>
        </w:rPr>
      </w:pPr>
      <w:r w:rsidRPr="00B975D7">
        <w:rPr>
          <w:rFonts w:ascii="Times New Roman" w:hAnsi="Times New Roman" w:cs="Times New Roman"/>
        </w:rPr>
        <w:t>В настоящем стандарте применя</w:t>
      </w:r>
      <w:r>
        <w:rPr>
          <w:rFonts w:ascii="Times New Roman" w:hAnsi="Times New Roman" w:cs="Times New Roman"/>
        </w:rPr>
        <w:t>е</w:t>
      </w:r>
      <w:r w:rsidRPr="00B975D7">
        <w:rPr>
          <w:rFonts w:ascii="Times New Roman" w:hAnsi="Times New Roman" w:cs="Times New Roman"/>
        </w:rPr>
        <w:t>тся (использу</w:t>
      </w:r>
      <w:r w:rsidR="00A42F91">
        <w:rPr>
          <w:rFonts w:ascii="Times New Roman" w:hAnsi="Times New Roman" w:cs="Times New Roman"/>
        </w:rPr>
        <w:t>ю</w:t>
      </w:r>
      <w:r w:rsidRPr="00B975D7">
        <w:rPr>
          <w:rFonts w:ascii="Times New Roman" w:hAnsi="Times New Roman" w:cs="Times New Roman"/>
        </w:rPr>
        <w:t>тся) термин</w:t>
      </w:r>
      <w:r w:rsidR="00A42F91">
        <w:rPr>
          <w:rFonts w:ascii="Times New Roman" w:hAnsi="Times New Roman" w:cs="Times New Roman"/>
        </w:rPr>
        <w:t>ы</w:t>
      </w:r>
      <w:r w:rsidRPr="00B975D7">
        <w:rPr>
          <w:rFonts w:ascii="Times New Roman" w:hAnsi="Times New Roman" w:cs="Times New Roman"/>
        </w:rPr>
        <w:t xml:space="preserve"> с соответствующим</w:t>
      </w:r>
      <w:r w:rsidR="00A42F91">
        <w:rPr>
          <w:rFonts w:ascii="Times New Roman" w:hAnsi="Times New Roman" w:cs="Times New Roman"/>
        </w:rPr>
        <w:t>и</w:t>
      </w:r>
      <w:r w:rsidRPr="00B975D7">
        <w:rPr>
          <w:rFonts w:ascii="Times New Roman" w:hAnsi="Times New Roman" w:cs="Times New Roman"/>
        </w:rPr>
        <w:t xml:space="preserve"> определени</w:t>
      </w:r>
      <w:r w:rsidR="00A42F91">
        <w:rPr>
          <w:rFonts w:ascii="Times New Roman" w:hAnsi="Times New Roman" w:cs="Times New Roman"/>
        </w:rPr>
        <w:t>я</w:t>
      </w:r>
      <w:r w:rsidRPr="00B975D7">
        <w:rPr>
          <w:rFonts w:ascii="Times New Roman" w:hAnsi="Times New Roman" w:cs="Times New Roman"/>
        </w:rPr>
        <w:t>м</w:t>
      </w:r>
      <w:r w:rsidR="00A42F91">
        <w:rPr>
          <w:rFonts w:ascii="Times New Roman" w:hAnsi="Times New Roman" w:cs="Times New Roman"/>
        </w:rPr>
        <w:t>и</w:t>
      </w:r>
      <w:r>
        <w:rPr>
          <w:rFonts w:ascii="Times New Roman" w:hAnsi="Times New Roman" w:cs="Times New Roman"/>
        </w:rPr>
        <w:t>:</w:t>
      </w:r>
    </w:p>
    <w:p w:rsidR="008205E9" w:rsidRDefault="008205E9" w:rsidP="00193E53">
      <w:pPr>
        <w:widowControl/>
        <w:autoSpaceDE w:val="0"/>
        <w:autoSpaceDN w:val="0"/>
        <w:adjustRightInd w:val="0"/>
        <w:spacing w:line="228" w:lineRule="auto"/>
        <w:ind w:firstLine="567"/>
        <w:jc w:val="both"/>
        <w:rPr>
          <w:rFonts w:ascii="Times New Roman" w:hAnsi="Times New Roman" w:cs="Times New Roman"/>
        </w:rPr>
      </w:pPr>
    </w:p>
    <w:p w:rsidR="008205E9" w:rsidRPr="008205E9" w:rsidRDefault="008205E9" w:rsidP="00193E53">
      <w:pPr>
        <w:pStyle w:val="Style33"/>
        <w:widowControl/>
        <w:ind w:firstLine="567"/>
        <w:jc w:val="both"/>
        <w:rPr>
          <w:rStyle w:val="FontStyle71"/>
          <w:rFonts w:ascii="Times New Roman" w:hAnsi="Times New Roman" w:cs="Times New Roman"/>
          <w:b w:val="0"/>
          <w:sz w:val="20"/>
          <w:szCs w:val="20"/>
          <w:lang w:eastAsia="en-US"/>
        </w:rPr>
      </w:pPr>
      <w:r w:rsidRPr="005322EC">
        <w:rPr>
          <w:rStyle w:val="FontStyle48"/>
          <w:rFonts w:ascii="Times New Roman" w:hAnsi="Times New Roman" w:cs="Times New Roman"/>
          <w:lang w:val="ru" w:eastAsia="en-US"/>
        </w:rPr>
        <w:t xml:space="preserve">Примечание </w:t>
      </w:r>
      <w:r>
        <w:rPr>
          <w:rStyle w:val="FontStyle48"/>
          <w:rFonts w:ascii="Times New Roman" w:hAnsi="Times New Roman" w:cs="Times New Roman"/>
          <w:lang w:val="ru" w:eastAsia="en-US"/>
        </w:rPr>
        <w:t xml:space="preserve">– </w:t>
      </w:r>
      <w:r w:rsidRPr="008205E9">
        <w:rPr>
          <w:rStyle w:val="FontStyle71"/>
          <w:rFonts w:ascii="Times New Roman" w:hAnsi="Times New Roman" w:cs="Times New Roman"/>
          <w:b w:val="0"/>
          <w:sz w:val="20"/>
          <w:szCs w:val="20"/>
          <w:lang w:val="ru" w:eastAsia="en-US"/>
        </w:rPr>
        <w:t>Размеры и термины, относящиеся к анкерным связям, приведены на рисунке 1.</w:t>
      </w:r>
    </w:p>
    <w:p w:rsidR="008205E9" w:rsidRDefault="008205E9" w:rsidP="00193E53">
      <w:pPr>
        <w:widowControl/>
        <w:autoSpaceDE w:val="0"/>
        <w:autoSpaceDN w:val="0"/>
        <w:adjustRightInd w:val="0"/>
        <w:spacing w:line="228" w:lineRule="auto"/>
        <w:ind w:firstLine="567"/>
        <w:jc w:val="both"/>
        <w:rPr>
          <w:rFonts w:ascii="Times New Roman" w:hAnsi="Times New Roman" w:cs="Times New Roman"/>
        </w:rPr>
      </w:pPr>
    </w:p>
    <w:p w:rsidR="00BC545C" w:rsidRPr="008205E9" w:rsidRDefault="00BC545C" w:rsidP="00193E53">
      <w:pPr>
        <w:pStyle w:val="Terms"/>
        <w:keepNext w:val="0"/>
        <w:widowControl w:val="0"/>
        <w:suppressAutoHyphens w:val="0"/>
        <w:autoSpaceDE w:val="0"/>
        <w:autoSpaceDN w:val="0"/>
        <w:adjustRightInd w:val="0"/>
        <w:ind w:firstLine="567"/>
        <w:rPr>
          <w:rStyle w:val="FontStyle52"/>
          <w:rFonts w:ascii="Times New Roman" w:hAnsi="Times New Roman" w:cs="Times New Roman"/>
          <w:b w:val="0"/>
          <w:lang w:val="ru-RU"/>
        </w:rPr>
      </w:pPr>
      <w:r w:rsidRPr="00CA6120">
        <w:rPr>
          <w:rFonts w:ascii="Times New Roman" w:eastAsia="Times New Roman" w:hAnsi="Times New Roman"/>
          <w:lang w:val="ru-RU"/>
        </w:rPr>
        <w:t>3.1</w:t>
      </w:r>
      <w:r w:rsidR="008205E9" w:rsidRPr="00CA6120">
        <w:rPr>
          <w:rFonts w:ascii="Times New Roman" w:eastAsia="Times New Roman" w:hAnsi="Times New Roman"/>
          <w:lang w:val="ru-RU"/>
        </w:rPr>
        <w:t>.1</w:t>
      </w:r>
      <w:r w:rsidRPr="008205E9">
        <w:rPr>
          <w:rFonts w:ascii="Times New Roman" w:eastAsia="Times New Roman" w:hAnsi="Times New Roman"/>
          <w:lang w:val="ru-RU"/>
        </w:rPr>
        <w:t xml:space="preserve"> </w:t>
      </w:r>
      <w:r w:rsidR="008205E9" w:rsidRPr="008205E9">
        <w:rPr>
          <w:rStyle w:val="FontStyle54"/>
          <w:rFonts w:ascii="Times New Roman" w:hAnsi="Times New Roman" w:cs="Times New Roman"/>
          <w:b/>
          <w:sz w:val="24"/>
          <w:szCs w:val="24"/>
          <w:lang w:val="ru"/>
        </w:rPr>
        <w:t>Ассиметричная связь</w:t>
      </w:r>
      <w:r w:rsidR="00695E1A" w:rsidRPr="00695E1A">
        <w:rPr>
          <w:rStyle w:val="FontStyle52"/>
          <w:rFonts w:ascii="Times New Roman" w:eastAsiaTheme="minorEastAsia" w:hAnsi="Times New Roman" w:cs="Times New Roman"/>
          <w:b w:val="0"/>
          <w:bCs/>
          <w:sz w:val="24"/>
          <w:szCs w:val="24"/>
          <w:lang w:val="ru"/>
        </w:rPr>
        <w:t xml:space="preserve"> </w:t>
      </w:r>
      <w:r w:rsidR="00695E1A" w:rsidRPr="008205E9">
        <w:rPr>
          <w:rStyle w:val="FontStyle52"/>
          <w:rFonts w:ascii="Times New Roman" w:eastAsiaTheme="minorEastAsia" w:hAnsi="Times New Roman" w:cs="Times New Roman"/>
          <w:b w:val="0"/>
          <w:bCs/>
          <w:sz w:val="24"/>
          <w:szCs w:val="24"/>
          <w:lang w:val="ru"/>
        </w:rPr>
        <w:t>(</w:t>
      </w:r>
      <w:r w:rsidR="008205E9" w:rsidRPr="00DB3358">
        <w:rPr>
          <w:rFonts w:ascii="Times New Roman" w:eastAsia="MS Mincho" w:hAnsi="Times New Roman"/>
          <w:b w:val="0"/>
          <w:sz w:val="24"/>
          <w:szCs w:val="24"/>
        </w:rPr>
        <w:t>asymmetrical</w:t>
      </w:r>
      <w:r w:rsidR="008205E9" w:rsidRPr="008205E9">
        <w:rPr>
          <w:rFonts w:ascii="Times New Roman" w:eastAsia="MS Mincho" w:hAnsi="Times New Roman"/>
          <w:b w:val="0"/>
          <w:sz w:val="24"/>
          <w:szCs w:val="24"/>
          <w:lang w:val="ru-RU"/>
        </w:rPr>
        <w:t xml:space="preserve"> </w:t>
      </w:r>
      <w:r w:rsidR="008205E9" w:rsidRPr="00DB3358">
        <w:rPr>
          <w:rFonts w:ascii="Times New Roman" w:eastAsia="MS Mincho" w:hAnsi="Times New Roman"/>
          <w:b w:val="0"/>
          <w:sz w:val="24"/>
          <w:szCs w:val="24"/>
        </w:rPr>
        <w:t>tie</w:t>
      </w:r>
      <w:r w:rsidR="00695E1A" w:rsidRPr="008205E9">
        <w:rPr>
          <w:rStyle w:val="FontStyle54"/>
          <w:rFonts w:ascii="Times New Roman" w:hAnsi="Times New Roman" w:cs="Times New Roman"/>
          <w:sz w:val="24"/>
          <w:szCs w:val="24"/>
          <w:lang w:val="ru"/>
        </w:rPr>
        <w:t>)</w:t>
      </w:r>
      <w:r w:rsidRPr="008205E9">
        <w:rPr>
          <w:rStyle w:val="FontStyle54"/>
          <w:rFonts w:ascii="Times New Roman" w:hAnsi="Times New Roman" w:cs="Times New Roman"/>
          <w:sz w:val="24"/>
          <w:szCs w:val="24"/>
          <w:lang w:val="ru"/>
        </w:rPr>
        <w:t>:</w:t>
      </w:r>
      <w:r w:rsidRPr="00BC545C">
        <w:rPr>
          <w:rStyle w:val="FontStyle54"/>
          <w:rFonts w:ascii="Times New Roman" w:hAnsi="Times New Roman" w:cs="Times New Roman"/>
          <w:sz w:val="24"/>
          <w:szCs w:val="24"/>
          <w:lang w:val="ru"/>
        </w:rPr>
        <w:t xml:space="preserve"> </w:t>
      </w:r>
    </w:p>
    <w:p w:rsidR="00BC545C" w:rsidRDefault="00BC545C" w:rsidP="00193E53">
      <w:pPr>
        <w:pStyle w:val="Style21"/>
        <w:widowControl/>
        <w:spacing w:line="228" w:lineRule="auto"/>
        <w:ind w:firstLine="567"/>
        <w:jc w:val="both"/>
        <w:rPr>
          <w:rStyle w:val="FontStyle48"/>
          <w:rFonts w:ascii="Times New Roman" w:hAnsi="Times New Roman" w:cs="Times New Roman"/>
          <w:lang w:val="ru" w:eastAsia="en-US"/>
        </w:rPr>
      </w:pPr>
    </w:p>
    <w:p w:rsidR="008205E9" w:rsidRPr="00C06951" w:rsidRDefault="008205E9" w:rsidP="00193E53">
      <w:pPr>
        <w:pStyle w:val="Style30"/>
        <w:widowControl/>
        <w:ind w:firstLine="567"/>
        <w:jc w:val="both"/>
        <w:rPr>
          <w:rStyle w:val="FontStyle74"/>
          <w:rFonts w:ascii="Times New Roman" w:hAnsi="Times New Roman" w:cs="Times New Roman"/>
          <w:sz w:val="24"/>
          <w:szCs w:val="24"/>
          <w:lang w:eastAsia="en-US"/>
        </w:rPr>
      </w:pPr>
      <w:r w:rsidRPr="00C06951">
        <w:rPr>
          <w:rStyle w:val="FontStyle74"/>
          <w:rFonts w:ascii="Times New Roman" w:hAnsi="Times New Roman" w:cs="Times New Roman"/>
          <w:sz w:val="24"/>
          <w:szCs w:val="24"/>
          <w:lang w:val="ru" w:eastAsia="en-US"/>
        </w:rPr>
        <w:t>1) анкерная связь,</w:t>
      </w:r>
      <w:r w:rsidR="00E77825">
        <w:rPr>
          <w:rStyle w:val="FontStyle74"/>
          <w:rFonts w:ascii="Times New Roman" w:hAnsi="Times New Roman" w:cs="Times New Roman"/>
          <w:sz w:val="24"/>
          <w:szCs w:val="24"/>
          <w:lang w:val="ru" w:eastAsia="en-US"/>
        </w:rPr>
        <w:t xml:space="preserve"> </w:t>
      </w:r>
      <w:r w:rsidRPr="00C06951">
        <w:rPr>
          <w:rStyle w:val="FontStyle74"/>
          <w:rFonts w:ascii="Times New Roman" w:hAnsi="Times New Roman" w:cs="Times New Roman"/>
          <w:sz w:val="24"/>
          <w:szCs w:val="24"/>
          <w:lang w:val="ru" w:eastAsia="en-US"/>
        </w:rPr>
        <w:t>физическая</w:t>
      </w:r>
      <w:r w:rsidR="00E77825">
        <w:rPr>
          <w:rStyle w:val="FontStyle74"/>
          <w:rFonts w:ascii="Times New Roman" w:hAnsi="Times New Roman" w:cs="Times New Roman"/>
          <w:sz w:val="24"/>
          <w:szCs w:val="24"/>
          <w:lang w:val="ru" w:eastAsia="en-US"/>
        </w:rPr>
        <w:t xml:space="preserve"> </w:t>
      </w:r>
      <w:r w:rsidRPr="00C06951">
        <w:rPr>
          <w:rStyle w:val="FontStyle74"/>
          <w:rFonts w:ascii="Times New Roman" w:hAnsi="Times New Roman" w:cs="Times New Roman"/>
          <w:sz w:val="24"/>
          <w:szCs w:val="24"/>
          <w:lang w:val="ru" w:eastAsia="en-US"/>
        </w:rPr>
        <w:t>конструкция</w:t>
      </w:r>
      <w:r w:rsidR="00E77825">
        <w:rPr>
          <w:rStyle w:val="FontStyle74"/>
          <w:rFonts w:ascii="Times New Roman" w:hAnsi="Times New Roman" w:cs="Times New Roman"/>
          <w:sz w:val="24"/>
          <w:szCs w:val="24"/>
          <w:lang w:val="ru" w:eastAsia="en-US"/>
        </w:rPr>
        <w:t xml:space="preserve"> </w:t>
      </w:r>
      <w:r w:rsidRPr="00C06951">
        <w:rPr>
          <w:rStyle w:val="FontStyle74"/>
          <w:rFonts w:ascii="Times New Roman" w:hAnsi="Times New Roman" w:cs="Times New Roman"/>
          <w:sz w:val="24"/>
          <w:szCs w:val="24"/>
          <w:lang w:val="ru" w:eastAsia="en-US"/>
        </w:rPr>
        <w:t>которая отличается с обоих концов по глубине заделки (или торцевого крепления) и для которой центральная секция может быть симметричной или асимметричной в деталях</w:t>
      </w:r>
      <w:r>
        <w:rPr>
          <w:rStyle w:val="FontStyle74"/>
          <w:rFonts w:ascii="Times New Roman" w:hAnsi="Times New Roman" w:cs="Times New Roman"/>
          <w:sz w:val="24"/>
          <w:szCs w:val="24"/>
          <w:lang w:val="ru" w:eastAsia="en-US"/>
        </w:rPr>
        <w:t>.</w:t>
      </w:r>
    </w:p>
    <w:p w:rsidR="008205E9" w:rsidRPr="008205E9" w:rsidRDefault="008205E9" w:rsidP="00193E53">
      <w:pPr>
        <w:pStyle w:val="Style21"/>
        <w:widowControl/>
        <w:spacing w:line="228" w:lineRule="auto"/>
        <w:ind w:firstLine="567"/>
        <w:jc w:val="both"/>
        <w:rPr>
          <w:rStyle w:val="FontStyle48"/>
          <w:rFonts w:ascii="Times New Roman" w:hAnsi="Times New Roman" w:cs="Times New Roman"/>
          <w:lang w:eastAsia="en-US"/>
        </w:rPr>
      </w:pPr>
    </w:p>
    <w:p w:rsidR="008205E9" w:rsidRPr="008205E9" w:rsidRDefault="00BC545C" w:rsidP="00193E53">
      <w:pPr>
        <w:pStyle w:val="Style3"/>
        <w:widowControl/>
        <w:ind w:firstLine="567"/>
        <w:jc w:val="both"/>
        <w:rPr>
          <w:rStyle w:val="FontStyle71"/>
          <w:rFonts w:ascii="Times New Roman" w:hAnsi="Times New Roman" w:cs="Times New Roman"/>
          <w:b w:val="0"/>
          <w:sz w:val="20"/>
          <w:szCs w:val="20"/>
          <w:lang w:eastAsia="en-US"/>
        </w:rPr>
      </w:pPr>
      <w:r w:rsidRPr="005322EC">
        <w:rPr>
          <w:rStyle w:val="FontStyle48"/>
          <w:rFonts w:ascii="Times New Roman" w:hAnsi="Times New Roman" w:cs="Times New Roman"/>
          <w:lang w:val="ru" w:eastAsia="en-US"/>
        </w:rPr>
        <w:t xml:space="preserve">Примечание </w:t>
      </w:r>
      <w:r>
        <w:rPr>
          <w:rStyle w:val="FontStyle48"/>
          <w:rFonts w:ascii="Times New Roman" w:hAnsi="Times New Roman" w:cs="Times New Roman"/>
          <w:lang w:val="ru" w:eastAsia="en-US"/>
        </w:rPr>
        <w:t>–</w:t>
      </w:r>
      <w:r w:rsidRPr="005322EC">
        <w:rPr>
          <w:rStyle w:val="FontStyle48"/>
          <w:rFonts w:ascii="Times New Roman" w:hAnsi="Times New Roman" w:cs="Times New Roman"/>
          <w:lang w:val="ru" w:eastAsia="en-US"/>
        </w:rPr>
        <w:t xml:space="preserve"> </w:t>
      </w:r>
      <w:r w:rsidR="008205E9" w:rsidRPr="008205E9">
        <w:rPr>
          <w:rStyle w:val="FontStyle71"/>
          <w:rFonts w:ascii="Times New Roman" w:hAnsi="Times New Roman" w:cs="Times New Roman"/>
          <w:b w:val="0"/>
          <w:sz w:val="20"/>
          <w:szCs w:val="20"/>
          <w:lang w:val="ru" w:eastAsia="en-US"/>
        </w:rPr>
        <w:t>Примеры приведены на рисунке 2 а).</w:t>
      </w:r>
    </w:p>
    <w:p w:rsidR="007D79AE" w:rsidRPr="000B64A3" w:rsidRDefault="007D79AE" w:rsidP="00193E53">
      <w:pPr>
        <w:pStyle w:val="Style21"/>
        <w:widowControl/>
        <w:spacing w:line="228" w:lineRule="auto"/>
        <w:ind w:firstLine="567"/>
        <w:jc w:val="both"/>
        <w:rPr>
          <w:rFonts w:ascii="Times New Roman" w:eastAsia="Times New Roman" w:hAnsi="Times New Roman" w:cs="Times New Roman"/>
          <w:sz w:val="20"/>
          <w:szCs w:val="20"/>
          <w:lang w:eastAsia="en-US"/>
        </w:rPr>
      </w:pPr>
    </w:p>
    <w:p w:rsidR="008205E9" w:rsidRPr="00C06951" w:rsidRDefault="008205E9" w:rsidP="00193E53">
      <w:pPr>
        <w:pStyle w:val="Style30"/>
        <w:widowControl/>
        <w:ind w:firstLine="567"/>
        <w:jc w:val="both"/>
        <w:rPr>
          <w:rStyle w:val="FontStyle74"/>
          <w:rFonts w:ascii="Times New Roman" w:hAnsi="Times New Roman" w:cs="Times New Roman"/>
          <w:sz w:val="24"/>
          <w:szCs w:val="24"/>
          <w:lang w:eastAsia="en-US"/>
        </w:rPr>
      </w:pPr>
      <w:r w:rsidRPr="00C06951">
        <w:rPr>
          <w:rStyle w:val="FontStyle74"/>
          <w:rFonts w:ascii="Times New Roman" w:hAnsi="Times New Roman" w:cs="Times New Roman"/>
          <w:sz w:val="24"/>
          <w:szCs w:val="24"/>
          <w:lang w:val="ru" w:eastAsia="en-US"/>
        </w:rPr>
        <w:t>2) анкерная связь, которая физически идентична с обоих концов по глубине заделки (или торцевому креплению), но которая закреплена различным образом на каждом конце, также определяется как асимметричная для целей процедуры испытания.</w:t>
      </w:r>
    </w:p>
    <w:p w:rsidR="008205E9" w:rsidRDefault="008205E9" w:rsidP="00193E53">
      <w:pPr>
        <w:spacing w:line="228" w:lineRule="auto"/>
        <w:ind w:firstLine="567"/>
        <w:jc w:val="both"/>
        <w:rPr>
          <w:rFonts w:ascii="Times New Roman" w:eastAsia="Times New Roman" w:hAnsi="Times New Roman" w:cs="Times New Roman"/>
          <w:lang w:eastAsia="en-US"/>
        </w:rPr>
      </w:pPr>
    </w:p>
    <w:p w:rsidR="00800775" w:rsidRPr="008205E9" w:rsidRDefault="00800775" w:rsidP="00193E53">
      <w:pPr>
        <w:pStyle w:val="Style3"/>
        <w:widowControl/>
        <w:ind w:firstLine="567"/>
        <w:jc w:val="both"/>
        <w:rPr>
          <w:rStyle w:val="FontStyle71"/>
          <w:rFonts w:ascii="Times New Roman" w:hAnsi="Times New Roman" w:cs="Times New Roman"/>
          <w:b w:val="0"/>
          <w:sz w:val="20"/>
          <w:szCs w:val="20"/>
          <w:lang w:eastAsia="en-US"/>
        </w:rPr>
      </w:pPr>
      <w:r w:rsidRPr="005322EC">
        <w:rPr>
          <w:rStyle w:val="FontStyle48"/>
          <w:rFonts w:ascii="Times New Roman" w:hAnsi="Times New Roman" w:cs="Times New Roman"/>
          <w:lang w:val="ru" w:eastAsia="en-US"/>
        </w:rPr>
        <w:t xml:space="preserve">Примечание </w:t>
      </w:r>
      <w:r>
        <w:rPr>
          <w:rStyle w:val="FontStyle48"/>
          <w:rFonts w:ascii="Times New Roman" w:hAnsi="Times New Roman" w:cs="Times New Roman"/>
          <w:lang w:val="ru" w:eastAsia="en-US"/>
        </w:rPr>
        <w:t>–</w:t>
      </w:r>
      <w:r w:rsidRPr="005322EC">
        <w:rPr>
          <w:rStyle w:val="FontStyle48"/>
          <w:rFonts w:ascii="Times New Roman" w:hAnsi="Times New Roman" w:cs="Times New Roman"/>
          <w:lang w:val="ru" w:eastAsia="en-US"/>
        </w:rPr>
        <w:t xml:space="preserve"> </w:t>
      </w:r>
      <w:r w:rsidRPr="008205E9">
        <w:rPr>
          <w:rStyle w:val="FontStyle71"/>
          <w:rFonts w:ascii="Times New Roman" w:hAnsi="Times New Roman" w:cs="Times New Roman"/>
          <w:b w:val="0"/>
          <w:sz w:val="20"/>
          <w:szCs w:val="20"/>
          <w:lang w:val="ru" w:eastAsia="en-US"/>
        </w:rPr>
        <w:t xml:space="preserve">Примеры приведены на рисунке 2 </w:t>
      </w:r>
      <w:r w:rsidR="00193E53">
        <w:rPr>
          <w:rStyle w:val="FontStyle71"/>
          <w:rFonts w:ascii="Times New Roman" w:hAnsi="Times New Roman" w:cs="Times New Roman"/>
          <w:b w:val="0"/>
          <w:sz w:val="20"/>
          <w:szCs w:val="20"/>
          <w:lang w:val="en-US" w:eastAsia="en-US"/>
        </w:rPr>
        <w:t>b</w:t>
      </w:r>
      <w:r w:rsidRPr="008205E9">
        <w:rPr>
          <w:rStyle w:val="FontStyle71"/>
          <w:rFonts w:ascii="Times New Roman" w:hAnsi="Times New Roman" w:cs="Times New Roman"/>
          <w:b w:val="0"/>
          <w:sz w:val="20"/>
          <w:szCs w:val="20"/>
          <w:lang w:val="ru" w:eastAsia="en-US"/>
        </w:rPr>
        <w:t>).</w:t>
      </w:r>
    </w:p>
    <w:p w:rsidR="008205E9" w:rsidRDefault="008205E9" w:rsidP="00193E53">
      <w:pPr>
        <w:spacing w:line="228" w:lineRule="auto"/>
        <w:ind w:firstLine="567"/>
        <w:jc w:val="both"/>
        <w:rPr>
          <w:rFonts w:ascii="Times New Roman" w:eastAsia="Times New Roman" w:hAnsi="Times New Roman" w:cs="Times New Roman"/>
          <w:lang w:eastAsia="en-US"/>
        </w:rPr>
      </w:pPr>
    </w:p>
    <w:p w:rsidR="00193E53" w:rsidRDefault="00BC545C" w:rsidP="00193E53">
      <w:pPr>
        <w:pStyle w:val="Style18"/>
        <w:widowControl/>
        <w:ind w:firstLine="567"/>
        <w:jc w:val="both"/>
        <w:rPr>
          <w:rStyle w:val="FontStyle74"/>
          <w:rFonts w:ascii="Times New Roman" w:hAnsi="Times New Roman" w:cs="Times New Roman"/>
          <w:sz w:val="24"/>
          <w:szCs w:val="24"/>
          <w:lang w:val="ru" w:eastAsia="en-US"/>
        </w:rPr>
      </w:pPr>
      <w:r w:rsidRPr="00CA6120">
        <w:rPr>
          <w:rFonts w:ascii="Times New Roman" w:eastAsia="Times New Roman" w:hAnsi="Times New Roman" w:cs="Times New Roman"/>
          <w:b/>
          <w:lang w:eastAsia="en-US"/>
        </w:rPr>
        <w:t>3.</w:t>
      </w:r>
      <w:r w:rsidR="00193E53" w:rsidRPr="00CA6120">
        <w:rPr>
          <w:rFonts w:ascii="Times New Roman" w:eastAsia="Times New Roman" w:hAnsi="Times New Roman" w:cs="Times New Roman"/>
          <w:b/>
          <w:lang w:eastAsia="en-US"/>
        </w:rPr>
        <w:t>1.</w:t>
      </w:r>
      <w:r w:rsidRPr="00CA6120">
        <w:rPr>
          <w:rFonts w:ascii="Times New Roman" w:eastAsia="Times New Roman" w:hAnsi="Times New Roman" w:cs="Times New Roman"/>
          <w:b/>
          <w:lang w:eastAsia="en-US"/>
        </w:rPr>
        <w:t>2</w:t>
      </w:r>
      <w:r w:rsidRPr="00193E53">
        <w:rPr>
          <w:rFonts w:ascii="Times New Roman" w:eastAsia="Times New Roman" w:hAnsi="Times New Roman" w:cs="Times New Roman"/>
          <w:lang w:eastAsia="en-US"/>
        </w:rPr>
        <w:t xml:space="preserve"> </w:t>
      </w:r>
      <w:r w:rsidR="00193E53">
        <w:rPr>
          <w:rStyle w:val="FontStyle54"/>
          <w:rFonts w:ascii="Times New Roman" w:hAnsi="Times New Roman" w:cs="Times New Roman"/>
          <w:sz w:val="24"/>
          <w:szCs w:val="24"/>
          <w:lang w:val="ru" w:eastAsia="en-US"/>
        </w:rPr>
        <w:t>Накладка</w:t>
      </w:r>
      <w:r w:rsidR="00695E1A">
        <w:rPr>
          <w:rStyle w:val="FontStyle54"/>
          <w:rFonts w:ascii="Times New Roman" w:hAnsi="Times New Roman" w:cs="Times New Roman"/>
          <w:sz w:val="24"/>
          <w:szCs w:val="24"/>
          <w:lang w:val="ru" w:eastAsia="en-US"/>
        </w:rPr>
        <w:t xml:space="preserve"> </w:t>
      </w:r>
      <w:r w:rsidR="00695E1A" w:rsidRPr="00193E53">
        <w:rPr>
          <w:rStyle w:val="FontStyle54"/>
          <w:rFonts w:ascii="Times New Roman" w:hAnsi="Times New Roman" w:cs="Times New Roman"/>
          <w:b w:val="0"/>
          <w:sz w:val="24"/>
          <w:szCs w:val="24"/>
          <w:lang w:val="ru" w:eastAsia="en-US"/>
        </w:rPr>
        <w:t>(</w:t>
      </w:r>
      <w:r w:rsidR="00193E53" w:rsidRPr="00193E53">
        <w:rPr>
          <w:rFonts w:ascii="Times New Roman" w:eastAsia="MS Mincho" w:hAnsi="Times New Roman" w:cs="Times New Roman"/>
        </w:rPr>
        <w:t>bracket</w:t>
      </w:r>
      <w:r w:rsidR="00695E1A" w:rsidRPr="00193E53">
        <w:rPr>
          <w:rStyle w:val="FontStyle54"/>
          <w:rFonts w:ascii="Times New Roman" w:hAnsi="Times New Roman" w:cs="Times New Roman"/>
          <w:b w:val="0"/>
          <w:sz w:val="24"/>
          <w:szCs w:val="24"/>
          <w:lang w:val="ru" w:eastAsia="en-US"/>
        </w:rPr>
        <w:t>)</w:t>
      </w:r>
      <w:r w:rsidR="000F4571" w:rsidRPr="00193E53">
        <w:rPr>
          <w:rStyle w:val="FontStyle54"/>
          <w:rFonts w:ascii="Times New Roman" w:hAnsi="Times New Roman" w:cs="Times New Roman"/>
          <w:b w:val="0"/>
          <w:sz w:val="24"/>
          <w:szCs w:val="24"/>
          <w:lang w:val="ru" w:eastAsia="en-US"/>
        </w:rPr>
        <w:t>:</w:t>
      </w:r>
      <w:r w:rsidR="000F4571" w:rsidRPr="000F4571">
        <w:rPr>
          <w:rStyle w:val="FontStyle54"/>
          <w:rFonts w:ascii="Times New Roman" w:hAnsi="Times New Roman" w:cs="Times New Roman"/>
          <w:sz w:val="24"/>
          <w:szCs w:val="24"/>
          <w:lang w:val="ru" w:eastAsia="en-US"/>
        </w:rPr>
        <w:t xml:space="preserve"> </w:t>
      </w:r>
      <w:r w:rsidR="00193E53" w:rsidRPr="00D25EEE">
        <w:rPr>
          <w:rStyle w:val="FontStyle74"/>
          <w:rFonts w:ascii="Times New Roman" w:hAnsi="Times New Roman" w:cs="Times New Roman"/>
          <w:sz w:val="24"/>
          <w:szCs w:val="24"/>
          <w:lang w:val="ru" w:eastAsia="en-US"/>
        </w:rPr>
        <w:t>Приспособление, прикрепленное к конструктивным элементам, состоящее из отдельной опоры для двух смежных каменных блоков, образующих часть каменной стены.</w:t>
      </w:r>
    </w:p>
    <w:p w:rsidR="00193E53" w:rsidRDefault="00193E53" w:rsidP="00193E53">
      <w:pPr>
        <w:pStyle w:val="Style18"/>
        <w:widowControl/>
        <w:ind w:firstLine="567"/>
        <w:jc w:val="both"/>
        <w:rPr>
          <w:rStyle w:val="FontStyle74"/>
          <w:rFonts w:ascii="Times New Roman" w:hAnsi="Times New Roman" w:cs="Times New Roman"/>
          <w:sz w:val="24"/>
          <w:szCs w:val="24"/>
          <w:lang w:eastAsia="en-US"/>
        </w:rPr>
      </w:pPr>
    </w:p>
    <w:p w:rsidR="00193E53" w:rsidRPr="008205E9" w:rsidRDefault="00193E53" w:rsidP="00193E53">
      <w:pPr>
        <w:pStyle w:val="Style3"/>
        <w:widowControl/>
        <w:ind w:firstLine="567"/>
        <w:jc w:val="both"/>
        <w:rPr>
          <w:rStyle w:val="FontStyle71"/>
          <w:rFonts w:ascii="Times New Roman" w:hAnsi="Times New Roman" w:cs="Times New Roman"/>
          <w:b w:val="0"/>
          <w:sz w:val="20"/>
          <w:szCs w:val="20"/>
          <w:lang w:eastAsia="en-US"/>
        </w:rPr>
      </w:pPr>
      <w:r w:rsidRPr="005322EC">
        <w:rPr>
          <w:rStyle w:val="FontStyle48"/>
          <w:rFonts w:ascii="Times New Roman" w:hAnsi="Times New Roman" w:cs="Times New Roman"/>
          <w:lang w:val="ru" w:eastAsia="en-US"/>
        </w:rPr>
        <w:t xml:space="preserve">Примечание </w:t>
      </w:r>
      <w:r>
        <w:rPr>
          <w:rStyle w:val="FontStyle48"/>
          <w:rFonts w:ascii="Times New Roman" w:hAnsi="Times New Roman" w:cs="Times New Roman"/>
          <w:lang w:val="ru" w:eastAsia="en-US"/>
        </w:rPr>
        <w:t>–</w:t>
      </w:r>
      <w:r w:rsidRPr="005322EC">
        <w:rPr>
          <w:rStyle w:val="FontStyle48"/>
          <w:rFonts w:ascii="Times New Roman" w:hAnsi="Times New Roman" w:cs="Times New Roman"/>
          <w:lang w:val="ru" w:eastAsia="en-US"/>
        </w:rPr>
        <w:t xml:space="preserve"> </w:t>
      </w:r>
      <w:r w:rsidRPr="008205E9">
        <w:rPr>
          <w:rStyle w:val="FontStyle71"/>
          <w:rFonts w:ascii="Times New Roman" w:hAnsi="Times New Roman" w:cs="Times New Roman"/>
          <w:b w:val="0"/>
          <w:sz w:val="20"/>
          <w:szCs w:val="20"/>
          <w:lang w:val="ru" w:eastAsia="en-US"/>
        </w:rPr>
        <w:t xml:space="preserve">Примеры приведены на рисунке 2 </w:t>
      </w:r>
      <w:r>
        <w:rPr>
          <w:rStyle w:val="FontStyle71"/>
          <w:rFonts w:ascii="Times New Roman" w:hAnsi="Times New Roman" w:cs="Times New Roman"/>
          <w:b w:val="0"/>
          <w:sz w:val="20"/>
          <w:szCs w:val="20"/>
          <w:lang w:val="en-US" w:eastAsia="en-US"/>
        </w:rPr>
        <w:t>b</w:t>
      </w:r>
      <w:r w:rsidRPr="008205E9">
        <w:rPr>
          <w:rStyle w:val="FontStyle71"/>
          <w:rFonts w:ascii="Times New Roman" w:hAnsi="Times New Roman" w:cs="Times New Roman"/>
          <w:b w:val="0"/>
          <w:sz w:val="20"/>
          <w:szCs w:val="20"/>
          <w:lang w:val="ru" w:eastAsia="en-US"/>
        </w:rPr>
        <w:t>).</w:t>
      </w:r>
    </w:p>
    <w:p w:rsidR="00193E53" w:rsidRDefault="00193E53" w:rsidP="00193E53">
      <w:pPr>
        <w:pStyle w:val="Style18"/>
        <w:widowControl/>
        <w:ind w:firstLine="567"/>
        <w:jc w:val="both"/>
        <w:rPr>
          <w:rStyle w:val="FontStyle74"/>
          <w:rFonts w:ascii="Times New Roman" w:hAnsi="Times New Roman" w:cs="Times New Roman"/>
          <w:sz w:val="24"/>
          <w:szCs w:val="24"/>
          <w:lang w:eastAsia="en-US"/>
        </w:rPr>
      </w:pPr>
    </w:p>
    <w:p w:rsidR="00445DE8" w:rsidRPr="00D25EEE" w:rsidRDefault="000F4571" w:rsidP="00445DE8">
      <w:pPr>
        <w:ind w:firstLine="567"/>
        <w:jc w:val="both"/>
        <w:rPr>
          <w:rStyle w:val="FontStyle74"/>
          <w:rFonts w:ascii="Times New Roman" w:hAnsi="Times New Roman" w:cs="Times New Roman"/>
          <w:sz w:val="24"/>
          <w:szCs w:val="24"/>
          <w:lang w:eastAsia="en-US"/>
        </w:rPr>
      </w:pPr>
      <w:r w:rsidRPr="00CA6120">
        <w:rPr>
          <w:rFonts w:ascii="Times New Roman" w:eastAsia="Times New Roman" w:hAnsi="Times New Roman" w:cs="Times New Roman"/>
          <w:b/>
          <w:lang w:eastAsia="en-US"/>
        </w:rPr>
        <w:t>3.</w:t>
      </w:r>
      <w:r w:rsidR="00445DE8" w:rsidRPr="00CA6120">
        <w:rPr>
          <w:rFonts w:ascii="Times New Roman" w:eastAsia="Times New Roman" w:hAnsi="Times New Roman"/>
          <w:b/>
        </w:rPr>
        <w:t>1.</w:t>
      </w:r>
      <w:r w:rsidRPr="00CA6120">
        <w:rPr>
          <w:rFonts w:ascii="Times New Roman" w:eastAsia="Times New Roman" w:hAnsi="Times New Roman" w:cs="Times New Roman"/>
          <w:b/>
          <w:lang w:eastAsia="en-US"/>
        </w:rPr>
        <w:t>3</w:t>
      </w:r>
      <w:r w:rsidRPr="00193E53">
        <w:rPr>
          <w:rFonts w:ascii="Times New Roman" w:eastAsia="Times New Roman" w:hAnsi="Times New Roman" w:cs="Times New Roman"/>
          <w:lang w:eastAsia="en-US"/>
        </w:rPr>
        <w:t xml:space="preserve"> </w:t>
      </w:r>
      <w:r w:rsidR="00445DE8" w:rsidRPr="00D25EEE">
        <w:rPr>
          <w:rStyle w:val="FontStyle70"/>
          <w:rFonts w:ascii="Times New Roman" w:hAnsi="Times New Roman" w:cs="Times New Roman"/>
          <w:sz w:val="24"/>
          <w:szCs w:val="24"/>
          <w:lang w:val="ru" w:eastAsia="en-US"/>
        </w:rPr>
        <w:t xml:space="preserve">Анкерная связь для пустотелых стен </w:t>
      </w:r>
      <w:r w:rsidR="00445DE8" w:rsidRPr="00D25EEE">
        <w:rPr>
          <w:rStyle w:val="FontStyle70"/>
          <w:rFonts w:ascii="Times New Roman" w:hAnsi="Times New Roman" w:cs="Times New Roman"/>
          <w:b w:val="0"/>
          <w:sz w:val="24"/>
          <w:szCs w:val="24"/>
          <w:lang w:val="ru" w:eastAsia="en-US"/>
        </w:rPr>
        <w:t>(</w:t>
      </w:r>
      <w:r w:rsidR="00445DE8" w:rsidRPr="00D25EEE">
        <w:rPr>
          <w:rFonts w:ascii="Times New Roman" w:hAnsi="Times New Roman" w:cs="Times New Roman"/>
        </w:rPr>
        <w:t>cavity wall tie</w:t>
      </w:r>
      <w:r w:rsidR="00445DE8" w:rsidRPr="00D25EEE">
        <w:rPr>
          <w:rStyle w:val="FontStyle70"/>
          <w:rFonts w:ascii="Times New Roman" w:hAnsi="Times New Roman" w:cs="Times New Roman"/>
          <w:b w:val="0"/>
          <w:sz w:val="24"/>
          <w:szCs w:val="24"/>
          <w:lang w:val="ru" w:eastAsia="en-US"/>
        </w:rPr>
        <w:t>)</w:t>
      </w:r>
      <w:r w:rsidR="004865B7">
        <w:rPr>
          <w:rStyle w:val="FontStyle70"/>
          <w:rFonts w:ascii="Times New Roman" w:hAnsi="Times New Roman" w:cs="Times New Roman"/>
          <w:b w:val="0"/>
          <w:sz w:val="24"/>
          <w:szCs w:val="24"/>
          <w:lang w:val="ru" w:eastAsia="en-US"/>
        </w:rPr>
        <w:t>:</w:t>
      </w:r>
      <w:r w:rsidR="00445DE8" w:rsidRPr="00D25EEE">
        <w:rPr>
          <w:rStyle w:val="FontStyle70"/>
          <w:rFonts w:ascii="Times New Roman" w:hAnsi="Times New Roman" w:cs="Times New Roman"/>
          <w:sz w:val="24"/>
          <w:szCs w:val="24"/>
          <w:lang w:val="ru" w:eastAsia="en-US"/>
        </w:rPr>
        <w:t xml:space="preserve"> </w:t>
      </w:r>
      <w:r w:rsidR="00445DE8" w:rsidRPr="00D25EEE">
        <w:rPr>
          <w:rStyle w:val="FontStyle70"/>
          <w:rFonts w:ascii="Times New Roman" w:hAnsi="Times New Roman" w:cs="Times New Roman"/>
          <w:b w:val="0"/>
          <w:sz w:val="24"/>
          <w:szCs w:val="24"/>
          <w:lang w:val="ru" w:eastAsia="en-US"/>
        </w:rPr>
        <w:t>П</w:t>
      </w:r>
      <w:r w:rsidR="00445DE8" w:rsidRPr="00D25EEE">
        <w:rPr>
          <w:rStyle w:val="FontStyle74"/>
          <w:rFonts w:ascii="Times New Roman" w:hAnsi="Times New Roman" w:cs="Times New Roman"/>
          <w:sz w:val="24"/>
          <w:szCs w:val="24"/>
          <w:lang w:val="ru" w:eastAsia="en-US"/>
        </w:rPr>
        <w:t>риспособление для соединения перегородки кладки через полость с другой перегородкой кладки или со структурным каркасом для сопротивления силам растяжения и сжатия, допуская при этом ограниченное дифференциальное перемещение в плоскости стены</w:t>
      </w:r>
      <w:r w:rsidR="00445DE8">
        <w:rPr>
          <w:rStyle w:val="FontStyle74"/>
          <w:rFonts w:ascii="Times New Roman" w:hAnsi="Times New Roman" w:cs="Times New Roman"/>
          <w:sz w:val="24"/>
          <w:szCs w:val="24"/>
          <w:lang w:val="ru" w:eastAsia="en-US"/>
        </w:rPr>
        <w:t>.</w:t>
      </w:r>
    </w:p>
    <w:p w:rsidR="00BC545C" w:rsidRPr="000B64A3" w:rsidRDefault="00BC545C" w:rsidP="00A42F91">
      <w:pPr>
        <w:widowControl/>
        <w:autoSpaceDE w:val="0"/>
        <w:autoSpaceDN w:val="0"/>
        <w:adjustRightInd w:val="0"/>
        <w:spacing w:line="228" w:lineRule="auto"/>
        <w:ind w:firstLine="567"/>
        <w:jc w:val="both"/>
        <w:rPr>
          <w:rFonts w:ascii="Times New Roman" w:eastAsia="Times New Roman" w:hAnsi="Times New Roman" w:cs="Times New Roman"/>
          <w:sz w:val="20"/>
          <w:szCs w:val="20"/>
          <w:lang w:eastAsia="en-US"/>
        </w:rPr>
      </w:pPr>
    </w:p>
    <w:p w:rsidR="00445DE8" w:rsidRDefault="000F4571" w:rsidP="00A42F91">
      <w:pPr>
        <w:pStyle w:val="Style21"/>
        <w:widowControl/>
        <w:spacing w:line="228" w:lineRule="auto"/>
        <w:ind w:firstLine="567"/>
        <w:jc w:val="both"/>
        <w:rPr>
          <w:rStyle w:val="FontStyle48"/>
          <w:rFonts w:ascii="Times New Roman" w:hAnsi="Times New Roman" w:cs="Times New Roman"/>
          <w:lang w:val="ru" w:eastAsia="en-US"/>
        </w:rPr>
      </w:pPr>
      <w:r w:rsidRPr="005322EC">
        <w:rPr>
          <w:rStyle w:val="FontStyle48"/>
          <w:rFonts w:ascii="Times New Roman" w:hAnsi="Times New Roman" w:cs="Times New Roman"/>
          <w:lang w:val="ru" w:eastAsia="en-US"/>
        </w:rPr>
        <w:t>Примечани</w:t>
      </w:r>
      <w:r w:rsidR="00445DE8">
        <w:rPr>
          <w:rStyle w:val="FontStyle48"/>
          <w:rFonts w:ascii="Times New Roman" w:hAnsi="Times New Roman" w:cs="Times New Roman"/>
          <w:lang w:val="ru" w:eastAsia="en-US"/>
        </w:rPr>
        <w:t>я</w:t>
      </w:r>
      <w:r w:rsidRPr="005322EC">
        <w:rPr>
          <w:rStyle w:val="FontStyle48"/>
          <w:rFonts w:ascii="Times New Roman" w:hAnsi="Times New Roman" w:cs="Times New Roman"/>
          <w:lang w:val="ru" w:eastAsia="en-US"/>
        </w:rPr>
        <w:t xml:space="preserve"> </w:t>
      </w:r>
    </w:p>
    <w:p w:rsidR="00BC545C" w:rsidRDefault="00445DE8" w:rsidP="00A42F91">
      <w:pPr>
        <w:widowControl/>
        <w:autoSpaceDE w:val="0"/>
        <w:autoSpaceDN w:val="0"/>
        <w:adjustRightInd w:val="0"/>
        <w:spacing w:line="228" w:lineRule="auto"/>
        <w:ind w:firstLine="567"/>
        <w:jc w:val="both"/>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 xml:space="preserve">1 </w:t>
      </w:r>
      <w:r w:rsidRPr="008205E9">
        <w:rPr>
          <w:rStyle w:val="FontStyle71"/>
          <w:rFonts w:ascii="Times New Roman" w:hAnsi="Times New Roman" w:cs="Times New Roman"/>
          <w:b w:val="0"/>
          <w:sz w:val="20"/>
          <w:szCs w:val="20"/>
          <w:lang w:val="ru" w:eastAsia="en-US"/>
        </w:rPr>
        <w:t>Примеры приведены на рисунк</w:t>
      </w:r>
      <w:r>
        <w:rPr>
          <w:rStyle w:val="FontStyle71"/>
          <w:rFonts w:ascii="Times New Roman" w:hAnsi="Times New Roman" w:cs="Times New Roman"/>
          <w:b w:val="0"/>
          <w:sz w:val="20"/>
          <w:szCs w:val="20"/>
          <w:lang w:val="ru" w:eastAsia="en-US"/>
        </w:rPr>
        <w:t>ах</w:t>
      </w:r>
      <w:r w:rsidRPr="008205E9">
        <w:rPr>
          <w:rStyle w:val="FontStyle71"/>
          <w:rFonts w:ascii="Times New Roman" w:hAnsi="Times New Roman" w:cs="Times New Roman"/>
          <w:b w:val="0"/>
          <w:sz w:val="20"/>
          <w:szCs w:val="20"/>
          <w:lang w:val="ru" w:eastAsia="en-US"/>
        </w:rPr>
        <w:t xml:space="preserve"> 2 </w:t>
      </w:r>
      <w:r>
        <w:rPr>
          <w:rStyle w:val="FontStyle71"/>
          <w:rFonts w:ascii="Times New Roman" w:hAnsi="Times New Roman" w:cs="Times New Roman"/>
          <w:b w:val="0"/>
          <w:sz w:val="20"/>
          <w:szCs w:val="20"/>
          <w:lang w:eastAsia="en-US"/>
        </w:rPr>
        <w:t>и4</w:t>
      </w:r>
      <w:r w:rsidRPr="008205E9">
        <w:rPr>
          <w:rStyle w:val="FontStyle71"/>
          <w:rFonts w:ascii="Times New Roman" w:hAnsi="Times New Roman" w:cs="Times New Roman"/>
          <w:b w:val="0"/>
          <w:sz w:val="20"/>
          <w:szCs w:val="20"/>
          <w:lang w:val="ru" w:eastAsia="en-US"/>
        </w:rPr>
        <w:t>.</w:t>
      </w:r>
    </w:p>
    <w:p w:rsidR="00D654A5" w:rsidRPr="00D654A5" w:rsidRDefault="00445DE8" w:rsidP="00D654A5">
      <w:pPr>
        <w:pStyle w:val="Style24"/>
        <w:widowControl/>
        <w:ind w:firstLine="567"/>
        <w:jc w:val="both"/>
        <w:rPr>
          <w:rStyle w:val="FontStyle71"/>
          <w:rFonts w:ascii="Times New Roman" w:hAnsi="Times New Roman" w:cs="Times New Roman"/>
          <w:b w:val="0"/>
          <w:sz w:val="20"/>
          <w:szCs w:val="20"/>
          <w:lang w:eastAsia="en-US"/>
        </w:rPr>
      </w:pPr>
      <w:r>
        <w:rPr>
          <w:rFonts w:ascii="Times New Roman" w:eastAsia="Times New Roman" w:hAnsi="Times New Roman" w:cs="Times New Roman"/>
          <w:sz w:val="20"/>
          <w:szCs w:val="20"/>
          <w:lang w:eastAsia="en-US"/>
        </w:rPr>
        <w:t>2</w:t>
      </w:r>
      <w:r w:rsidR="00D654A5">
        <w:rPr>
          <w:rFonts w:ascii="Times New Roman" w:eastAsia="Times New Roman" w:hAnsi="Times New Roman" w:cs="Times New Roman"/>
          <w:sz w:val="20"/>
          <w:szCs w:val="20"/>
          <w:lang w:eastAsia="en-US"/>
        </w:rPr>
        <w:t xml:space="preserve"> </w:t>
      </w:r>
      <w:r w:rsidR="00D654A5" w:rsidRPr="00D654A5">
        <w:rPr>
          <w:rStyle w:val="FontStyle71"/>
          <w:rFonts w:ascii="Times New Roman" w:hAnsi="Times New Roman" w:cs="Times New Roman"/>
          <w:b w:val="0"/>
          <w:sz w:val="20"/>
          <w:szCs w:val="20"/>
          <w:lang w:val="ru" w:eastAsia="en-US"/>
        </w:rPr>
        <w:t>Анкерные связи дополнительно подразделяются на асимметричные или симметрично расположенные и горизонтальные, устойчивые к наклону или перемещению. Примеры приведены на рисунках 2, 4 и 5 соответственно.</w:t>
      </w:r>
    </w:p>
    <w:p w:rsidR="00445DE8" w:rsidRDefault="00445DE8" w:rsidP="00A42F91">
      <w:pPr>
        <w:widowControl/>
        <w:autoSpaceDE w:val="0"/>
        <w:autoSpaceDN w:val="0"/>
        <w:adjustRightInd w:val="0"/>
        <w:spacing w:line="228" w:lineRule="auto"/>
        <w:ind w:firstLine="567"/>
        <w:jc w:val="both"/>
        <w:rPr>
          <w:rFonts w:ascii="Times New Roman" w:eastAsia="Times New Roman" w:hAnsi="Times New Roman" w:cs="Times New Roman"/>
          <w:sz w:val="20"/>
          <w:szCs w:val="20"/>
          <w:lang w:eastAsia="en-US"/>
        </w:rPr>
      </w:pPr>
    </w:p>
    <w:p w:rsidR="000F4571" w:rsidRPr="00B100D9" w:rsidRDefault="000F4571" w:rsidP="00D654A5">
      <w:pPr>
        <w:spacing w:line="228" w:lineRule="auto"/>
        <w:ind w:firstLine="567"/>
        <w:jc w:val="both"/>
        <w:rPr>
          <w:rStyle w:val="FontStyle48"/>
          <w:rFonts w:ascii="Times New Roman" w:hAnsi="Times New Roman" w:cs="Times New Roman"/>
          <w:sz w:val="20"/>
          <w:szCs w:val="20"/>
          <w:lang w:eastAsia="en-US"/>
        </w:rPr>
      </w:pPr>
      <w:r w:rsidRPr="00CA6120">
        <w:rPr>
          <w:rFonts w:ascii="Times New Roman" w:eastAsia="Times New Roman" w:hAnsi="Times New Roman" w:cs="Times New Roman"/>
          <w:b/>
          <w:lang w:eastAsia="en-US"/>
        </w:rPr>
        <w:t>3.</w:t>
      </w:r>
      <w:r w:rsidR="00D654A5" w:rsidRPr="00CA6120">
        <w:rPr>
          <w:rFonts w:ascii="Times New Roman" w:eastAsia="Times New Roman" w:hAnsi="Times New Roman" w:cs="Times New Roman"/>
          <w:b/>
          <w:lang w:eastAsia="en-US"/>
        </w:rPr>
        <w:t>1.</w:t>
      </w:r>
      <w:r w:rsidRPr="00CA6120">
        <w:rPr>
          <w:rFonts w:ascii="Times New Roman" w:eastAsia="Times New Roman" w:hAnsi="Times New Roman" w:cs="Times New Roman"/>
          <w:b/>
          <w:lang w:eastAsia="en-US"/>
        </w:rPr>
        <w:t>4</w:t>
      </w:r>
      <w:r w:rsidRPr="000F4571">
        <w:rPr>
          <w:rFonts w:ascii="Times New Roman" w:eastAsia="Times New Roman" w:hAnsi="Times New Roman" w:cs="Times New Roman"/>
          <w:lang w:eastAsia="en-US"/>
        </w:rPr>
        <w:t xml:space="preserve"> </w:t>
      </w:r>
      <w:r w:rsidR="00D654A5">
        <w:rPr>
          <w:rStyle w:val="FontStyle54"/>
          <w:rFonts w:ascii="Times New Roman" w:hAnsi="Times New Roman" w:cs="Times New Roman"/>
          <w:sz w:val="24"/>
          <w:szCs w:val="24"/>
          <w:lang w:val="ru" w:eastAsia="en-US"/>
        </w:rPr>
        <w:t>Ширина полости</w:t>
      </w:r>
      <w:r w:rsidR="00695E1A">
        <w:rPr>
          <w:rStyle w:val="FontStyle54"/>
          <w:rFonts w:ascii="Times New Roman" w:hAnsi="Times New Roman" w:cs="Times New Roman"/>
          <w:sz w:val="24"/>
          <w:szCs w:val="24"/>
          <w:lang w:val="ru" w:eastAsia="en-US"/>
        </w:rPr>
        <w:t xml:space="preserve"> </w:t>
      </w:r>
      <w:r w:rsidR="00695E1A" w:rsidRPr="00695E1A">
        <w:rPr>
          <w:rStyle w:val="FontStyle54"/>
          <w:rFonts w:ascii="Times New Roman" w:hAnsi="Times New Roman" w:cs="Times New Roman"/>
          <w:b w:val="0"/>
          <w:sz w:val="24"/>
          <w:szCs w:val="24"/>
          <w:lang w:val="ru" w:eastAsia="en-US"/>
        </w:rPr>
        <w:t>(</w:t>
      </w:r>
      <w:r w:rsidR="00D654A5" w:rsidRPr="00466AFF">
        <w:rPr>
          <w:rFonts w:ascii="Times New Roman" w:hAnsi="Times New Roman" w:cs="Times New Roman"/>
        </w:rPr>
        <w:t>cavity width</w:t>
      </w:r>
      <w:r w:rsidR="00695E1A" w:rsidRPr="00695E1A">
        <w:rPr>
          <w:rStyle w:val="FontStyle54"/>
          <w:rFonts w:ascii="Times New Roman" w:hAnsi="Times New Roman" w:cs="Times New Roman"/>
          <w:b w:val="0"/>
          <w:sz w:val="24"/>
          <w:szCs w:val="24"/>
          <w:lang w:val="ru" w:eastAsia="en-US"/>
        </w:rPr>
        <w:t>)</w:t>
      </w:r>
      <w:r w:rsidRPr="000F4571">
        <w:rPr>
          <w:rStyle w:val="FontStyle54"/>
          <w:rFonts w:ascii="Times New Roman" w:hAnsi="Times New Roman" w:cs="Times New Roman"/>
          <w:b w:val="0"/>
          <w:sz w:val="24"/>
          <w:szCs w:val="24"/>
          <w:lang w:val="ru" w:eastAsia="en-US"/>
        </w:rPr>
        <w:t xml:space="preserve">: </w:t>
      </w:r>
      <w:r w:rsidR="004865B7">
        <w:rPr>
          <w:rStyle w:val="FontStyle74"/>
          <w:rFonts w:ascii="Times New Roman" w:hAnsi="Times New Roman" w:cs="Times New Roman"/>
          <w:sz w:val="24"/>
          <w:szCs w:val="24"/>
          <w:lang w:val="ru" w:eastAsia="en-US"/>
        </w:rPr>
        <w:t>Р</w:t>
      </w:r>
      <w:r w:rsidR="00D654A5" w:rsidRPr="00E026B7">
        <w:rPr>
          <w:rStyle w:val="FontStyle74"/>
          <w:rFonts w:ascii="Times New Roman" w:hAnsi="Times New Roman" w:cs="Times New Roman"/>
          <w:sz w:val="24"/>
          <w:szCs w:val="24"/>
          <w:lang w:val="ru" w:eastAsia="en-US"/>
        </w:rPr>
        <w:t>асстояние между полыми гранями перегородок кладки пустотелой стены, измеренное перпендикулярно плоскости стены</w:t>
      </w:r>
      <w:r w:rsidR="00D654A5" w:rsidRPr="005322EC">
        <w:rPr>
          <w:rStyle w:val="FontStyle48"/>
          <w:rFonts w:ascii="Times New Roman" w:hAnsi="Times New Roman" w:cs="Times New Roman"/>
          <w:lang w:val="ru" w:eastAsia="en-US"/>
        </w:rPr>
        <w:t xml:space="preserve"> </w:t>
      </w:r>
    </w:p>
    <w:p w:rsidR="00D654A5" w:rsidRPr="00E026B7" w:rsidRDefault="00D654A5" w:rsidP="00D654A5">
      <w:pPr>
        <w:ind w:firstLine="567"/>
        <w:jc w:val="both"/>
        <w:rPr>
          <w:rStyle w:val="FontStyle74"/>
          <w:rFonts w:ascii="Times New Roman" w:hAnsi="Times New Roman" w:cs="Times New Roman"/>
          <w:sz w:val="24"/>
          <w:szCs w:val="24"/>
          <w:lang w:eastAsia="en-US"/>
        </w:rPr>
      </w:pPr>
      <w:r w:rsidRPr="00CA6120">
        <w:rPr>
          <w:rStyle w:val="FontStyle50"/>
          <w:rFonts w:ascii="Times New Roman" w:hAnsi="Times New Roman" w:cs="Times New Roman"/>
          <w:lang w:val="ru"/>
        </w:rPr>
        <w:t>3.1.5</w:t>
      </w:r>
      <w:r>
        <w:rPr>
          <w:rStyle w:val="FontStyle50"/>
          <w:rFonts w:ascii="Times New Roman" w:hAnsi="Times New Roman" w:cs="Times New Roman"/>
          <w:b w:val="0"/>
          <w:lang w:val="ru"/>
        </w:rPr>
        <w:t xml:space="preserve"> </w:t>
      </w:r>
      <w:r w:rsidRPr="00E026B7">
        <w:rPr>
          <w:rStyle w:val="FontStyle70"/>
          <w:rFonts w:ascii="Times New Roman" w:hAnsi="Times New Roman" w:cs="Times New Roman"/>
          <w:sz w:val="24"/>
          <w:szCs w:val="24"/>
          <w:lang w:val="ru" w:eastAsia="en-US"/>
        </w:rPr>
        <w:t xml:space="preserve">Декларируемое значение </w:t>
      </w:r>
      <w:r w:rsidRPr="00E026B7">
        <w:rPr>
          <w:rStyle w:val="FontStyle70"/>
          <w:rFonts w:ascii="Times New Roman" w:hAnsi="Times New Roman" w:cs="Times New Roman"/>
          <w:b w:val="0"/>
          <w:sz w:val="24"/>
          <w:szCs w:val="24"/>
          <w:lang w:val="ru" w:eastAsia="en-US"/>
        </w:rPr>
        <w:t>(</w:t>
      </w:r>
      <w:r w:rsidRPr="00466AFF">
        <w:rPr>
          <w:rFonts w:ascii="Times New Roman" w:hAnsi="Times New Roman" w:cs="Times New Roman"/>
        </w:rPr>
        <w:t>declared value</w:t>
      </w:r>
      <w:r w:rsidRPr="00E026B7">
        <w:rPr>
          <w:rStyle w:val="FontStyle70"/>
          <w:rFonts w:ascii="Times New Roman" w:hAnsi="Times New Roman" w:cs="Times New Roman"/>
          <w:b w:val="0"/>
          <w:sz w:val="24"/>
          <w:szCs w:val="24"/>
          <w:lang w:val="ru" w:eastAsia="en-US"/>
        </w:rPr>
        <w:t xml:space="preserve">): </w:t>
      </w:r>
      <w:r w:rsidR="004865B7">
        <w:rPr>
          <w:rStyle w:val="FontStyle74"/>
          <w:rFonts w:ascii="Times New Roman" w:hAnsi="Times New Roman" w:cs="Times New Roman"/>
          <w:sz w:val="24"/>
          <w:szCs w:val="24"/>
          <w:lang w:val="ru" w:eastAsia="en-US"/>
        </w:rPr>
        <w:t>З</w:t>
      </w:r>
      <w:r w:rsidRPr="00E026B7">
        <w:rPr>
          <w:rStyle w:val="FontStyle74"/>
          <w:rFonts w:ascii="Times New Roman" w:hAnsi="Times New Roman" w:cs="Times New Roman"/>
          <w:sz w:val="24"/>
          <w:szCs w:val="24"/>
          <w:lang w:val="ru" w:eastAsia="en-US"/>
        </w:rPr>
        <w:t>начение характеристики изделия, определенное в соответствии с настоящим стандартом, в достижении которого производитель уверен, принимая во внимание изменчивость производственного процесса.</w:t>
      </w:r>
    </w:p>
    <w:p w:rsidR="00D654A5" w:rsidRPr="00E026B7" w:rsidRDefault="00D654A5" w:rsidP="00D654A5">
      <w:pPr>
        <w:ind w:firstLine="567"/>
        <w:jc w:val="both"/>
        <w:rPr>
          <w:rStyle w:val="FontStyle74"/>
          <w:rFonts w:ascii="Times New Roman" w:hAnsi="Times New Roman" w:cs="Times New Roman"/>
          <w:sz w:val="24"/>
          <w:szCs w:val="24"/>
          <w:lang w:eastAsia="en-US"/>
        </w:rPr>
      </w:pPr>
      <w:r w:rsidRPr="00CA6120">
        <w:rPr>
          <w:rStyle w:val="FontStyle50"/>
          <w:rFonts w:ascii="Times New Roman" w:hAnsi="Times New Roman" w:cs="Times New Roman"/>
        </w:rPr>
        <w:lastRenderedPageBreak/>
        <w:t>3.1.6</w:t>
      </w:r>
      <w:r>
        <w:rPr>
          <w:rStyle w:val="FontStyle50"/>
          <w:rFonts w:ascii="Times New Roman" w:hAnsi="Times New Roman" w:cs="Times New Roman"/>
          <w:b w:val="0"/>
        </w:rPr>
        <w:t xml:space="preserve"> </w:t>
      </w:r>
      <w:r w:rsidRPr="00E026B7">
        <w:rPr>
          <w:rStyle w:val="FontStyle70"/>
          <w:rFonts w:ascii="Times New Roman" w:hAnsi="Times New Roman" w:cs="Times New Roman"/>
          <w:sz w:val="24"/>
          <w:szCs w:val="24"/>
          <w:lang w:val="ru" w:eastAsia="en-US"/>
        </w:rPr>
        <w:t xml:space="preserve">Минимальная длина заделки </w:t>
      </w:r>
      <w:r w:rsidRPr="00E026B7">
        <w:rPr>
          <w:rStyle w:val="FontStyle70"/>
          <w:rFonts w:ascii="Times New Roman" w:hAnsi="Times New Roman" w:cs="Times New Roman"/>
          <w:b w:val="0"/>
          <w:sz w:val="24"/>
          <w:szCs w:val="24"/>
          <w:lang w:val="ru" w:eastAsia="en-US"/>
        </w:rPr>
        <w:t>(</w:t>
      </w:r>
      <w:r w:rsidRPr="00466AFF">
        <w:rPr>
          <w:rFonts w:ascii="Times New Roman" w:hAnsi="Times New Roman" w:cs="Times New Roman"/>
        </w:rPr>
        <w:t>minimum embedment length</w:t>
      </w:r>
      <w:r w:rsidRPr="00E026B7">
        <w:rPr>
          <w:rStyle w:val="FontStyle70"/>
          <w:rFonts w:ascii="Times New Roman" w:hAnsi="Times New Roman" w:cs="Times New Roman"/>
          <w:b w:val="0"/>
          <w:sz w:val="24"/>
          <w:szCs w:val="24"/>
          <w:lang w:val="ru" w:eastAsia="en-US"/>
        </w:rPr>
        <w:t>): М</w:t>
      </w:r>
      <w:r w:rsidRPr="00E026B7">
        <w:rPr>
          <w:rStyle w:val="FontStyle74"/>
          <w:rFonts w:ascii="Times New Roman" w:hAnsi="Times New Roman" w:cs="Times New Roman"/>
          <w:sz w:val="24"/>
          <w:szCs w:val="24"/>
          <w:lang w:val="ru" w:eastAsia="en-US"/>
        </w:rPr>
        <w:t>инимальная длина для достижения декларируемого значения анкерной связи или подвесных кронштейнов, предназначенной для заделки в строительный раствор</w:t>
      </w:r>
      <w:r>
        <w:rPr>
          <w:rStyle w:val="FontStyle74"/>
          <w:rFonts w:ascii="Times New Roman" w:hAnsi="Times New Roman" w:cs="Times New Roman"/>
          <w:lang w:val="ru" w:eastAsia="en-US"/>
        </w:rPr>
        <w:t>.</w:t>
      </w:r>
    </w:p>
    <w:p w:rsidR="00D654A5" w:rsidRPr="00855C93" w:rsidRDefault="00D654A5" w:rsidP="00D654A5">
      <w:pPr>
        <w:pStyle w:val="Style32"/>
        <w:widowControl/>
        <w:ind w:firstLine="567"/>
        <w:jc w:val="both"/>
        <w:rPr>
          <w:rStyle w:val="FontStyle50"/>
          <w:rFonts w:ascii="Times New Roman" w:hAnsi="Times New Roman" w:cs="Times New Roman"/>
          <w:b w:val="0"/>
          <w:sz w:val="20"/>
          <w:szCs w:val="20"/>
        </w:rPr>
      </w:pPr>
    </w:p>
    <w:p w:rsidR="00D654A5" w:rsidRPr="00D654A5" w:rsidRDefault="00D654A5" w:rsidP="00D654A5">
      <w:pPr>
        <w:ind w:firstLine="567"/>
        <w:rPr>
          <w:rFonts w:ascii="Times New Roman" w:hAnsi="Times New Roman" w:cs="Times New Roman"/>
          <w:sz w:val="20"/>
          <w:szCs w:val="20"/>
        </w:rPr>
      </w:pPr>
      <w:r w:rsidRPr="00D654A5">
        <w:rPr>
          <w:rFonts w:ascii="Times New Roman" w:hAnsi="Times New Roman" w:cs="Times New Roman"/>
          <w:sz w:val="20"/>
          <w:szCs w:val="20"/>
        </w:rPr>
        <w:t>Примечание – Технические условия длины для встраивания в стену должны быть больше, чем минимальная длина, используемая производителем для декларации, чтобы обеспечить допуски при размещении на месте (смотреть рисунок 1).</w:t>
      </w:r>
    </w:p>
    <w:p w:rsidR="00D654A5" w:rsidRPr="00855C93" w:rsidRDefault="00D654A5" w:rsidP="00D654A5">
      <w:pPr>
        <w:pStyle w:val="Style3"/>
        <w:widowControl/>
        <w:ind w:firstLine="567"/>
        <w:jc w:val="both"/>
        <w:rPr>
          <w:rStyle w:val="FontStyle50"/>
          <w:rFonts w:ascii="Times New Roman" w:hAnsi="Times New Roman" w:cs="Times New Roman"/>
          <w:b w:val="0"/>
          <w:sz w:val="20"/>
          <w:szCs w:val="20"/>
        </w:rPr>
      </w:pPr>
    </w:p>
    <w:p w:rsidR="00D654A5" w:rsidRPr="00E026B7" w:rsidRDefault="00D654A5" w:rsidP="00D654A5">
      <w:pPr>
        <w:ind w:firstLine="567"/>
        <w:jc w:val="both"/>
        <w:rPr>
          <w:rStyle w:val="FontStyle74"/>
          <w:rFonts w:ascii="Times New Roman" w:hAnsi="Times New Roman" w:cs="Times New Roman"/>
          <w:sz w:val="24"/>
          <w:szCs w:val="24"/>
          <w:lang w:eastAsia="en-US"/>
        </w:rPr>
      </w:pPr>
      <w:r w:rsidRPr="00CA6120">
        <w:rPr>
          <w:rStyle w:val="FontStyle50"/>
          <w:rFonts w:ascii="Times New Roman" w:hAnsi="Times New Roman" w:cs="Times New Roman"/>
        </w:rPr>
        <w:t>3.1.7</w:t>
      </w:r>
      <w:r>
        <w:rPr>
          <w:rStyle w:val="FontStyle50"/>
          <w:rFonts w:ascii="Times New Roman" w:hAnsi="Times New Roman" w:cs="Times New Roman"/>
          <w:b w:val="0"/>
        </w:rPr>
        <w:t xml:space="preserve"> </w:t>
      </w:r>
      <w:r w:rsidRPr="00E026B7">
        <w:rPr>
          <w:rStyle w:val="FontStyle70"/>
          <w:rFonts w:ascii="Times New Roman" w:hAnsi="Times New Roman" w:cs="Times New Roman"/>
          <w:sz w:val="24"/>
          <w:szCs w:val="24"/>
          <w:lang w:val="ru" w:eastAsia="en-US"/>
        </w:rPr>
        <w:t xml:space="preserve">Крепление </w:t>
      </w:r>
      <w:r w:rsidRPr="00E026B7">
        <w:rPr>
          <w:rStyle w:val="FontStyle70"/>
          <w:rFonts w:ascii="Times New Roman" w:hAnsi="Times New Roman" w:cs="Times New Roman"/>
          <w:b w:val="0"/>
          <w:sz w:val="24"/>
          <w:szCs w:val="24"/>
          <w:lang w:val="ru" w:eastAsia="en-US"/>
        </w:rPr>
        <w:t>(</w:t>
      </w:r>
      <w:r w:rsidRPr="00E026B7">
        <w:rPr>
          <w:rFonts w:ascii="Times New Roman" w:hAnsi="Times New Roman" w:cs="Times New Roman"/>
        </w:rPr>
        <w:t>fixing</w:t>
      </w:r>
      <w:r w:rsidRPr="00E026B7">
        <w:rPr>
          <w:rStyle w:val="FontStyle70"/>
          <w:rFonts w:ascii="Times New Roman" w:hAnsi="Times New Roman" w:cs="Times New Roman"/>
          <w:b w:val="0"/>
          <w:sz w:val="24"/>
          <w:szCs w:val="24"/>
          <w:lang w:val="ru" w:eastAsia="en-US"/>
        </w:rPr>
        <w:t>): П</w:t>
      </w:r>
      <w:r w:rsidRPr="00E026B7">
        <w:rPr>
          <w:rStyle w:val="FontStyle74"/>
          <w:rFonts w:ascii="Times New Roman" w:hAnsi="Times New Roman" w:cs="Times New Roman"/>
          <w:sz w:val="24"/>
          <w:szCs w:val="24"/>
          <w:lang w:val="ru" w:eastAsia="en-US"/>
        </w:rPr>
        <w:t>риспособление (например, гвоздь, шуруп, шуруп-заглушка, анкер или болт), используемое для соединения вспомогательных элементов с кладкой или с несущими конструкциями для противодействия усилиям растяжения и сдвига</w:t>
      </w:r>
      <w:r>
        <w:rPr>
          <w:rStyle w:val="FontStyle74"/>
          <w:rFonts w:ascii="Times New Roman" w:hAnsi="Times New Roman" w:cs="Times New Roman"/>
          <w:lang w:val="ru" w:eastAsia="en-US"/>
        </w:rPr>
        <w:t>.</w:t>
      </w:r>
    </w:p>
    <w:p w:rsidR="00F712D9" w:rsidRPr="00E026B7" w:rsidRDefault="00F712D9" w:rsidP="00F712D9">
      <w:pPr>
        <w:ind w:firstLine="567"/>
        <w:jc w:val="both"/>
        <w:rPr>
          <w:rStyle w:val="FontStyle74"/>
          <w:rFonts w:ascii="Times New Roman" w:hAnsi="Times New Roman" w:cs="Times New Roman"/>
          <w:sz w:val="24"/>
          <w:szCs w:val="24"/>
          <w:lang w:eastAsia="en-US"/>
        </w:rPr>
      </w:pPr>
      <w:r w:rsidRPr="00CA6120">
        <w:rPr>
          <w:rStyle w:val="FontStyle50"/>
          <w:rFonts w:ascii="Times New Roman" w:hAnsi="Times New Roman" w:cs="Times New Roman"/>
        </w:rPr>
        <w:t>3.1.8</w:t>
      </w:r>
      <w:r>
        <w:rPr>
          <w:rStyle w:val="FontStyle50"/>
          <w:rFonts w:ascii="Times New Roman" w:hAnsi="Times New Roman" w:cs="Times New Roman"/>
          <w:b w:val="0"/>
        </w:rPr>
        <w:t xml:space="preserve"> </w:t>
      </w:r>
      <w:r w:rsidRPr="00E026B7">
        <w:rPr>
          <w:rStyle w:val="FontStyle70"/>
          <w:rFonts w:ascii="Times New Roman" w:hAnsi="Times New Roman" w:cs="Times New Roman"/>
          <w:sz w:val="24"/>
          <w:szCs w:val="24"/>
          <w:lang w:val="ru" w:eastAsia="en-US"/>
        </w:rPr>
        <w:t xml:space="preserve">Горизонтальная анкерная связь </w:t>
      </w:r>
      <w:r w:rsidRPr="00E026B7">
        <w:rPr>
          <w:rStyle w:val="FontStyle70"/>
          <w:rFonts w:ascii="Times New Roman" w:hAnsi="Times New Roman" w:cs="Times New Roman"/>
          <w:b w:val="0"/>
          <w:sz w:val="24"/>
          <w:szCs w:val="24"/>
          <w:lang w:val="ru" w:eastAsia="en-US"/>
        </w:rPr>
        <w:t>(</w:t>
      </w:r>
      <w:r w:rsidRPr="00E026B7">
        <w:rPr>
          <w:rFonts w:ascii="Times New Roman" w:hAnsi="Times New Roman" w:cs="Times New Roman"/>
        </w:rPr>
        <w:t>horizontal wall tie</w:t>
      </w:r>
      <w:r w:rsidRPr="00E026B7">
        <w:rPr>
          <w:rStyle w:val="FontStyle70"/>
          <w:rFonts w:ascii="Times New Roman" w:hAnsi="Times New Roman" w:cs="Times New Roman"/>
          <w:b w:val="0"/>
          <w:sz w:val="24"/>
          <w:szCs w:val="24"/>
          <w:lang w:val="ru" w:eastAsia="en-US"/>
        </w:rPr>
        <w:t>): А</w:t>
      </w:r>
      <w:r w:rsidRPr="00E026B7">
        <w:rPr>
          <w:rStyle w:val="FontStyle74"/>
          <w:rFonts w:ascii="Times New Roman" w:hAnsi="Times New Roman" w:cs="Times New Roman"/>
          <w:sz w:val="24"/>
          <w:szCs w:val="24"/>
          <w:lang w:val="ru" w:eastAsia="en-US"/>
        </w:rPr>
        <w:t>нкерная связь полости, предназначенная для примерно горизонтальной</w:t>
      </w:r>
      <w:r w:rsidRPr="00E026B7">
        <w:t xml:space="preserve"> </w:t>
      </w:r>
      <w:r w:rsidRPr="00E026B7">
        <w:rPr>
          <w:rStyle w:val="FontStyle74"/>
          <w:rFonts w:ascii="Times New Roman" w:hAnsi="Times New Roman" w:cs="Times New Roman"/>
          <w:sz w:val="24"/>
          <w:szCs w:val="24"/>
          <w:lang w:val="ru" w:eastAsia="en-US"/>
        </w:rPr>
        <w:t>установки и в плоскости растворного шва поперек полости.</w:t>
      </w:r>
    </w:p>
    <w:p w:rsidR="00D654A5" w:rsidRPr="00855C93" w:rsidRDefault="00D654A5" w:rsidP="00D654A5">
      <w:pPr>
        <w:pStyle w:val="Style32"/>
        <w:widowControl/>
        <w:ind w:firstLine="567"/>
        <w:jc w:val="both"/>
        <w:rPr>
          <w:rStyle w:val="FontStyle50"/>
          <w:rFonts w:ascii="Times New Roman" w:hAnsi="Times New Roman" w:cs="Times New Roman"/>
          <w:b w:val="0"/>
          <w:sz w:val="20"/>
          <w:szCs w:val="20"/>
        </w:rPr>
      </w:pPr>
    </w:p>
    <w:p w:rsidR="00F712D9" w:rsidRPr="008205E9" w:rsidRDefault="00F712D9" w:rsidP="00F712D9">
      <w:pPr>
        <w:pStyle w:val="Style3"/>
        <w:widowControl/>
        <w:ind w:firstLine="567"/>
        <w:jc w:val="both"/>
        <w:rPr>
          <w:rStyle w:val="FontStyle71"/>
          <w:rFonts w:ascii="Times New Roman" w:hAnsi="Times New Roman" w:cs="Times New Roman"/>
          <w:b w:val="0"/>
          <w:sz w:val="20"/>
          <w:szCs w:val="20"/>
          <w:lang w:eastAsia="en-US"/>
        </w:rPr>
      </w:pPr>
      <w:r w:rsidRPr="005322EC">
        <w:rPr>
          <w:rStyle w:val="FontStyle48"/>
          <w:rFonts w:ascii="Times New Roman" w:hAnsi="Times New Roman" w:cs="Times New Roman"/>
          <w:lang w:val="ru" w:eastAsia="en-US"/>
        </w:rPr>
        <w:t xml:space="preserve">Примечание </w:t>
      </w:r>
      <w:r>
        <w:rPr>
          <w:rStyle w:val="FontStyle48"/>
          <w:rFonts w:ascii="Times New Roman" w:hAnsi="Times New Roman" w:cs="Times New Roman"/>
          <w:lang w:val="ru" w:eastAsia="en-US"/>
        </w:rPr>
        <w:t>–</w:t>
      </w:r>
      <w:r w:rsidRPr="005322EC">
        <w:rPr>
          <w:rStyle w:val="FontStyle48"/>
          <w:rFonts w:ascii="Times New Roman" w:hAnsi="Times New Roman" w:cs="Times New Roman"/>
          <w:lang w:val="ru" w:eastAsia="en-US"/>
        </w:rPr>
        <w:t xml:space="preserve"> </w:t>
      </w:r>
      <w:r w:rsidRPr="008205E9">
        <w:rPr>
          <w:rStyle w:val="FontStyle71"/>
          <w:rFonts w:ascii="Times New Roman" w:hAnsi="Times New Roman" w:cs="Times New Roman"/>
          <w:b w:val="0"/>
          <w:sz w:val="20"/>
          <w:szCs w:val="20"/>
          <w:lang w:val="ru" w:eastAsia="en-US"/>
        </w:rPr>
        <w:t>Примеры приведены на рисунк</w:t>
      </w:r>
      <w:r>
        <w:rPr>
          <w:rStyle w:val="FontStyle71"/>
          <w:rFonts w:ascii="Times New Roman" w:hAnsi="Times New Roman" w:cs="Times New Roman"/>
          <w:b w:val="0"/>
          <w:sz w:val="20"/>
          <w:szCs w:val="20"/>
          <w:lang w:val="ru" w:eastAsia="en-US"/>
        </w:rPr>
        <w:t>ах</w:t>
      </w:r>
      <w:r w:rsidRPr="008205E9">
        <w:rPr>
          <w:rStyle w:val="FontStyle71"/>
          <w:rFonts w:ascii="Times New Roman" w:hAnsi="Times New Roman" w:cs="Times New Roman"/>
          <w:b w:val="0"/>
          <w:sz w:val="20"/>
          <w:szCs w:val="20"/>
          <w:lang w:val="ru" w:eastAsia="en-US"/>
        </w:rPr>
        <w:t xml:space="preserve"> 2 </w:t>
      </w:r>
      <w:r>
        <w:rPr>
          <w:rStyle w:val="FontStyle71"/>
          <w:rFonts w:ascii="Times New Roman" w:hAnsi="Times New Roman" w:cs="Times New Roman"/>
          <w:b w:val="0"/>
          <w:sz w:val="20"/>
          <w:szCs w:val="20"/>
          <w:lang w:eastAsia="en-US"/>
        </w:rPr>
        <w:t>и 4</w:t>
      </w:r>
      <w:r w:rsidRPr="008205E9">
        <w:rPr>
          <w:rStyle w:val="FontStyle71"/>
          <w:rFonts w:ascii="Times New Roman" w:hAnsi="Times New Roman" w:cs="Times New Roman"/>
          <w:b w:val="0"/>
          <w:sz w:val="20"/>
          <w:szCs w:val="20"/>
          <w:lang w:val="ru" w:eastAsia="en-US"/>
        </w:rPr>
        <w:t>.</w:t>
      </w:r>
    </w:p>
    <w:p w:rsidR="00F712D9" w:rsidRPr="00855C93" w:rsidRDefault="00F712D9" w:rsidP="00D654A5">
      <w:pPr>
        <w:pStyle w:val="Style32"/>
        <w:widowControl/>
        <w:ind w:firstLine="567"/>
        <w:jc w:val="both"/>
        <w:rPr>
          <w:rStyle w:val="FontStyle50"/>
          <w:rFonts w:ascii="Times New Roman" w:hAnsi="Times New Roman" w:cs="Times New Roman"/>
          <w:b w:val="0"/>
          <w:sz w:val="20"/>
          <w:szCs w:val="20"/>
        </w:rPr>
      </w:pPr>
    </w:p>
    <w:p w:rsidR="00F712D9" w:rsidRPr="00E026B7" w:rsidRDefault="00F712D9" w:rsidP="00855C93">
      <w:pPr>
        <w:ind w:firstLine="567"/>
        <w:jc w:val="both"/>
        <w:rPr>
          <w:rStyle w:val="FontStyle74"/>
          <w:rFonts w:ascii="Times New Roman" w:hAnsi="Times New Roman" w:cs="Times New Roman"/>
          <w:sz w:val="24"/>
          <w:szCs w:val="24"/>
          <w:lang w:eastAsia="en-US"/>
        </w:rPr>
      </w:pPr>
      <w:r w:rsidRPr="00CA6120">
        <w:rPr>
          <w:rStyle w:val="FontStyle50"/>
          <w:rFonts w:ascii="Times New Roman" w:hAnsi="Times New Roman" w:cs="Times New Roman"/>
          <w:lang w:val="ru"/>
        </w:rPr>
        <w:t>3.1.9</w:t>
      </w:r>
      <w:r>
        <w:rPr>
          <w:rStyle w:val="FontStyle50"/>
          <w:rFonts w:ascii="Times New Roman" w:hAnsi="Times New Roman" w:cs="Times New Roman"/>
          <w:b w:val="0"/>
          <w:lang w:val="ru"/>
        </w:rPr>
        <w:t xml:space="preserve"> </w:t>
      </w:r>
      <w:r w:rsidRPr="00E026B7">
        <w:rPr>
          <w:rStyle w:val="FontStyle70"/>
          <w:rFonts w:ascii="Times New Roman" w:hAnsi="Times New Roman" w:cs="Times New Roman"/>
          <w:sz w:val="24"/>
          <w:szCs w:val="24"/>
          <w:lang w:val="ru" w:eastAsia="en-US"/>
        </w:rPr>
        <w:t xml:space="preserve">Кронштейн для балок (торцевой тип крепления </w:t>
      </w:r>
      <w:r w:rsidRPr="00E026B7">
        <w:rPr>
          <w:rStyle w:val="FontStyle70"/>
          <w:rFonts w:ascii="Times New Roman" w:hAnsi="Times New Roman" w:cs="Times New Roman"/>
          <w:b w:val="0"/>
          <w:sz w:val="24"/>
          <w:szCs w:val="24"/>
          <w:lang w:val="ru" w:eastAsia="en-US"/>
        </w:rPr>
        <w:t>(</w:t>
      </w:r>
      <w:r w:rsidRPr="00E026B7">
        <w:rPr>
          <w:rFonts w:ascii="Times New Roman" w:hAnsi="Times New Roman" w:cs="Times New Roman"/>
        </w:rPr>
        <w:t>joist hanger (face fixing type)</w:t>
      </w:r>
      <w:r w:rsidRPr="00E026B7">
        <w:rPr>
          <w:rStyle w:val="FontStyle70"/>
          <w:rFonts w:ascii="Times New Roman" w:hAnsi="Times New Roman" w:cs="Times New Roman"/>
          <w:b w:val="0"/>
          <w:sz w:val="24"/>
          <w:szCs w:val="24"/>
          <w:lang w:val="ru" w:eastAsia="en-US"/>
        </w:rPr>
        <w:t>: П</w:t>
      </w:r>
      <w:r w:rsidRPr="00E026B7">
        <w:rPr>
          <w:rStyle w:val="FontStyle74"/>
          <w:rFonts w:ascii="Times New Roman" w:hAnsi="Times New Roman" w:cs="Times New Roman"/>
          <w:sz w:val="24"/>
          <w:szCs w:val="24"/>
          <w:lang w:val="ru" w:eastAsia="en-US"/>
        </w:rPr>
        <w:t>риспособление для крепления балки, бруса, фермы или стропила к каменной стене с помощью крепежных болтов или винтов</w:t>
      </w:r>
      <w:r>
        <w:rPr>
          <w:rStyle w:val="FontStyle74"/>
          <w:rFonts w:ascii="Times New Roman" w:hAnsi="Times New Roman" w:cs="Times New Roman"/>
          <w:lang w:val="ru" w:eastAsia="en-US"/>
        </w:rPr>
        <w:t>.</w:t>
      </w:r>
    </w:p>
    <w:p w:rsidR="00D654A5" w:rsidRPr="00855C93" w:rsidRDefault="00D654A5" w:rsidP="00855C93">
      <w:pPr>
        <w:pStyle w:val="Style32"/>
        <w:widowControl/>
        <w:ind w:firstLine="567"/>
        <w:jc w:val="both"/>
        <w:rPr>
          <w:rStyle w:val="FontStyle50"/>
          <w:rFonts w:ascii="Times New Roman" w:hAnsi="Times New Roman" w:cs="Times New Roman"/>
          <w:b w:val="0"/>
          <w:sz w:val="20"/>
          <w:szCs w:val="20"/>
        </w:rPr>
      </w:pPr>
    </w:p>
    <w:p w:rsidR="00F712D9" w:rsidRPr="008205E9" w:rsidRDefault="00F712D9" w:rsidP="00855C93">
      <w:pPr>
        <w:pStyle w:val="Style3"/>
        <w:widowControl/>
        <w:ind w:firstLine="567"/>
        <w:jc w:val="both"/>
        <w:rPr>
          <w:rStyle w:val="FontStyle71"/>
          <w:rFonts w:ascii="Times New Roman" w:hAnsi="Times New Roman" w:cs="Times New Roman"/>
          <w:b w:val="0"/>
          <w:sz w:val="20"/>
          <w:szCs w:val="20"/>
          <w:lang w:eastAsia="en-US"/>
        </w:rPr>
      </w:pPr>
      <w:r w:rsidRPr="005322EC">
        <w:rPr>
          <w:rStyle w:val="FontStyle48"/>
          <w:rFonts w:ascii="Times New Roman" w:hAnsi="Times New Roman" w:cs="Times New Roman"/>
          <w:lang w:val="ru" w:eastAsia="en-US"/>
        </w:rPr>
        <w:t xml:space="preserve">Примечание </w:t>
      </w:r>
      <w:r>
        <w:rPr>
          <w:rStyle w:val="FontStyle48"/>
          <w:rFonts w:ascii="Times New Roman" w:hAnsi="Times New Roman" w:cs="Times New Roman"/>
          <w:lang w:val="ru" w:eastAsia="en-US"/>
        </w:rPr>
        <w:t>–</w:t>
      </w:r>
      <w:r w:rsidRPr="005322EC">
        <w:rPr>
          <w:rStyle w:val="FontStyle48"/>
          <w:rFonts w:ascii="Times New Roman" w:hAnsi="Times New Roman" w:cs="Times New Roman"/>
          <w:lang w:val="ru" w:eastAsia="en-US"/>
        </w:rPr>
        <w:t xml:space="preserve"> </w:t>
      </w:r>
      <w:r w:rsidRPr="008205E9">
        <w:rPr>
          <w:rStyle w:val="FontStyle71"/>
          <w:rFonts w:ascii="Times New Roman" w:hAnsi="Times New Roman" w:cs="Times New Roman"/>
          <w:b w:val="0"/>
          <w:sz w:val="20"/>
          <w:szCs w:val="20"/>
          <w:lang w:val="ru" w:eastAsia="en-US"/>
        </w:rPr>
        <w:t>Примеры приведены на рисунк</w:t>
      </w:r>
      <w:r>
        <w:rPr>
          <w:rStyle w:val="FontStyle71"/>
          <w:rFonts w:ascii="Times New Roman" w:hAnsi="Times New Roman" w:cs="Times New Roman"/>
          <w:b w:val="0"/>
          <w:sz w:val="20"/>
          <w:szCs w:val="20"/>
          <w:lang w:val="ru" w:eastAsia="en-US"/>
        </w:rPr>
        <w:t>е</w:t>
      </w:r>
      <w:r>
        <w:rPr>
          <w:rStyle w:val="FontStyle71"/>
          <w:rFonts w:ascii="Times New Roman" w:hAnsi="Times New Roman" w:cs="Times New Roman"/>
          <w:b w:val="0"/>
          <w:sz w:val="20"/>
          <w:szCs w:val="20"/>
          <w:lang w:eastAsia="en-US"/>
        </w:rPr>
        <w:t xml:space="preserve"> 6</w:t>
      </w:r>
      <w:r w:rsidRPr="008205E9">
        <w:rPr>
          <w:rStyle w:val="FontStyle71"/>
          <w:rFonts w:ascii="Times New Roman" w:hAnsi="Times New Roman" w:cs="Times New Roman"/>
          <w:b w:val="0"/>
          <w:sz w:val="20"/>
          <w:szCs w:val="20"/>
          <w:lang w:val="ru" w:eastAsia="en-US"/>
        </w:rPr>
        <w:t>.</w:t>
      </w:r>
    </w:p>
    <w:p w:rsidR="00D654A5" w:rsidRPr="00855C93" w:rsidRDefault="00D654A5" w:rsidP="00855C93">
      <w:pPr>
        <w:pStyle w:val="Style32"/>
        <w:widowControl/>
        <w:ind w:firstLine="567"/>
        <w:jc w:val="both"/>
        <w:rPr>
          <w:rStyle w:val="FontStyle50"/>
          <w:rFonts w:ascii="Times New Roman" w:hAnsi="Times New Roman" w:cs="Times New Roman"/>
          <w:b w:val="0"/>
          <w:sz w:val="20"/>
          <w:szCs w:val="20"/>
        </w:rPr>
      </w:pPr>
    </w:p>
    <w:p w:rsidR="00F712D9" w:rsidRPr="00E026B7" w:rsidRDefault="00F712D9" w:rsidP="00855C93">
      <w:pPr>
        <w:ind w:firstLine="567"/>
        <w:jc w:val="both"/>
        <w:rPr>
          <w:rStyle w:val="FontStyle74"/>
          <w:rFonts w:ascii="Times New Roman" w:hAnsi="Times New Roman" w:cs="Times New Roman"/>
          <w:sz w:val="24"/>
          <w:szCs w:val="24"/>
          <w:lang w:eastAsia="en-US"/>
        </w:rPr>
      </w:pPr>
      <w:r w:rsidRPr="00CA6120">
        <w:rPr>
          <w:rStyle w:val="FontStyle50"/>
          <w:rFonts w:ascii="Times New Roman" w:hAnsi="Times New Roman" w:cs="Times New Roman"/>
          <w:lang w:val="ru"/>
        </w:rPr>
        <w:t>3.1.10</w:t>
      </w:r>
      <w:r>
        <w:rPr>
          <w:rStyle w:val="FontStyle50"/>
          <w:rFonts w:ascii="Times New Roman" w:hAnsi="Times New Roman" w:cs="Times New Roman"/>
          <w:b w:val="0"/>
          <w:lang w:val="ru"/>
        </w:rPr>
        <w:t xml:space="preserve"> </w:t>
      </w:r>
      <w:r w:rsidRPr="00E026B7">
        <w:rPr>
          <w:rStyle w:val="FontStyle70"/>
          <w:rFonts w:ascii="Times New Roman" w:hAnsi="Times New Roman" w:cs="Times New Roman"/>
          <w:sz w:val="24"/>
          <w:szCs w:val="24"/>
          <w:lang w:val="ru" w:eastAsia="en-US"/>
        </w:rPr>
        <w:t xml:space="preserve">Кронштейн для балок (тип крепления соединение) </w:t>
      </w:r>
      <w:r w:rsidRPr="00E026B7">
        <w:rPr>
          <w:rStyle w:val="FontStyle70"/>
          <w:rFonts w:ascii="Times New Roman" w:hAnsi="Times New Roman" w:cs="Times New Roman"/>
          <w:b w:val="0"/>
          <w:sz w:val="24"/>
          <w:szCs w:val="24"/>
          <w:lang w:val="ru" w:eastAsia="en-US"/>
        </w:rPr>
        <w:t>(</w:t>
      </w:r>
      <w:r w:rsidRPr="00E026B7">
        <w:rPr>
          <w:rFonts w:ascii="Times New Roman" w:hAnsi="Times New Roman" w:cs="Times New Roman"/>
        </w:rPr>
        <w:t>joist hanger (joint fixing type)</w:t>
      </w:r>
      <w:r w:rsidRPr="00E026B7">
        <w:rPr>
          <w:rStyle w:val="FontStyle70"/>
          <w:rFonts w:ascii="Times New Roman" w:hAnsi="Times New Roman" w:cs="Times New Roman"/>
          <w:b w:val="0"/>
          <w:sz w:val="24"/>
          <w:szCs w:val="24"/>
          <w:lang w:val="ru" w:eastAsia="en-US"/>
        </w:rPr>
        <w:t xml:space="preserve">): </w:t>
      </w:r>
      <w:r w:rsidRPr="00E026B7">
        <w:rPr>
          <w:rStyle w:val="FontStyle74"/>
          <w:rFonts w:ascii="Times New Roman" w:hAnsi="Times New Roman" w:cs="Times New Roman"/>
          <w:sz w:val="24"/>
          <w:szCs w:val="24"/>
          <w:lang w:val="ru" w:eastAsia="en-US"/>
        </w:rPr>
        <w:t>Приспособление для поддержки балки, бруса, фермы или стропила на стене из кладки, путем прямой нагрузки через фланец, заделанный в растворный шов.</w:t>
      </w:r>
    </w:p>
    <w:p w:rsidR="00F712D9" w:rsidRPr="00855C93" w:rsidRDefault="00F712D9" w:rsidP="00855C93">
      <w:pPr>
        <w:pStyle w:val="Style32"/>
        <w:widowControl/>
        <w:ind w:firstLine="567"/>
        <w:jc w:val="both"/>
        <w:rPr>
          <w:rStyle w:val="FontStyle50"/>
          <w:rFonts w:ascii="Times New Roman" w:hAnsi="Times New Roman" w:cs="Times New Roman"/>
          <w:b w:val="0"/>
          <w:sz w:val="20"/>
          <w:szCs w:val="20"/>
        </w:rPr>
      </w:pPr>
    </w:p>
    <w:p w:rsidR="00F712D9" w:rsidRPr="008205E9" w:rsidRDefault="00F712D9" w:rsidP="00855C93">
      <w:pPr>
        <w:pStyle w:val="Style3"/>
        <w:widowControl/>
        <w:ind w:firstLine="567"/>
        <w:jc w:val="both"/>
        <w:rPr>
          <w:rStyle w:val="FontStyle71"/>
          <w:rFonts w:ascii="Times New Roman" w:hAnsi="Times New Roman" w:cs="Times New Roman"/>
          <w:b w:val="0"/>
          <w:sz w:val="20"/>
          <w:szCs w:val="20"/>
          <w:lang w:eastAsia="en-US"/>
        </w:rPr>
      </w:pPr>
      <w:r w:rsidRPr="005322EC">
        <w:rPr>
          <w:rStyle w:val="FontStyle48"/>
          <w:rFonts w:ascii="Times New Roman" w:hAnsi="Times New Roman" w:cs="Times New Roman"/>
          <w:lang w:val="ru" w:eastAsia="en-US"/>
        </w:rPr>
        <w:t xml:space="preserve">Примечание </w:t>
      </w:r>
      <w:r>
        <w:rPr>
          <w:rStyle w:val="FontStyle48"/>
          <w:rFonts w:ascii="Times New Roman" w:hAnsi="Times New Roman" w:cs="Times New Roman"/>
          <w:lang w:val="ru" w:eastAsia="en-US"/>
        </w:rPr>
        <w:t>–</w:t>
      </w:r>
      <w:r w:rsidRPr="005322EC">
        <w:rPr>
          <w:rStyle w:val="FontStyle48"/>
          <w:rFonts w:ascii="Times New Roman" w:hAnsi="Times New Roman" w:cs="Times New Roman"/>
          <w:lang w:val="ru" w:eastAsia="en-US"/>
        </w:rPr>
        <w:t xml:space="preserve"> </w:t>
      </w:r>
      <w:r w:rsidRPr="008205E9">
        <w:rPr>
          <w:rStyle w:val="FontStyle71"/>
          <w:rFonts w:ascii="Times New Roman" w:hAnsi="Times New Roman" w:cs="Times New Roman"/>
          <w:b w:val="0"/>
          <w:sz w:val="20"/>
          <w:szCs w:val="20"/>
          <w:lang w:val="ru" w:eastAsia="en-US"/>
        </w:rPr>
        <w:t>Примеры приведены на рисунк</w:t>
      </w:r>
      <w:r>
        <w:rPr>
          <w:rStyle w:val="FontStyle71"/>
          <w:rFonts w:ascii="Times New Roman" w:hAnsi="Times New Roman" w:cs="Times New Roman"/>
          <w:b w:val="0"/>
          <w:sz w:val="20"/>
          <w:szCs w:val="20"/>
          <w:lang w:val="ru" w:eastAsia="en-US"/>
        </w:rPr>
        <w:t>е</w:t>
      </w:r>
      <w:r>
        <w:rPr>
          <w:rStyle w:val="FontStyle71"/>
          <w:rFonts w:ascii="Times New Roman" w:hAnsi="Times New Roman" w:cs="Times New Roman"/>
          <w:b w:val="0"/>
          <w:sz w:val="20"/>
          <w:szCs w:val="20"/>
          <w:lang w:eastAsia="en-US"/>
        </w:rPr>
        <w:t xml:space="preserve"> 7</w:t>
      </w:r>
      <w:r w:rsidRPr="008205E9">
        <w:rPr>
          <w:rStyle w:val="FontStyle71"/>
          <w:rFonts w:ascii="Times New Roman" w:hAnsi="Times New Roman" w:cs="Times New Roman"/>
          <w:b w:val="0"/>
          <w:sz w:val="20"/>
          <w:szCs w:val="20"/>
          <w:lang w:val="ru" w:eastAsia="en-US"/>
        </w:rPr>
        <w:t>.</w:t>
      </w:r>
    </w:p>
    <w:p w:rsidR="00F712D9" w:rsidRPr="00855C93" w:rsidRDefault="00F712D9" w:rsidP="00855C93">
      <w:pPr>
        <w:pStyle w:val="Style32"/>
        <w:widowControl/>
        <w:ind w:firstLine="567"/>
        <w:jc w:val="both"/>
        <w:rPr>
          <w:rStyle w:val="FontStyle50"/>
          <w:rFonts w:ascii="Times New Roman" w:hAnsi="Times New Roman" w:cs="Times New Roman"/>
          <w:b w:val="0"/>
          <w:sz w:val="20"/>
          <w:szCs w:val="20"/>
        </w:rPr>
      </w:pPr>
    </w:p>
    <w:p w:rsidR="00F712D9" w:rsidRPr="00E026B7" w:rsidRDefault="00F712D9" w:rsidP="00855C93">
      <w:pPr>
        <w:pStyle w:val="Style12"/>
        <w:widowControl/>
        <w:ind w:firstLine="567"/>
        <w:jc w:val="both"/>
        <w:rPr>
          <w:rStyle w:val="FontStyle74"/>
          <w:rFonts w:ascii="Times New Roman" w:hAnsi="Times New Roman" w:cs="Times New Roman"/>
          <w:sz w:val="24"/>
          <w:szCs w:val="24"/>
          <w:lang w:eastAsia="en-US"/>
        </w:rPr>
      </w:pPr>
      <w:r w:rsidRPr="00CA6120">
        <w:rPr>
          <w:rStyle w:val="FontStyle50"/>
          <w:rFonts w:ascii="Times New Roman" w:hAnsi="Times New Roman" w:cs="Times New Roman"/>
        </w:rPr>
        <w:t>3.1.11</w:t>
      </w:r>
      <w:r>
        <w:rPr>
          <w:rStyle w:val="FontStyle50"/>
          <w:rFonts w:ascii="Times New Roman" w:hAnsi="Times New Roman" w:cs="Times New Roman"/>
          <w:b w:val="0"/>
        </w:rPr>
        <w:t xml:space="preserve"> </w:t>
      </w:r>
      <w:r w:rsidRPr="00E026B7">
        <w:rPr>
          <w:rStyle w:val="FontStyle70"/>
          <w:rFonts w:ascii="Times New Roman" w:hAnsi="Times New Roman" w:cs="Times New Roman"/>
          <w:sz w:val="24"/>
          <w:szCs w:val="24"/>
          <w:lang w:val="ru" w:eastAsia="en-US"/>
        </w:rPr>
        <w:t>Несущая способность</w:t>
      </w:r>
      <w:r>
        <w:rPr>
          <w:rStyle w:val="afc"/>
          <w:rFonts w:ascii="Times New Roman" w:hAnsi="Times New Roman" w:cs="Times New Roman"/>
          <w:b/>
          <w:bCs/>
          <w:color w:val="000000"/>
          <w:spacing w:val="-10"/>
          <w:lang w:val="ru" w:eastAsia="en-US"/>
        </w:rPr>
        <w:footnoteReference w:id="1"/>
      </w:r>
      <w:r w:rsidRPr="00E026B7">
        <w:rPr>
          <w:rStyle w:val="FontStyle70"/>
          <w:rFonts w:ascii="Times New Roman" w:hAnsi="Times New Roman" w:cs="Times New Roman"/>
          <w:sz w:val="24"/>
          <w:szCs w:val="24"/>
          <w:vertAlign w:val="superscript"/>
          <w:lang w:val="ru" w:eastAsia="en-US"/>
        </w:rPr>
        <w:t xml:space="preserve"> </w:t>
      </w:r>
      <w:r w:rsidRPr="00E026B7">
        <w:rPr>
          <w:rStyle w:val="FontStyle70"/>
          <w:rFonts w:ascii="Times New Roman" w:hAnsi="Times New Roman" w:cs="Times New Roman"/>
          <w:b w:val="0"/>
          <w:sz w:val="24"/>
          <w:szCs w:val="24"/>
          <w:lang w:val="ru" w:eastAsia="en-US"/>
        </w:rPr>
        <w:t>(</w:t>
      </w:r>
      <w:r w:rsidRPr="00E026B7">
        <w:rPr>
          <w:rFonts w:ascii="Times New Roman" w:hAnsi="Times New Roman" w:cs="Times New Roman"/>
        </w:rPr>
        <w:t>load capacity</w:t>
      </w:r>
      <w:r w:rsidRPr="00E026B7">
        <w:rPr>
          <w:rStyle w:val="FontStyle70"/>
          <w:rFonts w:ascii="Times New Roman" w:hAnsi="Times New Roman" w:cs="Times New Roman"/>
          <w:b w:val="0"/>
          <w:sz w:val="24"/>
          <w:szCs w:val="24"/>
          <w:lang w:val="ru" w:eastAsia="en-US"/>
        </w:rPr>
        <w:t>)</w:t>
      </w:r>
      <w:r w:rsidR="004865B7">
        <w:rPr>
          <w:rStyle w:val="FontStyle70"/>
          <w:rFonts w:ascii="Times New Roman" w:hAnsi="Times New Roman" w:cs="Times New Roman"/>
          <w:b w:val="0"/>
          <w:sz w:val="24"/>
          <w:szCs w:val="24"/>
          <w:lang w:val="ru" w:eastAsia="en-US"/>
        </w:rPr>
        <w:t>:</w:t>
      </w:r>
      <w:r w:rsidRPr="00E026B7">
        <w:rPr>
          <w:rStyle w:val="FontStyle70"/>
          <w:rFonts w:ascii="Times New Roman" w:hAnsi="Times New Roman" w:cs="Times New Roman"/>
          <w:sz w:val="24"/>
          <w:szCs w:val="24"/>
          <w:vertAlign w:val="superscript"/>
          <w:lang w:val="ru" w:eastAsia="en-US"/>
        </w:rPr>
        <w:t xml:space="preserve"> </w:t>
      </w:r>
      <w:r w:rsidRPr="00E026B7">
        <w:rPr>
          <w:rStyle w:val="FontStyle74"/>
          <w:rFonts w:ascii="Times New Roman" w:hAnsi="Times New Roman" w:cs="Times New Roman"/>
          <w:sz w:val="24"/>
          <w:szCs w:val="24"/>
          <w:lang w:val="ru" w:eastAsia="en-US"/>
        </w:rPr>
        <w:t>Индивидуальное значение разрушающей нагрузки или нагрузки при экстремальном смещении, приведенное в соответствующем методе испытаний, в зависимости от того, что меньше.</w:t>
      </w:r>
    </w:p>
    <w:p w:rsidR="00B33FCC" w:rsidRPr="004F3AA7" w:rsidRDefault="00B33FCC" w:rsidP="00855C93">
      <w:pPr>
        <w:ind w:firstLine="567"/>
        <w:rPr>
          <w:rStyle w:val="FontStyle74"/>
          <w:rFonts w:ascii="Times New Roman" w:hAnsi="Times New Roman" w:cs="Times New Roman"/>
          <w:sz w:val="24"/>
          <w:szCs w:val="24"/>
          <w:lang w:eastAsia="en-US"/>
        </w:rPr>
      </w:pPr>
      <w:r w:rsidRPr="00CA6120">
        <w:rPr>
          <w:rStyle w:val="FontStyle70"/>
          <w:rFonts w:ascii="Times New Roman" w:hAnsi="Times New Roman" w:cs="Times New Roman"/>
          <w:sz w:val="24"/>
          <w:szCs w:val="24"/>
          <w:lang w:val="ru" w:eastAsia="en-US"/>
        </w:rPr>
        <w:t>3.1.12</w:t>
      </w:r>
      <w:r>
        <w:rPr>
          <w:rStyle w:val="FontStyle70"/>
          <w:rFonts w:ascii="Times New Roman" w:hAnsi="Times New Roman" w:cs="Times New Roman"/>
          <w:b w:val="0"/>
          <w:sz w:val="24"/>
          <w:szCs w:val="24"/>
          <w:lang w:val="ru" w:eastAsia="en-US"/>
        </w:rPr>
        <w:t xml:space="preserve"> </w:t>
      </w:r>
      <w:r w:rsidRPr="004F3AA7">
        <w:rPr>
          <w:rStyle w:val="FontStyle70"/>
          <w:rFonts w:ascii="Times New Roman" w:hAnsi="Times New Roman" w:cs="Times New Roman"/>
          <w:sz w:val="24"/>
          <w:szCs w:val="24"/>
          <w:lang w:val="ru" w:eastAsia="en-US"/>
        </w:rPr>
        <w:t xml:space="preserve">Несущая способность при растяжении/сжатии/сдвиге </w:t>
      </w:r>
      <w:r w:rsidRPr="004F3AA7">
        <w:rPr>
          <w:rStyle w:val="FontStyle70"/>
          <w:rFonts w:ascii="Times New Roman" w:hAnsi="Times New Roman" w:cs="Times New Roman"/>
          <w:b w:val="0"/>
          <w:sz w:val="24"/>
          <w:szCs w:val="24"/>
          <w:lang w:val="ru" w:eastAsia="en-US"/>
        </w:rPr>
        <w:t>(</w:t>
      </w:r>
      <w:r w:rsidRPr="004F3AA7">
        <w:rPr>
          <w:rFonts w:ascii="Times New Roman" w:hAnsi="Times New Roman" w:cs="Times New Roman"/>
        </w:rPr>
        <w:t>tensile/compressive/shear load capacity</w:t>
      </w:r>
      <w:r w:rsidRPr="004F3AA7">
        <w:rPr>
          <w:rStyle w:val="FontStyle70"/>
          <w:rFonts w:ascii="Times New Roman" w:hAnsi="Times New Roman" w:cs="Times New Roman"/>
          <w:b w:val="0"/>
          <w:sz w:val="24"/>
          <w:szCs w:val="24"/>
          <w:lang w:val="ru" w:eastAsia="en-US"/>
        </w:rPr>
        <w:t>): С</w:t>
      </w:r>
      <w:r w:rsidRPr="004F3AA7">
        <w:rPr>
          <w:rStyle w:val="FontStyle74"/>
          <w:rFonts w:ascii="Times New Roman" w:hAnsi="Times New Roman" w:cs="Times New Roman"/>
          <w:sz w:val="24"/>
          <w:szCs w:val="24"/>
          <w:lang w:val="ru" w:eastAsia="en-US"/>
        </w:rPr>
        <w:t>реднее значение несущей способности ряда анкерных связей, испытанных на растяжение/сжатие/сдвиг.</w:t>
      </w:r>
    </w:p>
    <w:p w:rsidR="00B33FCC" w:rsidRPr="004F3AA7" w:rsidRDefault="00B33FCC" w:rsidP="00855C93">
      <w:pPr>
        <w:ind w:firstLine="567"/>
        <w:jc w:val="both"/>
        <w:rPr>
          <w:rStyle w:val="FontStyle74"/>
          <w:rFonts w:ascii="Times New Roman" w:hAnsi="Times New Roman" w:cs="Times New Roman"/>
          <w:sz w:val="24"/>
          <w:szCs w:val="24"/>
          <w:lang w:eastAsia="en-US"/>
        </w:rPr>
      </w:pPr>
      <w:r w:rsidRPr="00CA6120">
        <w:rPr>
          <w:rStyle w:val="FontStyle50"/>
          <w:rFonts w:ascii="Times New Roman" w:hAnsi="Times New Roman" w:cs="Times New Roman"/>
        </w:rPr>
        <w:t>3.1.13</w:t>
      </w:r>
      <w:r>
        <w:rPr>
          <w:rStyle w:val="FontStyle50"/>
          <w:rFonts w:ascii="Times New Roman" w:hAnsi="Times New Roman" w:cs="Times New Roman"/>
          <w:b w:val="0"/>
        </w:rPr>
        <w:t xml:space="preserve"> </w:t>
      </w:r>
      <w:r w:rsidRPr="004F3AA7">
        <w:rPr>
          <w:rStyle w:val="FontStyle70"/>
          <w:rFonts w:ascii="Times New Roman" w:hAnsi="Times New Roman" w:cs="Times New Roman"/>
          <w:sz w:val="24"/>
          <w:szCs w:val="24"/>
          <w:lang w:val="ru" w:eastAsia="en-US"/>
        </w:rPr>
        <w:t>Вертикальная несущая способность</w:t>
      </w:r>
      <w:r w:rsidRPr="004F3AA7">
        <w:rPr>
          <w:rStyle w:val="FontStyle70"/>
          <w:rFonts w:ascii="Times New Roman" w:hAnsi="Times New Roman" w:cs="Times New Roman"/>
          <w:b w:val="0"/>
          <w:sz w:val="24"/>
          <w:szCs w:val="24"/>
          <w:lang w:val="ru" w:eastAsia="en-US"/>
        </w:rPr>
        <w:t xml:space="preserve"> (</w:t>
      </w:r>
      <w:r w:rsidRPr="004F3AA7">
        <w:rPr>
          <w:rFonts w:ascii="Times New Roman" w:hAnsi="Times New Roman" w:cs="Times New Roman"/>
        </w:rPr>
        <w:t>vertical load capacity</w:t>
      </w:r>
      <w:r w:rsidRPr="004F3AA7">
        <w:rPr>
          <w:rStyle w:val="FontStyle70"/>
          <w:rFonts w:ascii="Times New Roman" w:hAnsi="Times New Roman" w:cs="Times New Roman"/>
          <w:b w:val="0"/>
          <w:sz w:val="24"/>
          <w:szCs w:val="24"/>
          <w:lang w:val="ru" w:eastAsia="en-US"/>
        </w:rPr>
        <w:t>):</w:t>
      </w:r>
      <w:r w:rsidRPr="004F3AA7">
        <w:rPr>
          <w:rStyle w:val="FontStyle70"/>
          <w:rFonts w:ascii="Times New Roman" w:hAnsi="Times New Roman" w:cs="Times New Roman"/>
          <w:sz w:val="24"/>
          <w:szCs w:val="24"/>
          <w:lang w:val="ru" w:eastAsia="en-US"/>
        </w:rPr>
        <w:t xml:space="preserve"> </w:t>
      </w:r>
      <w:r w:rsidRPr="004F3AA7">
        <w:rPr>
          <w:rStyle w:val="FontStyle70"/>
          <w:rFonts w:ascii="Times New Roman" w:hAnsi="Times New Roman" w:cs="Times New Roman"/>
          <w:b w:val="0"/>
          <w:sz w:val="24"/>
          <w:szCs w:val="24"/>
          <w:lang w:val="ru" w:eastAsia="en-US"/>
        </w:rPr>
        <w:t>С</w:t>
      </w:r>
      <w:r w:rsidRPr="004F3AA7">
        <w:rPr>
          <w:rStyle w:val="FontStyle74"/>
          <w:rFonts w:ascii="Times New Roman" w:hAnsi="Times New Roman" w:cs="Times New Roman"/>
          <w:sz w:val="24"/>
          <w:szCs w:val="24"/>
          <w:lang w:val="ru" w:eastAsia="en-US"/>
        </w:rPr>
        <w:t xml:space="preserve">реднее значение несущей способности испытанного количества кронштейнов для балок/накладок. </w:t>
      </w:r>
    </w:p>
    <w:p w:rsidR="00B33FCC" w:rsidRPr="004F3AA7" w:rsidRDefault="00B33FCC" w:rsidP="00B33FCC">
      <w:pPr>
        <w:ind w:firstLine="567"/>
        <w:jc w:val="both"/>
        <w:rPr>
          <w:rStyle w:val="FontStyle74"/>
          <w:rFonts w:ascii="Times New Roman" w:hAnsi="Times New Roman" w:cs="Times New Roman"/>
          <w:sz w:val="24"/>
          <w:szCs w:val="24"/>
          <w:lang w:eastAsia="en-US"/>
        </w:rPr>
      </w:pPr>
      <w:r w:rsidRPr="00CA6120">
        <w:rPr>
          <w:rStyle w:val="FontStyle50"/>
          <w:rFonts w:ascii="Times New Roman" w:hAnsi="Times New Roman" w:cs="Times New Roman"/>
          <w:lang w:val="ru"/>
        </w:rPr>
        <w:t>3.1.14</w:t>
      </w:r>
      <w:r>
        <w:rPr>
          <w:rStyle w:val="FontStyle50"/>
          <w:rFonts w:ascii="Times New Roman" w:hAnsi="Times New Roman" w:cs="Times New Roman"/>
          <w:b w:val="0"/>
          <w:lang w:val="ru"/>
        </w:rPr>
        <w:t xml:space="preserve"> </w:t>
      </w:r>
      <w:r w:rsidRPr="004F3AA7">
        <w:rPr>
          <w:rStyle w:val="FontStyle70"/>
          <w:rFonts w:ascii="Times New Roman" w:hAnsi="Times New Roman" w:cs="Times New Roman"/>
          <w:sz w:val="24"/>
          <w:szCs w:val="24"/>
          <w:lang w:val="ru" w:eastAsia="en-US"/>
        </w:rPr>
        <w:t xml:space="preserve">Устойчивая к перемещению анкерная связь для пустотелых стен </w:t>
      </w:r>
      <w:r w:rsidRPr="004F3AA7">
        <w:rPr>
          <w:rStyle w:val="FontStyle70"/>
          <w:rFonts w:ascii="Times New Roman" w:hAnsi="Times New Roman" w:cs="Times New Roman"/>
          <w:b w:val="0"/>
          <w:sz w:val="24"/>
          <w:szCs w:val="24"/>
          <w:lang w:val="ru" w:eastAsia="en-US"/>
        </w:rPr>
        <w:t>(</w:t>
      </w:r>
      <w:r w:rsidRPr="004F3AA7">
        <w:rPr>
          <w:rFonts w:ascii="Times New Roman" w:hAnsi="Times New Roman" w:cs="Times New Roman"/>
        </w:rPr>
        <w:t>movement-tolerant cavity wall tie</w:t>
      </w:r>
      <w:r w:rsidRPr="004F3AA7">
        <w:rPr>
          <w:rStyle w:val="FontStyle70"/>
          <w:rFonts w:ascii="Times New Roman" w:hAnsi="Times New Roman" w:cs="Times New Roman"/>
          <w:b w:val="0"/>
          <w:sz w:val="24"/>
          <w:szCs w:val="24"/>
          <w:lang w:val="ru" w:eastAsia="en-US"/>
        </w:rPr>
        <w:t xml:space="preserve">): </w:t>
      </w:r>
      <w:r w:rsidRPr="004F3AA7">
        <w:rPr>
          <w:rStyle w:val="FontStyle74"/>
          <w:rFonts w:ascii="Times New Roman" w:hAnsi="Times New Roman" w:cs="Times New Roman"/>
          <w:sz w:val="24"/>
          <w:szCs w:val="24"/>
          <w:lang w:val="ru" w:eastAsia="en-US"/>
        </w:rPr>
        <w:t>Анкерная связь для пустотелых стен, предназначенная для обеспечения больших дифференциальных сдвигов стен в плоскости без создания больших напряжений сдвига за счет использования гибких материалов корпуса, систем свободно проходящих пазов, шарнирных соединений или других средств</w:t>
      </w:r>
      <w:r>
        <w:rPr>
          <w:rStyle w:val="FontStyle74"/>
          <w:rFonts w:ascii="Times New Roman" w:hAnsi="Times New Roman" w:cs="Times New Roman"/>
          <w:lang w:val="ru" w:eastAsia="en-US"/>
        </w:rPr>
        <w:t>.</w:t>
      </w:r>
    </w:p>
    <w:p w:rsidR="00D654A5" w:rsidRPr="00B33FCC" w:rsidRDefault="00D654A5" w:rsidP="00F712D9">
      <w:pPr>
        <w:pStyle w:val="Style32"/>
        <w:widowControl/>
        <w:ind w:firstLine="567"/>
        <w:jc w:val="both"/>
        <w:rPr>
          <w:rStyle w:val="FontStyle50"/>
          <w:rFonts w:ascii="Times New Roman" w:hAnsi="Times New Roman" w:cs="Times New Roman"/>
          <w:b w:val="0"/>
        </w:rPr>
      </w:pPr>
    </w:p>
    <w:p w:rsidR="008265C2" w:rsidRPr="008205E9" w:rsidRDefault="008265C2" w:rsidP="008265C2">
      <w:pPr>
        <w:pStyle w:val="Style3"/>
        <w:widowControl/>
        <w:ind w:firstLine="567"/>
        <w:jc w:val="both"/>
        <w:rPr>
          <w:rStyle w:val="FontStyle71"/>
          <w:rFonts w:ascii="Times New Roman" w:hAnsi="Times New Roman" w:cs="Times New Roman"/>
          <w:b w:val="0"/>
          <w:sz w:val="20"/>
          <w:szCs w:val="20"/>
          <w:lang w:eastAsia="en-US"/>
        </w:rPr>
      </w:pPr>
      <w:r w:rsidRPr="005322EC">
        <w:rPr>
          <w:rStyle w:val="FontStyle48"/>
          <w:rFonts w:ascii="Times New Roman" w:hAnsi="Times New Roman" w:cs="Times New Roman"/>
          <w:lang w:val="ru" w:eastAsia="en-US"/>
        </w:rPr>
        <w:t xml:space="preserve">Примечание </w:t>
      </w:r>
      <w:r>
        <w:rPr>
          <w:rStyle w:val="FontStyle48"/>
          <w:rFonts w:ascii="Times New Roman" w:hAnsi="Times New Roman" w:cs="Times New Roman"/>
          <w:lang w:val="ru" w:eastAsia="en-US"/>
        </w:rPr>
        <w:t>–</w:t>
      </w:r>
      <w:r w:rsidRPr="005322EC">
        <w:rPr>
          <w:rStyle w:val="FontStyle48"/>
          <w:rFonts w:ascii="Times New Roman" w:hAnsi="Times New Roman" w:cs="Times New Roman"/>
          <w:lang w:val="ru" w:eastAsia="en-US"/>
        </w:rPr>
        <w:t xml:space="preserve"> </w:t>
      </w:r>
      <w:r w:rsidRPr="008205E9">
        <w:rPr>
          <w:rStyle w:val="FontStyle71"/>
          <w:rFonts w:ascii="Times New Roman" w:hAnsi="Times New Roman" w:cs="Times New Roman"/>
          <w:b w:val="0"/>
          <w:sz w:val="20"/>
          <w:szCs w:val="20"/>
          <w:lang w:val="ru" w:eastAsia="en-US"/>
        </w:rPr>
        <w:t>Примеры приведены на рисунк</w:t>
      </w:r>
      <w:r>
        <w:rPr>
          <w:rStyle w:val="FontStyle71"/>
          <w:rFonts w:ascii="Times New Roman" w:hAnsi="Times New Roman" w:cs="Times New Roman"/>
          <w:b w:val="0"/>
          <w:sz w:val="20"/>
          <w:szCs w:val="20"/>
          <w:lang w:val="ru" w:eastAsia="en-US"/>
        </w:rPr>
        <w:t>ах</w:t>
      </w:r>
      <w:r>
        <w:rPr>
          <w:rStyle w:val="FontStyle71"/>
          <w:rFonts w:ascii="Times New Roman" w:hAnsi="Times New Roman" w:cs="Times New Roman"/>
          <w:b w:val="0"/>
          <w:sz w:val="20"/>
          <w:szCs w:val="20"/>
          <w:lang w:eastAsia="en-US"/>
        </w:rPr>
        <w:t xml:space="preserve"> 8 и 9</w:t>
      </w:r>
      <w:r w:rsidRPr="008205E9">
        <w:rPr>
          <w:rStyle w:val="FontStyle71"/>
          <w:rFonts w:ascii="Times New Roman" w:hAnsi="Times New Roman" w:cs="Times New Roman"/>
          <w:b w:val="0"/>
          <w:sz w:val="20"/>
          <w:szCs w:val="20"/>
          <w:lang w:val="ru" w:eastAsia="en-US"/>
        </w:rPr>
        <w:t>.</w:t>
      </w:r>
    </w:p>
    <w:p w:rsidR="00D654A5" w:rsidRPr="008265C2" w:rsidRDefault="00D654A5" w:rsidP="00F712D9">
      <w:pPr>
        <w:pStyle w:val="Style32"/>
        <w:widowControl/>
        <w:ind w:firstLine="567"/>
        <w:jc w:val="both"/>
        <w:rPr>
          <w:rStyle w:val="FontStyle50"/>
          <w:rFonts w:ascii="Times New Roman" w:hAnsi="Times New Roman" w:cs="Times New Roman"/>
          <w:b w:val="0"/>
        </w:rPr>
      </w:pPr>
    </w:p>
    <w:p w:rsidR="008265C2" w:rsidRPr="004F3AA7" w:rsidRDefault="008265C2" w:rsidP="008265C2">
      <w:pPr>
        <w:ind w:firstLine="567"/>
        <w:jc w:val="both"/>
        <w:rPr>
          <w:rStyle w:val="FontStyle74"/>
          <w:rFonts w:ascii="Times New Roman" w:hAnsi="Times New Roman" w:cs="Times New Roman"/>
          <w:sz w:val="24"/>
          <w:szCs w:val="24"/>
          <w:lang w:eastAsia="en-US"/>
        </w:rPr>
      </w:pPr>
      <w:r w:rsidRPr="00CA6120">
        <w:rPr>
          <w:rStyle w:val="FontStyle50"/>
          <w:rFonts w:ascii="Times New Roman" w:hAnsi="Times New Roman" w:cs="Times New Roman"/>
          <w:lang w:val="ru"/>
        </w:rPr>
        <w:t>3.1.15</w:t>
      </w:r>
      <w:r>
        <w:rPr>
          <w:rStyle w:val="FontStyle50"/>
          <w:rFonts w:ascii="Times New Roman" w:hAnsi="Times New Roman" w:cs="Times New Roman"/>
          <w:b w:val="0"/>
          <w:lang w:val="ru"/>
        </w:rPr>
        <w:t xml:space="preserve"> </w:t>
      </w:r>
      <w:r w:rsidRPr="004F3AA7">
        <w:rPr>
          <w:rStyle w:val="FontStyle70"/>
          <w:rFonts w:ascii="Times New Roman" w:hAnsi="Times New Roman" w:cs="Times New Roman"/>
          <w:sz w:val="24"/>
          <w:szCs w:val="24"/>
          <w:lang w:val="ru" w:eastAsia="en-US"/>
        </w:rPr>
        <w:t xml:space="preserve">Высота профиля </w:t>
      </w:r>
      <w:r w:rsidRPr="004F3AA7">
        <w:rPr>
          <w:rStyle w:val="FontStyle70"/>
          <w:rFonts w:ascii="Times New Roman" w:hAnsi="Times New Roman" w:cs="Times New Roman"/>
          <w:b w:val="0"/>
          <w:sz w:val="24"/>
          <w:szCs w:val="24"/>
          <w:lang w:val="ru" w:eastAsia="en-US"/>
        </w:rPr>
        <w:t>(</w:t>
      </w:r>
      <w:r w:rsidRPr="004F3AA7">
        <w:rPr>
          <w:rFonts w:ascii="Times New Roman" w:hAnsi="Times New Roman" w:cs="Times New Roman"/>
        </w:rPr>
        <w:t>profile height</w:t>
      </w:r>
      <w:r w:rsidRPr="004F3AA7">
        <w:rPr>
          <w:rStyle w:val="FontStyle70"/>
          <w:rFonts w:ascii="Times New Roman" w:hAnsi="Times New Roman" w:cs="Times New Roman"/>
          <w:b w:val="0"/>
          <w:sz w:val="24"/>
          <w:szCs w:val="24"/>
          <w:lang w:val="ru" w:eastAsia="en-US"/>
        </w:rPr>
        <w:t>): М</w:t>
      </w:r>
      <w:r w:rsidRPr="004F3AA7">
        <w:rPr>
          <w:rStyle w:val="FontStyle74"/>
          <w:rFonts w:ascii="Times New Roman" w:hAnsi="Times New Roman" w:cs="Times New Roman"/>
          <w:sz w:val="24"/>
          <w:szCs w:val="24"/>
          <w:lang w:val="ru" w:eastAsia="en-US"/>
        </w:rPr>
        <w:t>аксимальная общая высота (расстояние между верхней и нижней поверхностью под прямым углом к длине и ширине стыка) заделанной части анкерной связи, скобы или подвесного кронштейна.</w:t>
      </w:r>
    </w:p>
    <w:p w:rsidR="00D654A5" w:rsidRPr="008265C2" w:rsidRDefault="00D654A5" w:rsidP="00F712D9">
      <w:pPr>
        <w:pStyle w:val="Style32"/>
        <w:widowControl/>
        <w:ind w:firstLine="567"/>
        <w:jc w:val="both"/>
        <w:rPr>
          <w:rStyle w:val="FontStyle50"/>
          <w:rFonts w:ascii="Times New Roman" w:hAnsi="Times New Roman" w:cs="Times New Roman"/>
          <w:b w:val="0"/>
        </w:rPr>
      </w:pPr>
    </w:p>
    <w:p w:rsidR="00D654A5" w:rsidRPr="00D654A5" w:rsidRDefault="00556ED5" w:rsidP="00F712D9">
      <w:pPr>
        <w:pStyle w:val="Style32"/>
        <w:widowControl/>
        <w:ind w:firstLine="567"/>
        <w:jc w:val="both"/>
        <w:rPr>
          <w:rStyle w:val="FontStyle50"/>
          <w:rFonts w:ascii="Times New Roman" w:hAnsi="Times New Roman" w:cs="Times New Roman"/>
          <w:b w:val="0"/>
          <w:lang w:val="ru"/>
        </w:rPr>
      </w:pPr>
      <w:r w:rsidRPr="005322EC">
        <w:rPr>
          <w:rStyle w:val="FontStyle48"/>
          <w:rFonts w:ascii="Times New Roman" w:hAnsi="Times New Roman" w:cs="Times New Roman"/>
          <w:lang w:val="ru" w:eastAsia="en-US"/>
        </w:rPr>
        <w:t xml:space="preserve">Примечание </w:t>
      </w:r>
      <w:r>
        <w:rPr>
          <w:rStyle w:val="FontStyle48"/>
          <w:rFonts w:ascii="Times New Roman" w:hAnsi="Times New Roman" w:cs="Times New Roman"/>
          <w:lang w:val="ru" w:eastAsia="en-US"/>
        </w:rPr>
        <w:t>– Смотреть рисунок 1.</w:t>
      </w:r>
    </w:p>
    <w:p w:rsidR="00D654A5" w:rsidRPr="00D654A5" w:rsidRDefault="00D654A5" w:rsidP="00F712D9">
      <w:pPr>
        <w:pStyle w:val="Style32"/>
        <w:widowControl/>
        <w:ind w:firstLine="567"/>
        <w:jc w:val="both"/>
        <w:rPr>
          <w:rStyle w:val="FontStyle50"/>
          <w:rFonts w:ascii="Times New Roman" w:hAnsi="Times New Roman" w:cs="Times New Roman"/>
          <w:b w:val="0"/>
          <w:lang w:val="ru"/>
        </w:rPr>
      </w:pPr>
    </w:p>
    <w:p w:rsidR="00556ED5" w:rsidRPr="008D304E" w:rsidRDefault="00556ED5" w:rsidP="00556ED5">
      <w:pPr>
        <w:ind w:firstLine="567"/>
        <w:jc w:val="both"/>
        <w:rPr>
          <w:rStyle w:val="FontStyle74"/>
          <w:rFonts w:ascii="Times New Roman" w:hAnsi="Times New Roman" w:cs="Times New Roman"/>
          <w:sz w:val="24"/>
          <w:szCs w:val="24"/>
          <w:lang w:eastAsia="en-US"/>
        </w:rPr>
      </w:pPr>
      <w:r w:rsidRPr="00CA6120">
        <w:rPr>
          <w:rStyle w:val="FontStyle50"/>
          <w:rFonts w:ascii="Times New Roman" w:hAnsi="Times New Roman" w:cs="Times New Roman"/>
          <w:lang w:val="ru"/>
        </w:rPr>
        <w:t>3.1.16</w:t>
      </w:r>
      <w:r>
        <w:rPr>
          <w:rStyle w:val="FontStyle50"/>
          <w:rFonts w:ascii="Times New Roman" w:hAnsi="Times New Roman" w:cs="Times New Roman"/>
          <w:b w:val="0"/>
          <w:lang w:val="ru"/>
        </w:rPr>
        <w:t xml:space="preserve"> </w:t>
      </w:r>
      <w:r w:rsidRPr="008D304E">
        <w:rPr>
          <w:rStyle w:val="FontStyle70"/>
          <w:rFonts w:ascii="Times New Roman" w:hAnsi="Times New Roman" w:cs="Times New Roman"/>
          <w:sz w:val="24"/>
          <w:szCs w:val="24"/>
          <w:lang w:val="ru" w:eastAsia="en-US"/>
        </w:rPr>
        <w:t xml:space="preserve">Срезная стяжка </w:t>
      </w:r>
      <w:r w:rsidRPr="008D304E">
        <w:rPr>
          <w:rStyle w:val="FontStyle70"/>
          <w:rFonts w:ascii="Times New Roman" w:hAnsi="Times New Roman" w:cs="Times New Roman"/>
          <w:b w:val="0"/>
          <w:sz w:val="24"/>
          <w:szCs w:val="24"/>
          <w:lang w:val="ru" w:eastAsia="en-US"/>
        </w:rPr>
        <w:t>(</w:t>
      </w:r>
      <w:r w:rsidRPr="008D304E">
        <w:rPr>
          <w:rFonts w:ascii="Times New Roman" w:hAnsi="Times New Roman" w:cs="Times New Roman"/>
        </w:rPr>
        <w:t>shear tie</w:t>
      </w:r>
      <w:r w:rsidRPr="008D304E">
        <w:rPr>
          <w:rStyle w:val="FontStyle70"/>
          <w:rFonts w:ascii="Times New Roman" w:hAnsi="Times New Roman" w:cs="Times New Roman"/>
          <w:b w:val="0"/>
          <w:sz w:val="24"/>
          <w:szCs w:val="24"/>
          <w:lang w:val="ru" w:eastAsia="en-US"/>
        </w:rPr>
        <w:t>):</w:t>
      </w:r>
      <w:r w:rsidRPr="008D304E">
        <w:rPr>
          <w:rStyle w:val="FontStyle70"/>
          <w:rFonts w:ascii="Times New Roman" w:hAnsi="Times New Roman" w:cs="Times New Roman"/>
          <w:sz w:val="24"/>
          <w:szCs w:val="24"/>
          <w:lang w:val="ru" w:eastAsia="en-US"/>
        </w:rPr>
        <w:t xml:space="preserve"> </w:t>
      </w:r>
      <w:r w:rsidRPr="008D304E">
        <w:rPr>
          <w:rStyle w:val="FontStyle74"/>
          <w:rFonts w:ascii="Times New Roman" w:hAnsi="Times New Roman" w:cs="Times New Roman"/>
          <w:sz w:val="24"/>
          <w:szCs w:val="24"/>
          <w:lang w:val="ru" w:eastAsia="en-US"/>
        </w:rPr>
        <w:t>Анкерная связь, предназначенная для передачи усилий сдвига, растяжения и сжатия между двумя соседними участками кладки или между структурными рамами и кладкой.</w:t>
      </w:r>
    </w:p>
    <w:p w:rsidR="00D654A5" w:rsidRPr="00556ED5" w:rsidRDefault="00D654A5" w:rsidP="00556ED5">
      <w:pPr>
        <w:pStyle w:val="Style32"/>
        <w:widowControl/>
        <w:ind w:firstLine="567"/>
        <w:jc w:val="both"/>
        <w:rPr>
          <w:rStyle w:val="FontStyle50"/>
          <w:rFonts w:ascii="Times New Roman" w:hAnsi="Times New Roman" w:cs="Times New Roman"/>
          <w:b w:val="0"/>
        </w:rPr>
      </w:pPr>
    </w:p>
    <w:p w:rsidR="00D654A5" w:rsidRPr="00556ED5" w:rsidRDefault="00556ED5" w:rsidP="00556ED5">
      <w:pPr>
        <w:pStyle w:val="Style32"/>
        <w:widowControl/>
        <w:ind w:firstLine="567"/>
        <w:jc w:val="both"/>
        <w:rPr>
          <w:rStyle w:val="FontStyle50"/>
          <w:rFonts w:ascii="Times New Roman" w:hAnsi="Times New Roman" w:cs="Times New Roman"/>
          <w:b w:val="0"/>
          <w:lang w:val="ru"/>
        </w:rPr>
      </w:pPr>
      <w:r w:rsidRPr="005322EC">
        <w:rPr>
          <w:rStyle w:val="FontStyle48"/>
          <w:rFonts w:ascii="Times New Roman" w:hAnsi="Times New Roman" w:cs="Times New Roman"/>
          <w:lang w:val="ru" w:eastAsia="en-US"/>
        </w:rPr>
        <w:t xml:space="preserve">Примечание </w:t>
      </w:r>
      <w:r>
        <w:rPr>
          <w:rStyle w:val="FontStyle48"/>
          <w:rFonts w:ascii="Times New Roman" w:hAnsi="Times New Roman" w:cs="Times New Roman"/>
          <w:lang w:val="ru" w:eastAsia="en-US"/>
        </w:rPr>
        <w:t xml:space="preserve">– </w:t>
      </w:r>
      <w:r w:rsidRPr="00556ED5">
        <w:rPr>
          <w:rStyle w:val="FontStyle71"/>
          <w:rFonts w:ascii="Times New Roman" w:hAnsi="Times New Roman" w:cs="Times New Roman"/>
          <w:b w:val="0"/>
          <w:sz w:val="20"/>
          <w:szCs w:val="20"/>
          <w:lang w:val="ru" w:eastAsia="en-US"/>
        </w:rPr>
        <w:t>Срезные стяжки подразделяются на симметричные или асимметричные. (Примеры приведены на рисунке 10.).</w:t>
      </w:r>
    </w:p>
    <w:p w:rsidR="00D654A5" w:rsidRPr="00D654A5" w:rsidRDefault="00D654A5" w:rsidP="00556ED5">
      <w:pPr>
        <w:pStyle w:val="Style32"/>
        <w:widowControl/>
        <w:ind w:firstLine="567"/>
        <w:jc w:val="both"/>
        <w:rPr>
          <w:rStyle w:val="FontStyle50"/>
          <w:rFonts w:ascii="Times New Roman" w:hAnsi="Times New Roman" w:cs="Times New Roman"/>
          <w:b w:val="0"/>
          <w:lang w:val="ru"/>
        </w:rPr>
      </w:pPr>
    </w:p>
    <w:p w:rsidR="00556ED5" w:rsidRPr="008D304E" w:rsidRDefault="00556ED5" w:rsidP="00556ED5">
      <w:pPr>
        <w:ind w:firstLine="567"/>
        <w:jc w:val="both"/>
        <w:rPr>
          <w:rStyle w:val="FontStyle74"/>
          <w:rFonts w:ascii="Times New Roman" w:hAnsi="Times New Roman" w:cs="Times New Roman"/>
          <w:sz w:val="24"/>
          <w:szCs w:val="24"/>
          <w:lang w:eastAsia="en-US"/>
        </w:rPr>
      </w:pPr>
      <w:r w:rsidRPr="00CA6120">
        <w:rPr>
          <w:rStyle w:val="FontStyle50"/>
          <w:rFonts w:ascii="Times New Roman" w:hAnsi="Times New Roman" w:cs="Times New Roman"/>
          <w:lang w:val="ru"/>
        </w:rPr>
        <w:t>3.1.17</w:t>
      </w:r>
      <w:r>
        <w:rPr>
          <w:rStyle w:val="FontStyle50"/>
          <w:rFonts w:ascii="Times New Roman" w:hAnsi="Times New Roman" w:cs="Times New Roman"/>
          <w:b w:val="0"/>
          <w:lang w:val="ru"/>
        </w:rPr>
        <w:t xml:space="preserve"> </w:t>
      </w:r>
      <w:r w:rsidRPr="008D304E">
        <w:rPr>
          <w:rStyle w:val="FontStyle70"/>
          <w:rFonts w:ascii="Times New Roman" w:hAnsi="Times New Roman" w:cs="Times New Roman"/>
          <w:sz w:val="24"/>
          <w:szCs w:val="24"/>
          <w:lang w:val="ru" w:eastAsia="en-US"/>
        </w:rPr>
        <w:t xml:space="preserve">Скользящая стяжка (общего назначения) </w:t>
      </w:r>
      <w:r w:rsidRPr="008D304E">
        <w:rPr>
          <w:rStyle w:val="FontStyle70"/>
          <w:rFonts w:ascii="Times New Roman" w:hAnsi="Times New Roman" w:cs="Times New Roman"/>
          <w:b w:val="0"/>
          <w:sz w:val="24"/>
          <w:szCs w:val="24"/>
          <w:lang w:val="ru" w:eastAsia="en-US"/>
        </w:rPr>
        <w:t>(</w:t>
      </w:r>
      <w:r w:rsidRPr="008D304E">
        <w:rPr>
          <w:rFonts w:ascii="Times New Roman" w:hAnsi="Times New Roman" w:cs="Times New Roman"/>
        </w:rPr>
        <w:t>slip tie (general purpose)</w:t>
      </w:r>
      <w:r w:rsidRPr="008D304E">
        <w:rPr>
          <w:rStyle w:val="FontStyle70"/>
          <w:rFonts w:ascii="Times New Roman" w:hAnsi="Times New Roman" w:cs="Times New Roman"/>
          <w:b w:val="0"/>
          <w:sz w:val="24"/>
          <w:szCs w:val="24"/>
          <w:lang w:val="ru" w:eastAsia="en-US"/>
        </w:rPr>
        <w:t xml:space="preserve">): </w:t>
      </w:r>
      <w:r w:rsidRPr="008D304E">
        <w:rPr>
          <w:rStyle w:val="FontStyle74"/>
          <w:rFonts w:ascii="Times New Roman" w:hAnsi="Times New Roman" w:cs="Times New Roman"/>
          <w:sz w:val="24"/>
          <w:szCs w:val="24"/>
          <w:lang w:val="ru" w:eastAsia="en-US"/>
        </w:rPr>
        <w:t>Анкерная связь предназначена для передачи только усилий сдвига между двумя соседними секциями каменной кладки или между каменной кладкой и каркасами конструкций, обеспечивая при этом перемещение в плоскости</w:t>
      </w:r>
    </w:p>
    <w:p w:rsidR="00D654A5" w:rsidRPr="00556ED5" w:rsidRDefault="00D654A5" w:rsidP="00556ED5">
      <w:pPr>
        <w:pStyle w:val="Style32"/>
        <w:widowControl/>
        <w:ind w:firstLine="567"/>
        <w:jc w:val="both"/>
        <w:rPr>
          <w:rStyle w:val="FontStyle50"/>
          <w:rFonts w:ascii="Times New Roman" w:hAnsi="Times New Roman" w:cs="Times New Roman"/>
          <w:b w:val="0"/>
        </w:rPr>
      </w:pPr>
    </w:p>
    <w:p w:rsidR="00556ED5" w:rsidRPr="008205E9" w:rsidRDefault="00556ED5" w:rsidP="00556ED5">
      <w:pPr>
        <w:pStyle w:val="Style3"/>
        <w:widowControl/>
        <w:ind w:firstLine="567"/>
        <w:jc w:val="both"/>
        <w:rPr>
          <w:rStyle w:val="FontStyle71"/>
          <w:rFonts w:ascii="Times New Roman" w:hAnsi="Times New Roman" w:cs="Times New Roman"/>
          <w:b w:val="0"/>
          <w:sz w:val="20"/>
          <w:szCs w:val="20"/>
          <w:lang w:eastAsia="en-US"/>
        </w:rPr>
      </w:pPr>
      <w:r w:rsidRPr="005322EC">
        <w:rPr>
          <w:rStyle w:val="FontStyle48"/>
          <w:rFonts w:ascii="Times New Roman" w:hAnsi="Times New Roman" w:cs="Times New Roman"/>
          <w:lang w:val="ru" w:eastAsia="en-US"/>
        </w:rPr>
        <w:t xml:space="preserve">Примечание </w:t>
      </w:r>
      <w:r>
        <w:rPr>
          <w:rStyle w:val="FontStyle48"/>
          <w:rFonts w:ascii="Times New Roman" w:hAnsi="Times New Roman" w:cs="Times New Roman"/>
          <w:lang w:val="ru" w:eastAsia="en-US"/>
        </w:rPr>
        <w:t>–</w:t>
      </w:r>
      <w:r w:rsidRPr="005322EC">
        <w:rPr>
          <w:rStyle w:val="FontStyle48"/>
          <w:rFonts w:ascii="Times New Roman" w:hAnsi="Times New Roman" w:cs="Times New Roman"/>
          <w:lang w:val="ru" w:eastAsia="en-US"/>
        </w:rPr>
        <w:t xml:space="preserve"> </w:t>
      </w:r>
      <w:r w:rsidRPr="008205E9">
        <w:rPr>
          <w:rStyle w:val="FontStyle71"/>
          <w:rFonts w:ascii="Times New Roman" w:hAnsi="Times New Roman" w:cs="Times New Roman"/>
          <w:b w:val="0"/>
          <w:sz w:val="20"/>
          <w:szCs w:val="20"/>
          <w:lang w:val="ru" w:eastAsia="en-US"/>
        </w:rPr>
        <w:t>Примеры приведены на рисунк</w:t>
      </w:r>
      <w:r>
        <w:rPr>
          <w:rStyle w:val="FontStyle71"/>
          <w:rFonts w:ascii="Times New Roman" w:hAnsi="Times New Roman" w:cs="Times New Roman"/>
          <w:b w:val="0"/>
          <w:sz w:val="20"/>
          <w:szCs w:val="20"/>
          <w:lang w:val="ru" w:eastAsia="en-US"/>
        </w:rPr>
        <w:t>е</w:t>
      </w:r>
      <w:r>
        <w:rPr>
          <w:rStyle w:val="FontStyle71"/>
          <w:rFonts w:ascii="Times New Roman" w:hAnsi="Times New Roman" w:cs="Times New Roman"/>
          <w:b w:val="0"/>
          <w:sz w:val="20"/>
          <w:szCs w:val="20"/>
          <w:lang w:eastAsia="en-US"/>
        </w:rPr>
        <w:t xml:space="preserve"> 11</w:t>
      </w:r>
      <w:r w:rsidRPr="008205E9">
        <w:rPr>
          <w:rStyle w:val="FontStyle71"/>
          <w:rFonts w:ascii="Times New Roman" w:hAnsi="Times New Roman" w:cs="Times New Roman"/>
          <w:b w:val="0"/>
          <w:sz w:val="20"/>
          <w:szCs w:val="20"/>
          <w:lang w:val="ru" w:eastAsia="en-US"/>
        </w:rPr>
        <w:t>.</w:t>
      </w:r>
    </w:p>
    <w:p w:rsidR="00D654A5" w:rsidRPr="00556ED5" w:rsidRDefault="00D654A5" w:rsidP="00556ED5">
      <w:pPr>
        <w:pStyle w:val="Style32"/>
        <w:widowControl/>
        <w:ind w:firstLine="567"/>
        <w:jc w:val="both"/>
        <w:rPr>
          <w:rStyle w:val="FontStyle50"/>
          <w:rFonts w:ascii="Times New Roman" w:hAnsi="Times New Roman" w:cs="Times New Roman"/>
          <w:b w:val="0"/>
        </w:rPr>
      </w:pPr>
    </w:p>
    <w:p w:rsidR="00556ED5" w:rsidRPr="008D304E" w:rsidRDefault="00556ED5" w:rsidP="00556ED5">
      <w:pPr>
        <w:ind w:firstLine="567"/>
        <w:jc w:val="both"/>
        <w:rPr>
          <w:rStyle w:val="FontStyle74"/>
          <w:rFonts w:ascii="Times New Roman" w:hAnsi="Times New Roman" w:cs="Times New Roman"/>
          <w:sz w:val="24"/>
          <w:szCs w:val="24"/>
          <w:lang w:eastAsia="en-US"/>
        </w:rPr>
      </w:pPr>
      <w:r w:rsidRPr="00CA6120">
        <w:rPr>
          <w:rStyle w:val="FontStyle50"/>
          <w:rFonts w:ascii="Times New Roman" w:hAnsi="Times New Roman" w:cs="Times New Roman"/>
          <w:lang w:val="ru"/>
        </w:rPr>
        <w:t>3.1.18</w:t>
      </w:r>
      <w:r>
        <w:rPr>
          <w:rStyle w:val="FontStyle50"/>
          <w:rFonts w:ascii="Times New Roman" w:hAnsi="Times New Roman" w:cs="Times New Roman"/>
          <w:b w:val="0"/>
          <w:lang w:val="ru"/>
        </w:rPr>
        <w:t xml:space="preserve"> </w:t>
      </w:r>
      <w:r w:rsidRPr="008D304E">
        <w:rPr>
          <w:rStyle w:val="FontStyle70"/>
          <w:rFonts w:ascii="Times New Roman" w:hAnsi="Times New Roman" w:cs="Times New Roman"/>
          <w:sz w:val="24"/>
          <w:szCs w:val="24"/>
          <w:lang w:val="ru" w:eastAsia="en-US"/>
        </w:rPr>
        <w:t xml:space="preserve">Устойчивая к уклонам стяжка </w:t>
      </w:r>
      <w:r w:rsidRPr="008D304E">
        <w:rPr>
          <w:rStyle w:val="FontStyle70"/>
          <w:rFonts w:ascii="Times New Roman" w:hAnsi="Times New Roman" w:cs="Times New Roman"/>
          <w:b w:val="0"/>
          <w:sz w:val="24"/>
          <w:szCs w:val="24"/>
          <w:lang w:val="ru" w:eastAsia="en-US"/>
        </w:rPr>
        <w:t>(</w:t>
      </w:r>
      <w:r w:rsidRPr="008D304E">
        <w:rPr>
          <w:rFonts w:ascii="Times New Roman" w:hAnsi="Times New Roman" w:cs="Times New Roman"/>
        </w:rPr>
        <w:t>slope-tolerant tie</w:t>
      </w:r>
      <w:r w:rsidRPr="008D304E">
        <w:rPr>
          <w:rStyle w:val="FontStyle70"/>
          <w:rFonts w:ascii="Times New Roman" w:hAnsi="Times New Roman" w:cs="Times New Roman"/>
          <w:b w:val="0"/>
          <w:sz w:val="24"/>
          <w:szCs w:val="24"/>
          <w:lang w:val="ru" w:eastAsia="en-US"/>
        </w:rPr>
        <w:t xml:space="preserve">): </w:t>
      </w:r>
      <w:r w:rsidRPr="008D304E">
        <w:rPr>
          <w:rStyle w:val="FontStyle74"/>
          <w:rFonts w:ascii="Times New Roman" w:hAnsi="Times New Roman" w:cs="Times New Roman"/>
          <w:sz w:val="24"/>
          <w:szCs w:val="24"/>
          <w:lang w:val="ru" w:eastAsia="en-US"/>
        </w:rPr>
        <w:t>Анкерная связь для пустотелых стен, предназначенная для удовлетворительного функционирования при значительном уклоне от горизонтали.</w:t>
      </w:r>
    </w:p>
    <w:p w:rsidR="00556ED5" w:rsidRPr="00556ED5" w:rsidRDefault="00556ED5" w:rsidP="00556ED5">
      <w:pPr>
        <w:pStyle w:val="Style32"/>
        <w:widowControl/>
        <w:ind w:firstLine="567"/>
        <w:jc w:val="both"/>
        <w:rPr>
          <w:rStyle w:val="FontStyle50"/>
          <w:rFonts w:ascii="Times New Roman" w:hAnsi="Times New Roman" w:cs="Times New Roman"/>
          <w:b w:val="0"/>
        </w:rPr>
      </w:pPr>
    </w:p>
    <w:p w:rsidR="00556ED5" w:rsidRPr="008205E9" w:rsidRDefault="00556ED5" w:rsidP="00556ED5">
      <w:pPr>
        <w:pStyle w:val="Style3"/>
        <w:widowControl/>
        <w:ind w:firstLine="567"/>
        <w:jc w:val="both"/>
        <w:rPr>
          <w:rStyle w:val="FontStyle71"/>
          <w:rFonts w:ascii="Times New Roman" w:hAnsi="Times New Roman" w:cs="Times New Roman"/>
          <w:b w:val="0"/>
          <w:sz w:val="20"/>
          <w:szCs w:val="20"/>
          <w:lang w:eastAsia="en-US"/>
        </w:rPr>
      </w:pPr>
      <w:r w:rsidRPr="005322EC">
        <w:rPr>
          <w:rStyle w:val="FontStyle48"/>
          <w:rFonts w:ascii="Times New Roman" w:hAnsi="Times New Roman" w:cs="Times New Roman"/>
          <w:lang w:val="ru" w:eastAsia="en-US"/>
        </w:rPr>
        <w:t xml:space="preserve">Примечание </w:t>
      </w:r>
      <w:r>
        <w:rPr>
          <w:rStyle w:val="FontStyle48"/>
          <w:rFonts w:ascii="Times New Roman" w:hAnsi="Times New Roman" w:cs="Times New Roman"/>
          <w:lang w:val="ru" w:eastAsia="en-US"/>
        </w:rPr>
        <w:t>–</w:t>
      </w:r>
      <w:r w:rsidRPr="005322EC">
        <w:rPr>
          <w:rStyle w:val="FontStyle48"/>
          <w:rFonts w:ascii="Times New Roman" w:hAnsi="Times New Roman" w:cs="Times New Roman"/>
          <w:lang w:val="ru" w:eastAsia="en-US"/>
        </w:rPr>
        <w:t xml:space="preserve"> </w:t>
      </w:r>
      <w:r w:rsidRPr="008205E9">
        <w:rPr>
          <w:rStyle w:val="FontStyle71"/>
          <w:rFonts w:ascii="Times New Roman" w:hAnsi="Times New Roman" w:cs="Times New Roman"/>
          <w:b w:val="0"/>
          <w:sz w:val="20"/>
          <w:szCs w:val="20"/>
          <w:lang w:val="ru" w:eastAsia="en-US"/>
        </w:rPr>
        <w:t>Примеры приведены на рисунк</w:t>
      </w:r>
      <w:r>
        <w:rPr>
          <w:rStyle w:val="FontStyle71"/>
          <w:rFonts w:ascii="Times New Roman" w:hAnsi="Times New Roman" w:cs="Times New Roman"/>
          <w:b w:val="0"/>
          <w:sz w:val="20"/>
          <w:szCs w:val="20"/>
          <w:lang w:val="ru" w:eastAsia="en-US"/>
        </w:rPr>
        <w:t>е</w:t>
      </w:r>
      <w:r>
        <w:rPr>
          <w:rStyle w:val="FontStyle71"/>
          <w:rFonts w:ascii="Times New Roman" w:hAnsi="Times New Roman" w:cs="Times New Roman"/>
          <w:b w:val="0"/>
          <w:sz w:val="20"/>
          <w:szCs w:val="20"/>
          <w:lang w:eastAsia="en-US"/>
        </w:rPr>
        <w:t xml:space="preserve"> 5</w:t>
      </w:r>
      <w:r w:rsidRPr="008205E9">
        <w:rPr>
          <w:rStyle w:val="FontStyle71"/>
          <w:rFonts w:ascii="Times New Roman" w:hAnsi="Times New Roman" w:cs="Times New Roman"/>
          <w:b w:val="0"/>
          <w:sz w:val="20"/>
          <w:szCs w:val="20"/>
          <w:lang w:val="ru" w:eastAsia="en-US"/>
        </w:rPr>
        <w:t>.</w:t>
      </w:r>
    </w:p>
    <w:p w:rsidR="00556ED5" w:rsidRPr="00556ED5" w:rsidRDefault="00556ED5" w:rsidP="00556ED5">
      <w:pPr>
        <w:pStyle w:val="Style32"/>
        <w:widowControl/>
        <w:ind w:firstLine="567"/>
        <w:jc w:val="both"/>
        <w:rPr>
          <w:rStyle w:val="FontStyle50"/>
          <w:rFonts w:ascii="Times New Roman" w:hAnsi="Times New Roman" w:cs="Times New Roman"/>
          <w:b w:val="0"/>
        </w:rPr>
      </w:pPr>
    </w:p>
    <w:p w:rsidR="00556ED5" w:rsidRPr="008D304E" w:rsidRDefault="00556ED5" w:rsidP="00556ED5">
      <w:pPr>
        <w:ind w:firstLine="567"/>
        <w:jc w:val="both"/>
        <w:rPr>
          <w:rStyle w:val="FontStyle74"/>
          <w:rFonts w:ascii="Times New Roman" w:hAnsi="Times New Roman" w:cs="Times New Roman"/>
          <w:sz w:val="24"/>
          <w:szCs w:val="24"/>
          <w:lang w:eastAsia="en-US"/>
        </w:rPr>
      </w:pPr>
      <w:r w:rsidRPr="00CA6120">
        <w:rPr>
          <w:rStyle w:val="FontStyle50"/>
          <w:rFonts w:ascii="Times New Roman" w:hAnsi="Times New Roman" w:cs="Times New Roman"/>
        </w:rPr>
        <w:t>3.1.19</w:t>
      </w:r>
      <w:r>
        <w:rPr>
          <w:rStyle w:val="FontStyle50"/>
          <w:rFonts w:ascii="Times New Roman" w:hAnsi="Times New Roman" w:cs="Times New Roman"/>
          <w:b w:val="0"/>
        </w:rPr>
        <w:t xml:space="preserve"> </w:t>
      </w:r>
      <w:r w:rsidRPr="008D304E">
        <w:rPr>
          <w:rStyle w:val="FontStyle70"/>
          <w:rFonts w:ascii="Times New Roman" w:hAnsi="Times New Roman" w:cs="Times New Roman"/>
          <w:sz w:val="24"/>
          <w:szCs w:val="24"/>
          <w:lang w:val="ru" w:eastAsia="en-US"/>
        </w:rPr>
        <w:t xml:space="preserve">Пазовая стяжка </w:t>
      </w:r>
      <w:r w:rsidRPr="008D304E">
        <w:rPr>
          <w:rStyle w:val="FontStyle70"/>
          <w:rFonts w:ascii="Times New Roman" w:hAnsi="Times New Roman" w:cs="Times New Roman"/>
          <w:b w:val="0"/>
          <w:sz w:val="24"/>
          <w:szCs w:val="24"/>
          <w:lang w:val="ru" w:eastAsia="en-US"/>
        </w:rPr>
        <w:t>(</w:t>
      </w:r>
      <w:r w:rsidRPr="008D304E">
        <w:rPr>
          <w:rFonts w:ascii="Times New Roman" w:hAnsi="Times New Roman" w:cs="Times New Roman"/>
        </w:rPr>
        <w:t>slot tie</w:t>
      </w:r>
      <w:r w:rsidRPr="008D304E">
        <w:rPr>
          <w:rStyle w:val="FontStyle70"/>
          <w:rFonts w:ascii="Times New Roman" w:hAnsi="Times New Roman" w:cs="Times New Roman"/>
          <w:b w:val="0"/>
          <w:sz w:val="24"/>
          <w:szCs w:val="24"/>
          <w:lang w:val="ru" w:eastAsia="en-US"/>
        </w:rPr>
        <w:t xml:space="preserve">): </w:t>
      </w:r>
      <w:r w:rsidRPr="008D304E">
        <w:rPr>
          <w:rStyle w:val="FontStyle74"/>
          <w:rFonts w:ascii="Times New Roman" w:hAnsi="Times New Roman" w:cs="Times New Roman"/>
          <w:sz w:val="24"/>
          <w:szCs w:val="24"/>
          <w:lang w:val="ru" w:eastAsia="en-US"/>
        </w:rPr>
        <w:t>Анкерная связь, концевое крепление которой (на одном конце) осуществляется посредством зацепления шпонки с обратным центром (например, «ласточкин хвост») в паз, заделанный в бетонную стену или закрепленный на поверхности бетонных, стальных или каменных стен или элементов каркаса, и которая может свободно скользить в пазу либо только во время установки (для регулировки), либо как во время установки, так и во время эксплуатации (для обеспечения дифференциального перемещения).</w:t>
      </w:r>
    </w:p>
    <w:p w:rsidR="00556ED5" w:rsidRPr="00556ED5" w:rsidRDefault="00556ED5" w:rsidP="00556ED5">
      <w:pPr>
        <w:pStyle w:val="Style32"/>
        <w:widowControl/>
        <w:ind w:firstLine="567"/>
        <w:jc w:val="both"/>
        <w:rPr>
          <w:rStyle w:val="FontStyle50"/>
          <w:rFonts w:ascii="Times New Roman" w:hAnsi="Times New Roman" w:cs="Times New Roman"/>
          <w:b w:val="0"/>
        </w:rPr>
      </w:pPr>
    </w:p>
    <w:p w:rsidR="00556ED5" w:rsidRPr="008205E9" w:rsidRDefault="00556ED5" w:rsidP="00556ED5">
      <w:pPr>
        <w:pStyle w:val="Style3"/>
        <w:widowControl/>
        <w:ind w:firstLine="567"/>
        <w:jc w:val="both"/>
        <w:rPr>
          <w:rStyle w:val="FontStyle71"/>
          <w:rFonts w:ascii="Times New Roman" w:hAnsi="Times New Roman" w:cs="Times New Roman"/>
          <w:b w:val="0"/>
          <w:sz w:val="20"/>
          <w:szCs w:val="20"/>
          <w:lang w:eastAsia="en-US"/>
        </w:rPr>
      </w:pPr>
      <w:r w:rsidRPr="005322EC">
        <w:rPr>
          <w:rStyle w:val="FontStyle48"/>
          <w:rFonts w:ascii="Times New Roman" w:hAnsi="Times New Roman" w:cs="Times New Roman"/>
          <w:lang w:val="ru" w:eastAsia="en-US"/>
        </w:rPr>
        <w:t xml:space="preserve">Примечание </w:t>
      </w:r>
      <w:r>
        <w:rPr>
          <w:rStyle w:val="FontStyle48"/>
          <w:rFonts w:ascii="Times New Roman" w:hAnsi="Times New Roman" w:cs="Times New Roman"/>
          <w:lang w:val="ru" w:eastAsia="en-US"/>
        </w:rPr>
        <w:t>–</w:t>
      </w:r>
      <w:r w:rsidRPr="005322EC">
        <w:rPr>
          <w:rStyle w:val="FontStyle48"/>
          <w:rFonts w:ascii="Times New Roman" w:hAnsi="Times New Roman" w:cs="Times New Roman"/>
          <w:lang w:val="ru" w:eastAsia="en-US"/>
        </w:rPr>
        <w:t xml:space="preserve"> </w:t>
      </w:r>
      <w:r w:rsidRPr="008205E9">
        <w:rPr>
          <w:rStyle w:val="FontStyle71"/>
          <w:rFonts w:ascii="Times New Roman" w:hAnsi="Times New Roman" w:cs="Times New Roman"/>
          <w:b w:val="0"/>
          <w:sz w:val="20"/>
          <w:szCs w:val="20"/>
          <w:lang w:val="ru" w:eastAsia="en-US"/>
        </w:rPr>
        <w:t>Примеры приведены на рисунк</w:t>
      </w:r>
      <w:r>
        <w:rPr>
          <w:rStyle w:val="FontStyle71"/>
          <w:rFonts w:ascii="Times New Roman" w:hAnsi="Times New Roman" w:cs="Times New Roman"/>
          <w:b w:val="0"/>
          <w:sz w:val="20"/>
          <w:szCs w:val="20"/>
          <w:lang w:val="ru" w:eastAsia="en-US"/>
        </w:rPr>
        <w:t>е</w:t>
      </w:r>
      <w:r>
        <w:rPr>
          <w:rStyle w:val="FontStyle71"/>
          <w:rFonts w:ascii="Times New Roman" w:hAnsi="Times New Roman" w:cs="Times New Roman"/>
          <w:b w:val="0"/>
          <w:sz w:val="20"/>
          <w:szCs w:val="20"/>
          <w:lang w:eastAsia="en-US"/>
        </w:rPr>
        <w:t xml:space="preserve"> 9</w:t>
      </w:r>
      <w:r w:rsidRPr="008205E9">
        <w:rPr>
          <w:rStyle w:val="FontStyle71"/>
          <w:rFonts w:ascii="Times New Roman" w:hAnsi="Times New Roman" w:cs="Times New Roman"/>
          <w:b w:val="0"/>
          <w:sz w:val="20"/>
          <w:szCs w:val="20"/>
          <w:lang w:val="ru" w:eastAsia="en-US"/>
        </w:rPr>
        <w:t>.</w:t>
      </w:r>
    </w:p>
    <w:p w:rsidR="00556ED5" w:rsidRPr="00556ED5" w:rsidRDefault="00556ED5" w:rsidP="00556ED5">
      <w:pPr>
        <w:pStyle w:val="Style32"/>
        <w:widowControl/>
        <w:ind w:firstLine="567"/>
        <w:jc w:val="both"/>
        <w:rPr>
          <w:rStyle w:val="FontStyle50"/>
          <w:rFonts w:ascii="Times New Roman" w:hAnsi="Times New Roman" w:cs="Times New Roman"/>
          <w:b w:val="0"/>
        </w:rPr>
      </w:pPr>
    </w:p>
    <w:p w:rsidR="00556138" w:rsidRPr="005C3DD6" w:rsidRDefault="00556ED5" w:rsidP="00556138">
      <w:pPr>
        <w:ind w:firstLine="567"/>
        <w:jc w:val="both"/>
        <w:rPr>
          <w:rStyle w:val="FontStyle74"/>
          <w:rFonts w:ascii="Times New Roman" w:hAnsi="Times New Roman" w:cs="Times New Roman"/>
          <w:sz w:val="24"/>
          <w:szCs w:val="24"/>
          <w:lang w:eastAsia="en-US"/>
        </w:rPr>
      </w:pPr>
      <w:r w:rsidRPr="00CA6120">
        <w:rPr>
          <w:rStyle w:val="FontStyle50"/>
          <w:rFonts w:ascii="Times New Roman" w:hAnsi="Times New Roman" w:cs="Times New Roman"/>
        </w:rPr>
        <w:t>3.1.20</w:t>
      </w:r>
      <w:r>
        <w:rPr>
          <w:rStyle w:val="FontStyle50"/>
          <w:rFonts w:ascii="Times New Roman" w:hAnsi="Times New Roman" w:cs="Times New Roman"/>
          <w:b w:val="0"/>
        </w:rPr>
        <w:t xml:space="preserve"> </w:t>
      </w:r>
      <w:r w:rsidR="00556138" w:rsidRPr="005C3DD6">
        <w:rPr>
          <w:rStyle w:val="FontStyle70"/>
          <w:rFonts w:ascii="Times New Roman" w:hAnsi="Times New Roman" w:cs="Times New Roman"/>
          <w:sz w:val="24"/>
          <w:szCs w:val="24"/>
          <w:lang w:val="ru" w:eastAsia="en-US"/>
        </w:rPr>
        <w:t xml:space="preserve">Симметричная стяжка </w:t>
      </w:r>
      <w:r w:rsidR="00556138" w:rsidRPr="005C3DD6">
        <w:rPr>
          <w:rStyle w:val="FontStyle70"/>
          <w:rFonts w:ascii="Times New Roman" w:hAnsi="Times New Roman" w:cs="Times New Roman"/>
          <w:b w:val="0"/>
          <w:sz w:val="24"/>
          <w:szCs w:val="24"/>
          <w:lang w:val="ru" w:eastAsia="en-US"/>
        </w:rPr>
        <w:t>(</w:t>
      </w:r>
      <w:r w:rsidR="00556138" w:rsidRPr="005C3DD6">
        <w:rPr>
          <w:rFonts w:ascii="Times New Roman" w:hAnsi="Times New Roman" w:cs="Times New Roman"/>
        </w:rPr>
        <w:t>symmetrical tie</w:t>
      </w:r>
      <w:r w:rsidR="00556138" w:rsidRPr="005C3DD6">
        <w:rPr>
          <w:rStyle w:val="FontStyle70"/>
          <w:rFonts w:ascii="Times New Roman" w:hAnsi="Times New Roman" w:cs="Times New Roman"/>
          <w:b w:val="0"/>
          <w:sz w:val="24"/>
          <w:szCs w:val="24"/>
          <w:lang w:val="ru" w:eastAsia="en-US"/>
        </w:rPr>
        <w:t xml:space="preserve">): </w:t>
      </w:r>
      <w:r w:rsidR="00556138" w:rsidRPr="005C3DD6">
        <w:rPr>
          <w:rStyle w:val="FontStyle74"/>
          <w:rFonts w:ascii="Times New Roman" w:hAnsi="Times New Roman" w:cs="Times New Roman"/>
          <w:sz w:val="24"/>
          <w:szCs w:val="24"/>
          <w:lang w:val="ru" w:eastAsia="en-US"/>
        </w:rPr>
        <w:t>Анкерная связь, которая физически идентична на каждом конце по всей длине заделки (или торцевого крепления) и которая закреплена идентичным образом на каждом конце.</w:t>
      </w:r>
    </w:p>
    <w:p w:rsidR="00D654A5" w:rsidRPr="00556ED5" w:rsidRDefault="00D654A5" w:rsidP="00556ED5">
      <w:pPr>
        <w:pStyle w:val="Style32"/>
        <w:widowControl/>
        <w:ind w:firstLine="567"/>
        <w:jc w:val="both"/>
        <w:rPr>
          <w:rStyle w:val="FontStyle50"/>
          <w:rFonts w:ascii="Times New Roman" w:hAnsi="Times New Roman" w:cs="Times New Roman"/>
          <w:b w:val="0"/>
        </w:rPr>
      </w:pPr>
    </w:p>
    <w:p w:rsidR="00556138" w:rsidRDefault="00556138" w:rsidP="00556138">
      <w:pPr>
        <w:pStyle w:val="Style21"/>
        <w:widowControl/>
        <w:spacing w:line="228" w:lineRule="auto"/>
        <w:ind w:firstLine="567"/>
        <w:jc w:val="both"/>
        <w:rPr>
          <w:rStyle w:val="FontStyle48"/>
          <w:rFonts w:ascii="Times New Roman" w:hAnsi="Times New Roman" w:cs="Times New Roman"/>
          <w:lang w:val="ru" w:eastAsia="en-US"/>
        </w:rPr>
      </w:pPr>
      <w:r w:rsidRPr="005322EC">
        <w:rPr>
          <w:rStyle w:val="FontStyle48"/>
          <w:rFonts w:ascii="Times New Roman" w:hAnsi="Times New Roman" w:cs="Times New Roman"/>
          <w:lang w:val="ru" w:eastAsia="en-US"/>
        </w:rPr>
        <w:t>Примечани</w:t>
      </w:r>
      <w:r>
        <w:rPr>
          <w:rStyle w:val="FontStyle48"/>
          <w:rFonts w:ascii="Times New Roman" w:hAnsi="Times New Roman" w:cs="Times New Roman"/>
          <w:lang w:val="ru" w:eastAsia="en-US"/>
        </w:rPr>
        <w:t>я</w:t>
      </w:r>
      <w:r w:rsidRPr="005322EC">
        <w:rPr>
          <w:rStyle w:val="FontStyle48"/>
          <w:rFonts w:ascii="Times New Roman" w:hAnsi="Times New Roman" w:cs="Times New Roman"/>
          <w:lang w:val="ru" w:eastAsia="en-US"/>
        </w:rPr>
        <w:t xml:space="preserve"> </w:t>
      </w:r>
    </w:p>
    <w:p w:rsidR="00556138" w:rsidRPr="005C3DD6" w:rsidRDefault="00556138" w:rsidP="00556138">
      <w:pPr>
        <w:pStyle w:val="Style19"/>
        <w:widowControl/>
        <w:ind w:firstLine="567"/>
        <w:jc w:val="both"/>
        <w:rPr>
          <w:rStyle w:val="FontStyle74"/>
          <w:rFonts w:ascii="Times New Roman" w:hAnsi="Times New Roman" w:cs="Times New Roman"/>
          <w:sz w:val="20"/>
          <w:szCs w:val="20"/>
          <w:lang w:eastAsia="en-US"/>
        </w:rPr>
      </w:pPr>
      <w:r>
        <w:rPr>
          <w:rFonts w:ascii="Times New Roman" w:eastAsia="Times New Roman" w:hAnsi="Times New Roman" w:cs="Times New Roman"/>
          <w:sz w:val="20"/>
          <w:szCs w:val="20"/>
          <w:lang w:eastAsia="en-US"/>
        </w:rPr>
        <w:t xml:space="preserve">1 </w:t>
      </w:r>
      <w:r w:rsidRPr="005C3DD6">
        <w:rPr>
          <w:rStyle w:val="FontStyle74"/>
          <w:rFonts w:ascii="Times New Roman" w:hAnsi="Times New Roman" w:cs="Times New Roman"/>
          <w:sz w:val="20"/>
          <w:szCs w:val="20"/>
          <w:lang w:val="ru" w:eastAsia="en-US"/>
        </w:rPr>
        <w:t xml:space="preserve">Центральная секция может быть симметричной или асимметричной в деталях. </w:t>
      </w:r>
    </w:p>
    <w:p w:rsidR="00556138" w:rsidRPr="00D654A5" w:rsidRDefault="00556138" w:rsidP="00556138">
      <w:pPr>
        <w:pStyle w:val="Style24"/>
        <w:widowControl/>
        <w:ind w:firstLine="567"/>
        <w:jc w:val="both"/>
        <w:rPr>
          <w:rStyle w:val="FontStyle71"/>
          <w:rFonts w:ascii="Times New Roman" w:hAnsi="Times New Roman" w:cs="Times New Roman"/>
          <w:b w:val="0"/>
          <w:sz w:val="20"/>
          <w:szCs w:val="20"/>
          <w:lang w:eastAsia="en-US"/>
        </w:rPr>
      </w:pPr>
      <w:r>
        <w:rPr>
          <w:rFonts w:ascii="Times New Roman" w:eastAsia="Times New Roman" w:hAnsi="Times New Roman" w:cs="Times New Roman"/>
          <w:sz w:val="20"/>
          <w:szCs w:val="20"/>
          <w:lang w:eastAsia="en-US"/>
        </w:rPr>
        <w:t xml:space="preserve">2 </w:t>
      </w:r>
      <w:r w:rsidRPr="008205E9">
        <w:rPr>
          <w:rStyle w:val="FontStyle71"/>
          <w:rFonts w:ascii="Times New Roman" w:hAnsi="Times New Roman" w:cs="Times New Roman"/>
          <w:b w:val="0"/>
          <w:sz w:val="20"/>
          <w:szCs w:val="20"/>
          <w:lang w:val="ru" w:eastAsia="en-US"/>
        </w:rPr>
        <w:t>Примеры приведены на рисунк</w:t>
      </w:r>
      <w:r>
        <w:rPr>
          <w:rStyle w:val="FontStyle71"/>
          <w:rFonts w:ascii="Times New Roman" w:hAnsi="Times New Roman" w:cs="Times New Roman"/>
          <w:b w:val="0"/>
          <w:sz w:val="20"/>
          <w:szCs w:val="20"/>
          <w:lang w:val="ru" w:eastAsia="en-US"/>
        </w:rPr>
        <w:t>е</w:t>
      </w:r>
      <w:r>
        <w:rPr>
          <w:rStyle w:val="FontStyle71"/>
          <w:rFonts w:ascii="Times New Roman" w:hAnsi="Times New Roman" w:cs="Times New Roman"/>
          <w:b w:val="0"/>
          <w:sz w:val="20"/>
          <w:szCs w:val="20"/>
          <w:lang w:eastAsia="en-US"/>
        </w:rPr>
        <w:t xml:space="preserve"> 12</w:t>
      </w:r>
      <w:r w:rsidRPr="008205E9">
        <w:rPr>
          <w:rStyle w:val="FontStyle71"/>
          <w:rFonts w:ascii="Times New Roman" w:hAnsi="Times New Roman" w:cs="Times New Roman"/>
          <w:b w:val="0"/>
          <w:sz w:val="20"/>
          <w:szCs w:val="20"/>
          <w:lang w:val="ru" w:eastAsia="en-US"/>
        </w:rPr>
        <w:t>.</w:t>
      </w:r>
    </w:p>
    <w:p w:rsidR="00D654A5" w:rsidRPr="00D654A5" w:rsidRDefault="00D654A5" w:rsidP="00556ED5">
      <w:pPr>
        <w:pStyle w:val="Style32"/>
        <w:widowControl/>
        <w:ind w:firstLine="567"/>
        <w:jc w:val="both"/>
        <w:rPr>
          <w:rStyle w:val="FontStyle50"/>
          <w:rFonts w:ascii="Times New Roman" w:hAnsi="Times New Roman" w:cs="Times New Roman"/>
          <w:b w:val="0"/>
          <w:lang w:val="ru"/>
        </w:rPr>
      </w:pPr>
    </w:p>
    <w:p w:rsidR="00556138" w:rsidRPr="005C3DD6" w:rsidRDefault="00556138" w:rsidP="00556138">
      <w:pPr>
        <w:ind w:firstLine="567"/>
        <w:jc w:val="both"/>
        <w:rPr>
          <w:rStyle w:val="FontStyle74"/>
          <w:rFonts w:ascii="Times New Roman" w:hAnsi="Times New Roman" w:cs="Times New Roman"/>
          <w:sz w:val="24"/>
          <w:szCs w:val="24"/>
          <w:lang w:eastAsia="en-US"/>
        </w:rPr>
      </w:pPr>
      <w:r w:rsidRPr="00CA6120">
        <w:rPr>
          <w:rStyle w:val="FontStyle50"/>
          <w:rFonts w:ascii="Times New Roman" w:hAnsi="Times New Roman" w:cs="Times New Roman"/>
          <w:lang w:val="ru"/>
        </w:rPr>
        <w:t>3.1.21</w:t>
      </w:r>
      <w:r>
        <w:rPr>
          <w:rStyle w:val="FontStyle50"/>
          <w:rFonts w:ascii="Times New Roman" w:hAnsi="Times New Roman" w:cs="Times New Roman"/>
          <w:b w:val="0"/>
          <w:lang w:val="ru"/>
        </w:rPr>
        <w:t xml:space="preserve"> </w:t>
      </w:r>
      <w:r w:rsidRPr="005C3DD6">
        <w:rPr>
          <w:rStyle w:val="FontStyle70"/>
          <w:rFonts w:ascii="Times New Roman" w:hAnsi="Times New Roman" w:cs="Times New Roman"/>
          <w:sz w:val="24"/>
          <w:szCs w:val="24"/>
          <w:lang w:val="ru" w:eastAsia="en-US"/>
        </w:rPr>
        <w:t xml:space="preserve">Растягивающие скобы </w:t>
      </w:r>
      <w:r w:rsidRPr="005C3DD6">
        <w:rPr>
          <w:rStyle w:val="FontStyle70"/>
          <w:rFonts w:ascii="Times New Roman" w:hAnsi="Times New Roman" w:cs="Times New Roman"/>
          <w:b w:val="0"/>
          <w:sz w:val="24"/>
          <w:szCs w:val="24"/>
          <w:lang w:val="ru" w:eastAsia="en-US"/>
        </w:rPr>
        <w:t>(</w:t>
      </w:r>
      <w:r w:rsidRPr="005C3DD6">
        <w:rPr>
          <w:rFonts w:ascii="Times New Roman" w:hAnsi="Times New Roman" w:cs="Times New Roman"/>
        </w:rPr>
        <w:t>tension strap</w:t>
      </w:r>
      <w:r w:rsidRPr="005C3DD6">
        <w:rPr>
          <w:rStyle w:val="FontStyle70"/>
          <w:rFonts w:ascii="Times New Roman" w:hAnsi="Times New Roman" w:cs="Times New Roman"/>
          <w:b w:val="0"/>
          <w:sz w:val="24"/>
          <w:szCs w:val="24"/>
          <w:lang w:val="ru" w:eastAsia="en-US"/>
        </w:rPr>
        <w:t xml:space="preserve">): </w:t>
      </w:r>
      <w:r w:rsidRPr="005C3DD6">
        <w:rPr>
          <w:rStyle w:val="FontStyle74"/>
          <w:rFonts w:ascii="Times New Roman" w:hAnsi="Times New Roman" w:cs="Times New Roman"/>
          <w:sz w:val="24"/>
          <w:szCs w:val="24"/>
          <w:lang w:val="ru" w:eastAsia="en-US"/>
        </w:rPr>
        <w:t>Приспособление для соединения кладки с другими смежными компонентами, такими как полы и крыши, и которое противостоит усилиям растяжения.</w:t>
      </w:r>
    </w:p>
    <w:p w:rsidR="00556138" w:rsidRPr="00556ED5" w:rsidRDefault="00556138" w:rsidP="00556138">
      <w:pPr>
        <w:pStyle w:val="Style32"/>
        <w:widowControl/>
        <w:ind w:firstLine="567"/>
        <w:jc w:val="both"/>
        <w:rPr>
          <w:rStyle w:val="FontStyle50"/>
          <w:rFonts w:ascii="Times New Roman" w:hAnsi="Times New Roman" w:cs="Times New Roman"/>
          <w:b w:val="0"/>
        </w:rPr>
      </w:pPr>
    </w:p>
    <w:p w:rsidR="00556138" w:rsidRPr="008205E9" w:rsidRDefault="00556138" w:rsidP="00556138">
      <w:pPr>
        <w:pStyle w:val="Style3"/>
        <w:widowControl/>
        <w:ind w:firstLine="567"/>
        <w:jc w:val="both"/>
        <w:rPr>
          <w:rStyle w:val="FontStyle71"/>
          <w:rFonts w:ascii="Times New Roman" w:hAnsi="Times New Roman" w:cs="Times New Roman"/>
          <w:b w:val="0"/>
          <w:sz w:val="20"/>
          <w:szCs w:val="20"/>
          <w:lang w:eastAsia="en-US"/>
        </w:rPr>
      </w:pPr>
      <w:r w:rsidRPr="005322EC">
        <w:rPr>
          <w:rStyle w:val="FontStyle48"/>
          <w:rFonts w:ascii="Times New Roman" w:hAnsi="Times New Roman" w:cs="Times New Roman"/>
          <w:lang w:val="ru" w:eastAsia="en-US"/>
        </w:rPr>
        <w:t xml:space="preserve">Примечание </w:t>
      </w:r>
      <w:r>
        <w:rPr>
          <w:rStyle w:val="FontStyle48"/>
          <w:rFonts w:ascii="Times New Roman" w:hAnsi="Times New Roman" w:cs="Times New Roman"/>
          <w:lang w:val="ru" w:eastAsia="en-US"/>
        </w:rPr>
        <w:t>–</w:t>
      </w:r>
      <w:r w:rsidRPr="005322EC">
        <w:rPr>
          <w:rStyle w:val="FontStyle48"/>
          <w:rFonts w:ascii="Times New Roman" w:hAnsi="Times New Roman" w:cs="Times New Roman"/>
          <w:lang w:val="ru" w:eastAsia="en-US"/>
        </w:rPr>
        <w:t xml:space="preserve"> </w:t>
      </w:r>
      <w:r w:rsidRPr="008205E9">
        <w:rPr>
          <w:rStyle w:val="FontStyle71"/>
          <w:rFonts w:ascii="Times New Roman" w:hAnsi="Times New Roman" w:cs="Times New Roman"/>
          <w:b w:val="0"/>
          <w:sz w:val="20"/>
          <w:szCs w:val="20"/>
          <w:lang w:val="ru" w:eastAsia="en-US"/>
        </w:rPr>
        <w:t>Примеры приведены на рисунк</w:t>
      </w:r>
      <w:r>
        <w:rPr>
          <w:rStyle w:val="FontStyle71"/>
          <w:rFonts w:ascii="Times New Roman" w:hAnsi="Times New Roman" w:cs="Times New Roman"/>
          <w:b w:val="0"/>
          <w:sz w:val="20"/>
          <w:szCs w:val="20"/>
          <w:lang w:val="ru" w:eastAsia="en-US"/>
        </w:rPr>
        <w:t>е</w:t>
      </w:r>
      <w:r>
        <w:rPr>
          <w:rStyle w:val="FontStyle71"/>
          <w:rFonts w:ascii="Times New Roman" w:hAnsi="Times New Roman" w:cs="Times New Roman"/>
          <w:b w:val="0"/>
          <w:sz w:val="20"/>
          <w:szCs w:val="20"/>
          <w:lang w:eastAsia="en-US"/>
        </w:rPr>
        <w:t xml:space="preserve"> 12</w:t>
      </w:r>
      <w:r w:rsidRPr="008205E9">
        <w:rPr>
          <w:rStyle w:val="FontStyle71"/>
          <w:rFonts w:ascii="Times New Roman" w:hAnsi="Times New Roman" w:cs="Times New Roman"/>
          <w:b w:val="0"/>
          <w:sz w:val="20"/>
          <w:szCs w:val="20"/>
          <w:lang w:val="ru" w:eastAsia="en-US"/>
        </w:rPr>
        <w:t>.</w:t>
      </w:r>
    </w:p>
    <w:p w:rsidR="00556138" w:rsidRPr="005C3DD6" w:rsidRDefault="00556138" w:rsidP="00556138">
      <w:pPr>
        <w:ind w:firstLine="567"/>
        <w:jc w:val="both"/>
        <w:rPr>
          <w:rStyle w:val="FontStyle74"/>
          <w:rFonts w:ascii="Times New Roman" w:hAnsi="Times New Roman" w:cs="Times New Roman"/>
          <w:sz w:val="24"/>
          <w:szCs w:val="24"/>
          <w:lang w:eastAsia="en-US"/>
        </w:rPr>
      </w:pPr>
      <w:r w:rsidRPr="00CA6120">
        <w:rPr>
          <w:rStyle w:val="FontStyle50"/>
          <w:rFonts w:ascii="Times New Roman" w:hAnsi="Times New Roman" w:cs="Times New Roman"/>
        </w:rPr>
        <w:t>3.1.22</w:t>
      </w:r>
      <w:r>
        <w:rPr>
          <w:rStyle w:val="FontStyle50"/>
          <w:rFonts w:ascii="Times New Roman" w:hAnsi="Times New Roman" w:cs="Times New Roman"/>
          <w:b w:val="0"/>
        </w:rPr>
        <w:t xml:space="preserve"> </w:t>
      </w:r>
      <w:r w:rsidRPr="005C3DD6">
        <w:rPr>
          <w:rStyle w:val="FontStyle70"/>
          <w:rFonts w:ascii="Times New Roman" w:hAnsi="Times New Roman" w:cs="Times New Roman"/>
          <w:sz w:val="24"/>
          <w:szCs w:val="24"/>
          <w:lang w:val="ru" w:eastAsia="en-US"/>
        </w:rPr>
        <w:t xml:space="preserve">Анкерная связь </w:t>
      </w:r>
      <w:r w:rsidRPr="005C3DD6">
        <w:rPr>
          <w:rStyle w:val="FontStyle70"/>
          <w:rFonts w:ascii="Times New Roman" w:hAnsi="Times New Roman" w:cs="Times New Roman"/>
          <w:b w:val="0"/>
          <w:sz w:val="24"/>
          <w:szCs w:val="24"/>
          <w:lang w:val="ru" w:eastAsia="en-US"/>
        </w:rPr>
        <w:t>(</w:t>
      </w:r>
      <w:r w:rsidRPr="005C3DD6">
        <w:rPr>
          <w:rFonts w:ascii="Times New Roman" w:hAnsi="Times New Roman" w:cs="Times New Roman"/>
        </w:rPr>
        <w:t>wall tie</w:t>
      </w:r>
      <w:r w:rsidRPr="005C3DD6">
        <w:rPr>
          <w:rStyle w:val="FontStyle70"/>
          <w:rFonts w:ascii="Times New Roman" w:hAnsi="Times New Roman" w:cs="Times New Roman"/>
          <w:b w:val="0"/>
          <w:sz w:val="24"/>
          <w:szCs w:val="24"/>
          <w:lang w:val="ru" w:eastAsia="en-US"/>
        </w:rPr>
        <w:t>):</w:t>
      </w:r>
      <w:r w:rsidRPr="005C3DD6">
        <w:rPr>
          <w:rStyle w:val="FontStyle70"/>
          <w:rFonts w:ascii="Times New Roman" w:hAnsi="Times New Roman" w:cs="Times New Roman"/>
          <w:sz w:val="24"/>
          <w:szCs w:val="24"/>
          <w:lang w:val="ru" w:eastAsia="en-US"/>
        </w:rPr>
        <w:t xml:space="preserve"> </w:t>
      </w:r>
      <w:r w:rsidRPr="005C3DD6">
        <w:rPr>
          <w:rStyle w:val="FontStyle74"/>
          <w:rFonts w:ascii="Times New Roman" w:hAnsi="Times New Roman" w:cs="Times New Roman"/>
          <w:sz w:val="24"/>
          <w:szCs w:val="24"/>
          <w:lang w:val="ru" w:eastAsia="en-US"/>
        </w:rPr>
        <w:t xml:space="preserve">Приспособление, способное передавать нагрузку между перегородками кладки или между кладкой и другими конструкциями, чтобы </w:t>
      </w:r>
      <w:r w:rsidRPr="005C3DD6">
        <w:rPr>
          <w:rStyle w:val="FontStyle74"/>
          <w:rFonts w:ascii="Times New Roman" w:hAnsi="Times New Roman" w:cs="Times New Roman"/>
          <w:sz w:val="24"/>
          <w:szCs w:val="24"/>
          <w:lang w:val="ru" w:eastAsia="en-US"/>
        </w:rPr>
        <w:lastRenderedPageBreak/>
        <w:t>ограничить их относительное перемещение исключительно в одной или нескольких плоскостях, в зависимости от необходимости.</w:t>
      </w:r>
    </w:p>
    <w:p w:rsidR="00D654A5" w:rsidRDefault="00D654A5" w:rsidP="00556ED5">
      <w:pPr>
        <w:pStyle w:val="Style32"/>
        <w:widowControl/>
        <w:ind w:firstLine="567"/>
        <w:jc w:val="both"/>
        <w:rPr>
          <w:rStyle w:val="FontStyle50"/>
          <w:rFonts w:ascii="Times New Roman" w:hAnsi="Times New Roman" w:cs="Times New Roman"/>
          <w:b w:val="0"/>
        </w:rPr>
      </w:pPr>
    </w:p>
    <w:p w:rsidR="00556138" w:rsidRPr="008205E9" w:rsidRDefault="00556138" w:rsidP="00556138">
      <w:pPr>
        <w:pStyle w:val="Style3"/>
        <w:widowControl/>
        <w:ind w:firstLine="567"/>
        <w:jc w:val="both"/>
        <w:rPr>
          <w:rStyle w:val="FontStyle71"/>
          <w:rFonts w:ascii="Times New Roman" w:hAnsi="Times New Roman" w:cs="Times New Roman"/>
          <w:b w:val="0"/>
          <w:sz w:val="20"/>
          <w:szCs w:val="20"/>
          <w:lang w:eastAsia="en-US"/>
        </w:rPr>
      </w:pPr>
      <w:r w:rsidRPr="005322EC">
        <w:rPr>
          <w:rStyle w:val="FontStyle48"/>
          <w:rFonts w:ascii="Times New Roman" w:hAnsi="Times New Roman" w:cs="Times New Roman"/>
          <w:lang w:val="ru" w:eastAsia="en-US"/>
        </w:rPr>
        <w:t xml:space="preserve">Примечание </w:t>
      </w:r>
      <w:r>
        <w:rPr>
          <w:rStyle w:val="FontStyle48"/>
          <w:rFonts w:ascii="Times New Roman" w:hAnsi="Times New Roman" w:cs="Times New Roman"/>
          <w:lang w:val="ru" w:eastAsia="en-US"/>
        </w:rPr>
        <w:t>–</w:t>
      </w:r>
      <w:r w:rsidRPr="005322EC">
        <w:rPr>
          <w:rStyle w:val="FontStyle48"/>
          <w:rFonts w:ascii="Times New Roman" w:hAnsi="Times New Roman" w:cs="Times New Roman"/>
          <w:lang w:val="ru" w:eastAsia="en-US"/>
        </w:rPr>
        <w:t xml:space="preserve"> </w:t>
      </w:r>
      <w:r w:rsidRPr="008205E9">
        <w:rPr>
          <w:rStyle w:val="FontStyle71"/>
          <w:rFonts w:ascii="Times New Roman" w:hAnsi="Times New Roman" w:cs="Times New Roman"/>
          <w:b w:val="0"/>
          <w:sz w:val="20"/>
          <w:szCs w:val="20"/>
          <w:lang w:val="ru" w:eastAsia="en-US"/>
        </w:rPr>
        <w:t>Примеры приведены на рисунк</w:t>
      </w:r>
      <w:r>
        <w:rPr>
          <w:rStyle w:val="FontStyle71"/>
          <w:rFonts w:ascii="Times New Roman" w:hAnsi="Times New Roman" w:cs="Times New Roman"/>
          <w:b w:val="0"/>
          <w:sz w:val="20"/>
          <w:szCs w:val="20"/>
          <w:lang w:val="ru" w:eastAsia="en-US"/>
        </w:rPr>
        <w:t>ах</w:t>
      </w:r>
      <w:r>
        <w:rPr>
          <w:rStyle w:val="FontStyle71"/>
          <w:rFonts w:ascii="Times New Roman" w:hAnsi="Times New Roman" w:cs="Times New Roman"/>
          <w:b w:val="0"/>
          <w:sz w:val="20"/>
          <w:szCs w:val="20"/>
          <w:lang w:eastAsia="en-US"/>
        </w:rPr>
        <w:t xml:space="preserve"> 1, 2, 4 8 и 10</w:t>
      </w:r>
      <w:r w:rsidRPr="008205E9">
        <w:rPr>
          <w:rStyle w:val="FontStyle71"/>
          <w:rFonts w:ascii="Times New Roman" w:hAnsi="Times New Roman" w:cs="Times New Roman"/>
          <w:b w:val="0"/>
          <w:sz w:val="20"/>
          <w:szCs w:val="20"/>
          <w:lang w:val="ru" w:eastAsia="en-US"/>
        </w:rPr>
        <w:t>.</w:t>
      </w:r>
    </w:p>
    <w:p w:rsidR="00556138" w:rsidRPr="00556ED5" w:rsidRDefault="00556138" w:rsidP="00556138">
      <w:pPr>
        <w:pStyle w:val="Style32"/>
        <w:widowControl/>
        <w:ind w:firstLine="567"/>
        <w:jc w:val="both"/>
        <w:rPr>
          <w:rStyle w:val="FontStyle50"/>
          <w:rFonts w:ascii="Times New Roman" w:hAnsi="Times New Roman" w:cs="Times New Roman"/>
          <w:b w:val="0"/>
        </w:rPr>
      </w:pPr>
    </w:p>
    <w:p w:rsidR="00556138" w:rsidRDefault="00556138" w:rsidP="00556ED5">
      <w:pPr>
        <w:pStyle w:val="Style32"/>
        <w:widowControl/>
        <w:ind w:firstLine="567"/>
        <w:jc w:val="both"/>
        <w:rPr>
          <w:rStyle w:val="FontStyle50"/>
          <w:rFonts w:ascii="Times New Roman" w:hAnsi="Times New Roman" w:cs="Times New Roman"/>
        </w:rPr>
      </w:pPr>
      <w:r w:rsidRPr="00556138">
        <w:rPr>
          <w:rStyle w:val="FontStyle50"/>
          <w:rFonts w:ascii="Times New Roman" w:hAnsi="Times New Roman" w:cs="Times New Roman"/>
        </w:rPr>
        <w:t>3.2 Символы</w:t>
      </w:r>
    </w:p>
    <w:p w:rsidR="00556138" w:rsidRPr="005C3DD6" w:rsidRDefault="00556138" w:rsidP="00556138">
      <w:pPr>
        <w:pStyle w:val="Style18"/>
        <w:widowControl/>
        <w:ind w:firstLine="720"/>
        <w:jc w:val="both"/>
        <w:rPr>
          <w:rStyle w:val="FontStyle74"/>
          <w:rFonts w:ascii="Times New Roman" w:hAnsi="Times New Roman" w:cs="Times New Roman"/>
          <w:sz w:val="24"/>
          <w:szCs w:val="24"/>
          <w:lang w:eastAsia="en-US"/>
        </w:rPr>
      </w:pPr>
      <w:r w:rsidRPr="005C3DD6">
        <w:rPr>
          <w:rStyle w:val="FontStyle75"/>
          <w:rFonts w:ascii="Times New Roman" w:hAnsi="Times New Roman" w:cs="Times New Roman"/>
          <w:sz w:val="24"/>
          <w:szCs w:val="24"/>
          <w:lang w:val="ru" w:eastAsia="en-US"/>
        </w:rPr>
        <w:t>L</w:t>
      </w:r>
      <w:r w:rsidRPr="005C3DD6">
        <w:rPr>
          <w:rStyle w:val="FontStyle74"/>
          <w:rFonts w:ascii="Times New Roman" w:hAnsi="Times New Roman" w:cs="Times New Roman"/>
          <w:sz w:val="24"/>
          <w:szCs w:val="24"/>
          <w:lang w:val="ru" w:eastAsia="en-US"/>
        </w:rPr>
        <w:t xml:space="preserve"> общая перпендикулярная длина накладок от крепежной поверхности до крайнего опорного фланца, в мм </w:t>
      </w:r>
    </w:p>
    <w:p w:rsidR="00556138" w:rsidRPr="00556138" w:rsidRDefault="00556138" w:rsidP="00556138">
      <w:pPr>
        <w:pStyle w:val="Style3"/>
        <w:widowControl/>
        <w:ind w:firstLine="567"/>
        <w:jc w:val="both"/>
        <w:rPr>
          <w:rStyle w:val="FontStyle48"/>
          <w:rFonts w:ascii="Times New Roman" w:hAnsi="Times New Roman" w:cs="Times New Roman"/>
          <w:lang w:eastAsia="en-US"/>
        </w:rPr>
      </w:pPr>
    </w:p>
    <w:p w:rsidR="00556138" w:rsidRPr="008205E9" w:rsidRDefault="00556138" w:rsidP="00556138">
      <w:pPr>
        <w:pStyle w:val="Style3"/>
        <w:widowControl/>
        <w:ind w:firstLine="567"/>
        <w:jc w:val="both"/>
        <w:rPr>
          <w:rStyle w:val="FontStyle71"/>
          <w:rFonts w:ascii="Times New Roman" w:hAnsi="Times New Roman" w:cs="Times New Roman"/>
          <w:b w:val="0"/>
          <w:sz w:val="20"/>
          <w:szCs w:val="20"/>
          <w:lang w:eastAsia="en-US"/>
        </w:rPr>
      </w:pPr>
      <w:r w:rsidRPr="005322EC">
        <w:rPr>
          <w:rStyle w:val="FontStyle48"/>
          <w:rFonts w:ascii="Times New Roman" w:hAnsi="Times New Roman" w:cs="Times New Roman"/>
          <w:lang w:val="ru" w:eastAsia="en-US"/>
        </w:rPr>
        <w:t xml:space="preserve">Примечание </w:t>
      </w:r>
      <w:r>
        <w:rPr>
          <w:rStyle w:val="FontStyle48"/>
          <w:rFonts w:ascii="Times New Roman" w:hAnsi="Times New Roman" w:cs="Times New Roman"/>
          <w:lang w:val="ru" w:eastAsia="en-US"/>
        </w:rPr>
        <w:t>–</w:t>
      </w:r>
      <w:r w:rsidRPr="005322EC">
        <w:rPr>
          <w:rStyle w:val="FontStyle48"/>
          <w:rFonts w:ascii="Times New Roman" w:hAnsi="Times New Roman" w:cs="Times New Roman"/>
          <w:lang w:val="ru" w:eastAsia="en-US"/>
        </w:rPr>
        <w:t xml:space="preserve"> </w:t>
      </w:r>
      <w:r w:rsidRPr="008205E9">
        <w:rPr>
          <w:rStyle w:val="FontStyle71"/>
          <w:rFonts w:ascii="Times New Roman" w:hAnsi="Times New Roman" w:cs="Times New Roman"/>
          <w:b w:val="0"/>
          <w:sz w:val="20"/>
          <w:szCs w:val="20"/>
          <w:lang w:val="ru" w:eastAsia="en-US"/>
        </w:rPr>
        <w:t>Примеры приведены на рисунк</w:t>
      </w:r>
      <w:r>
        <w:rPr>
          <w:rStyle w:val="FontStyle71"/>
          <w:rFonts w:ascii="Times New Roman" w:hAnsi="Times New Roman" w:cs="Times New Roman"/>
          <w:b w:val="0"/>
          <w:sz w:val="20"/>
          <w:szCs w:val="20"/>
          <w:lang w:val="ru" w:eastAsia="en-US"/>
        </w:rPr>
        <w:t>е</w:t>
      </w:r>
      <w:r>
        <w:rPr>
          <w:rStyle w:val="FontStyle71"/>
          <w:rFonts w:ascii="Times New Roman" w:hAnsi="Times New Roman" w:cs="Times New Roman"/>
          <w:b w:val="0"/>
          <w:sz w:val="20"/>
          <w:szCs w:val="20"/>
          <w:lang w:eastAsia="en-US"/>
        </w:rPr>
        <w:t xml:space="preserve"> </w:t>
      </w:r>
      <w:r w:rsidR="00B35FC6">
        <w:rPr>
          <w:rStyle w:val="FontStyle71"/>
          <w:rFonts w:ascii="Times New Roman" w:hAnsi="Times New Roman" w:cs="Times New Roman"/>
          <w:b w:val="0"/>
          <w:sz w:val="20"/>
          <w:szCs w:val="20"/>
          <w:lang w:eastAsia="en-US"/>
        </w:rPr>
        <w:t>3</w:t>
      </w:r>
      <w:r w:rsidRPr="008205E9">
        <w:rPr>
          <w:rStyle w:val="FontStyle71"/>
          <w:rFonts w:ascii="Times New Roman" w:hAnsi="Times New Roman" w:cs="Times New Roman"/>
          <w:b w:val="0"/>
          <w:sz w:val="20"/>
          <w:szCs w:val="20"/>
          <w:lang w:val="ru" w:eastAsia="en-US"/>
        </w:rPr>
        <w:t>.</w:t>
      </w:r>
    </w:p>
    <w:p w:rsidR="00556138" w:rsidRPr="00556ED5" w:rsidRDefault="00556138" w:rsidP="00556138">
      <w:pPr>
        <w:pStyle w:val="Style32"/>
        <w:widowControl/>
        <w:ind w:firstLine="567"/>
        <w:jc w:val="both"/>
        <w:rPr>
          <w:rStyle w:val="FontStyle50"/>
          <w:rFonts w:ascii="Times New Roman" w:hAnsi="Times New Roman" w:cs="Times New Roman"/>
          <w:b w:val="0"/>
        </w:rPr>
      </w:pPr>
    </w:p>
    <w:p w:rsidR="00556138" w:rsidRPr="00556138" w:rsidRDefault="00B35FC6" w:rsidP="00B35FC6">
      <w:pPr>
        <w:pStyle w:val="Style32"/>
        <w:widowControl/>
        <w:jc w:val="center"/>
        <w:rPr>
          <w:rStyle w:val="FontStyle50"/>
          <w:rFonts w:ascii="Times New Roman" w:hAnsi="Times New Roman" w:cs="Times New Roman"/>
          <w:b w:val="0"/>
        </w:rPr>
      </w:pPr>
      <w:r>
        <w:rPr>
          <w:noProof/>
        </w:rPr>
        <w:drawing>
          <wp:inline distT="0" distB="0" distL="0" distR="0" wp14:anchorId="1B51A72A" wp14:editId="18D98F93">
            <wp:extent cx="5033176" cy="400683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034761" cy="4008097"/>
                    </a:xfrm>
                    <a:prstGeom prst="rect">
                      <a:avLst/>
                    </a:prstGeom>
                  </pic:spPr>
                </pic:pic>
              </a:graphicData>
            </a:graphic>
          </wp:inline>
        </w:drawing>
      </w:r>
    </w:p>
    <w:p w:rsidR="00556138" w:rsidRPr="00B35FC6" w:rsidRDefault="00556138" w:rsidP="00556ED5">
      <w:pPr>
        <w:pStyle w:val="Style32"/>
        <w:widowControl/>
        <w:ind w:firstLine="567"/>
        <w:jc w:val="both"/>
        <w:rPr>
          <w:rStyle w:val="FontStyle50"/>
          <w:rFonts w:ascii="Times New Roman" w:hAnsi="Times New Roman" w:cs="Times New Roman"/>
          <w:b w:val="0"/>
          <w:lang w:val="ru"/>
        </w:rPr>
      </w:pPr>
    </w:p>
    <w:p w:rsidR="00B35FC6" w:rsidRPr="00CA6120" w:rsidRDefault="00CA6120" w:rsidP="00B35FC6">
      <w:pPr>
        <w:pStyle w:val="Style47"/>
        <w:widowControl/>
        <w:spacing w:line="276" w:lineRule="auto"/>
        <w:ind w:firstLine="720"/>
        <w:jc w:val="both"/>
        <w:rPr>
          <w:rStyle w:val="FontStyle72"/>
          <w:rFonts w:ascii="Times New Roman" w:hAnsi="Times New Roman" w:cs="Times New Roman"/>
          <w:sz w:val="20"/>
          <w:szCs w:val="20"/>
          <w:lang w:eastAsia="en-US"/>
        </w:rPr>
      </w:pPr>
      <w:r w:rsidRPr="00CA6120">
        <w:rPr>
          <w:rStyle w:val="FontStyle72"/>
          <w:rFonts w:ascii="Times New Roman" w:hAnsi="Times New Roman" w:cs="Times New Roman"/>
          <w:sz w:val="20"/>
          <w:szCs w:val="20"/>
          <w:lang w:val="ru" w:eastAsia="en-US"/>
        </w:rPr>
        <w:t>Условные обозначения</w:t>
      </w:r>
    </w:p>
    <w:tbl>
      <w:tblPr>
        <w:tblW w:w="0" w:type="auto"/>
        <w:tblInd w:w="675" w:type="dxa"/>
        <w:tblLook w:val="04A0" w:firstRow="1" w:lastRow="0" w:firstColumn="1" w:lastColumn="0" w:noHBand="0" w:noVBand="1"/>
      </w:tblPr>
      <w:tblGrid>
        <w:gridCol w:w="3119"/>
        <w:gridCol w:w="2551"/>
        <w:gridCol w:w="3228"/>
      </w:tblGrid>
      <w:tr w:rsidR="00B35FC6" w:rsidRPr="0084182C" w:rsidTr="00CA6120">
        <w:tc>
          <w:tcPr>
            <w:tcW w:w="3119" w:type="dxa"/>
            <w:shd w:val="clear" w:color="auto" w:fill="auto"/>
          </w:tcPr>
          <w:p w:rsidR="00B35FC6" w:rsidRPr="00CA6120" w:rsidRDefault="00B35FC6" w:rsidP="00B35FC6">
            <w:pPr>
              <w:pStyle w:val="Style25"/>
              <w:widowControl/>
              <w:spacing w:line="276" w:lineRule="auto"/>
              <w:rPr>
                <w:rStyle w:val="FontStyle74"/>
                <w:rFonts w:ascii="Times New Roman" w:hAnsi="Times New Roman" w:cs="Times New Roman"/>
                <w:sz w:val="20"/>
                <w:szCs w:val="20"/>
                <w:lang w:val="ru" w:eastAsia="en-US"/>
              </w:rPr>
            </w:pPr>
            <w:r w:rsidRPr="00CA6120">
              <w:rPr>
                <w:rStyle w:val="FontStyle74"/>
                <w:rFonts w:ascii="Times New Roman" w:hAnsi="Times New Roman" w:cs="Times New Roman"/>
                <w:sz w:val="20"/>
                <w:szCs w:val="20"/>
                <w:lang w:val="ru" w:eastAsia="en-US"/>
              </w:rPr>
              <w:t>1</w:t>
            </w:r>
            <w:r w:rsidR="00CA6120" w:rsidRPr="00CA6120">
              <w:rPr>
                <w:rStyle w:val="FontStyle74"/>
                <w:rFonts w:ascii="Times New Roman" w:hAnsi="Times New Roman" w:cs="Times New Roman"/>
                <w:sz w:val="20"/>
                <w:szCs w:val="20"/>
                <w:lang w:val="ru" w:eastAsia="en-US"/>
              </w:rPr>
              <w:t xml:space="preserve"> –</w:t>
            </w:r>
            <w:r w:rsidRPr="00CA6120">
              <w:rPr>
                <w:rStyle w:val="FontStyle74"/>
                <w:rFonts w:ascii="Times New Roman" w:hAnsi="Times New Roman" w:cs="Times New Roman"/>
                <w:sz w:val="20"/>
                <w:szCs w:val="20"/>
                <w:lang w:val="ru" w:eastAsia="en-US"/>
              </w:rPr>
              <w:t xml:space="preserve"> высота профиля</w:t>
            </w:r>
            <w:r w:rsidR="00CA6120">
              <w:rPr>
                <w:rStyle w:val="FontStyle74"/>
                <w:rFonts w:ascii="Times New Roman" w:hAnsi="Times New Roman" w:cs="Times New Roman"/>
                <w:sz w:val="20"/>
                <w:szCs w:val="20"/>
                <w:lang w:val="ru" w:eastAsia="en-US"/>
              </w:rPr>
              <w:t>;</w:t>
            </w:r>
            <w:r w:rsidRPr="00CA6120">
              <w:rPr>
                <w:rStyle w:val="FontStyle74"/>
                <w:rFonts w:ascii="Times New Roman" w:hAnsi="Times New Roman" w:cs="Times New Roman"/>
                <w:sz w:val="20"/>
                <w:szCs w:val="20"/>
                <w:lang w:val="ru" w:eastAsia="en-US"/>
              </w:rPr>
              <w:t xml:space="preserve"> </w:t>
            </w:r>
          </w:p>
          <w:p w:rsidR="00B35FC6" w:rsidRPr="00CA6120" w:rsidRDefault="00B35FC6" w:rsidP="00B35FC6">
            <w:pPr>
              <w:pStyle w:val="Style25"/>
              <w:widowControl/>
              <w:spacing w:line="276" w:lineRule="auto"/>
              <w:rPr>
                <w:rStyle w:val="FontStyle74"/>
                <w:rFonts w:ascii="Times New Roman" w:hAnsi="Times New Roman" w:cs="Times New Roman"/>
                <w:sz w:val="20"/>
                <w:szCs w:val="20"/>
                <w:lang w:val="ru" w:eastAsia="en-US"/>
              </w:rPr>
            </w:pPr>
            <w:r w:rsidRPr="00CA6120">
              <w:rPr>
                <w:rStyle w:val="FontStyle74"/>
                <w:rFonts w:ascii="Times New Roman" w:hAnsi="Times New Roman" w:cs="Times New Roman"/>
                <w:sz w:val="20"/>
                <w:szCs w:val="20"/>
                <w:lang w:val="ru" w:eastAsia="en-US"/>
              </w:rPr>
              <w:t xml:space="preserve">2 </w:t>
            </w:r>
            <w:r w:rsidR="00CA6120" w:rsidRPr="00CA6120">
              <w:rPr>
                <w:rStyle w:val="FontStyle74"/>
                <w:rFonts w:ascii="Times New Roman" w:hAnsi="Times New Roman" w:cs="Times New Roman"/>
                <w:sz w:val="20"/>
                <w:szCs w:val="20"/>
                <w:lang w:val="ru" w:eastAsia="en-US"/>
              </w:rPr>
              <w:t xml:space="preserve">– </w:t>
            </w:r>
            <w:r w:rsidRPr="00CA6120">
              <w:rPr>
                <w:rStyle w:val="FontStyle74"/>
                <w:rFonts w:ascii="Times New Roman" w:hAnsi="Times New Roman" w:cs="Times New Roman"/>
                <w:sz w:val="20"/>
                <w:szCs w:val="20"/>
                <w:lang w:val="ru" w:eastAsia="en-US"/>
              </w:rPr>
              <w:t>толщина цементного раствора</w:t>
            </w:r>
            <w:r w:rsidR="00CA6120">
              <w:rPr>
                <w:rStyle w:val="FontStyle74"/>
                <w:rFonts w:ascii="Times New Roman" w:hAnsi="Times New Roman" w:cs="Times New Roman"/>
                <w:sz w:val="20"/>
                <w:szCs w:val="20"/>
                <w:lang w:val="ru" w:eastAsia="en-US"/>
              </w:rPr>
              <w:t>;</w:t>
            </w:r>
          </w:p>
          <w:p w:rsidR="00B35FC6" w:rsidRPr="00CA6120" w:rsidRDefault="00B35FC6" w:rsidP="00B35FC6">
            <w:pPr>
              <w:pStyle w:val="Style25"/>
              <w:widowControl/>
              <w:spacing w:line="276" w:lineRule="auto"/>
              <w:rPr>
                <w:rStyle w:val="FontStyle74"/>
                <w:rFonts w:ascii="Times New Roman" w:hAnsi="Times New Roman" w:cs="Times New Roman"/>
                <w:sz w:val="20"/>
                <w:szCs w:val="20"/>
                <w:lang w:val="ru" w:eastAsia="en-US"/>
              </w:rPr>
            </w:pPr>
            <w:r w:rsidRPr="00CA6120">
              <w:rPr>
                <w:rStyle w:val="FontStyle74"/>
                <w:rFonts w:ascii="Times New Roman" w:hAnsi="Times New Roman" w:cs="Times New Roman"/>
                <w:sz w:val="20"/>
                <w:szCs w:val="20"/>
                <w:lang w:val="ru" w:eastAsia="en-US"/>
              </w:rPr>
              <w:t>3</w:t>
            </w:r>
            <w:r w:rsidR="00CA6120" w:rsidRPr="00CA6120">
              <w:rPr>
                <w:rStyle w:val="FontStyle74"/>
                <w:rFonts w:ascii="Times New Roman" w:hAnsi="Times New Roman" w:cs="Times New Roman"/>
                <w:sz w:val="20"/>
                <w:szCs w:val="20"/>
                <w:lang w:val="ru" w:eastAsia="en-US"/>
              </w:rPr>
              <w:t xml:space="preserve"> –</w:t>
            </w:r>
            <w:r w:rsidRPr="00CA6120">
              <w:rPr>
                <w:rStyle w:val="FontStyle74"/>
                <w:rFonts w:ascii="Times New Roman" w:hAnsi="Times New Roman" w:cs="Times New Roman"/>
                <w:sz w:val="20"/>
                <w:szCs w:val="20"/>
                <w:lang w:val="ru" w:eastAsia="en-US"/>
              </w:rPr>
              <w:t xml:space="preserve"> блоки, образующие наружную перегородку</w:t>
            </w:r>
            <w:r w:rsidR="00CA6120">
              <w:rPr>
                <w:rStyle w:val="FontStyle74"/>
                <w:rFonts w:ascii="Times New Roman" w:hAnsi="Times New Roman" w:cs="Times New Roman"/>
                <w:sz w:val="20"/>
                <w:szCs w:val="20"/>
                <w:lang w:val="ru" w:eastAsia="en-US"/>
              </w:rPr>
              <w:t>;</w:t>
            </w:r>
          </w:p>
          <w:p w:rsidR="00B35FC6" w:rsidRPr="00CA6120" w:rsidRDefault="00B35FC6" w:rsidP="00CA6120">
            <w:pPr>
              <w:pStyle w:val="Style25"/>
              <w:widowControl/>
              <w:spacing w:line="276" w:lineRule="auto"/>
              <w:rPr>
                <w:rStyle w:val="FontStyle74"/>
                <w:rFonts w:ascii="Times New Roman" w:hAnsi="Times New Roman" w:cs="Times New Roman"/>
                <w:sz w:val="20"/>
                <w:szCs w:val="20"/>
                <w:lang w:val="ru" w:eastAsia="en-US"/>
              </w:rPr>
            </w:pPr>
            <w:r w:rsidRPr="00CA6120">
              <w:rPr>
                <w:rStyle w:val="FontStyle74"/>
                <w:rFonts w:ascii="Times New Roman" w:hAnsi="Times New Roman" w:cs="Times New Roman"/>
                <w:sz w:val="20"/>
                <w:szCs w:val="20"/>
                <w:lang w:val="ru" w:eastAsia="en-US"/>
              </w:rPr>
              <w:t>4</w:t>
            </w:r>
            <w:r w:rsidR="00CA6120" w:rsidRPr="00CA6120">
              <w:rPr>
                <w:rStyle w:val="FontStyle74"/>
                <w:rFonts w:ascii="Times New Roman" w:hAnsi="Times New Roman" w:cs="Times New Roman"/>
                <w:sz w:val="20"/>
                <w:szCs w:val="20"/>
                <w:lang w:val="ru" w:eastAsia="en-US"/>
              </w:rPr>
              <w:t xml:space="preserve"> – </w:t>
            </w:r>
            <w:r w:rsidRPr="00CA6120">
              <w:rPr>
                <w:rStyle w:val="FontStyle74"/>
                <w:rFonts w:ascii="Times New Roman" w:hAnsi="Times New Roman" w:cs="Times New Roman"/>
                <w:sz w:val="20"/>
                <w:szCs w:val="20"/>
                <w:lang w:val="ru" w:eastAsia="en-US"/>
              </w:rPr>
              <w:t>длина заделки</w:t>
            </w:r>
            <w:r w:rsidR="00CA6120">
              <w:rPr>
                <w:rStyle w:val="FontStyle74"/>
                <w:rFonts w:ascii="Times New Roman" w:hAnsi="Times New Roman" w:cs="Times New Roman"/>
                <w:sz w:val="20"/>
                <w:szCs w:val="20"/>
                <w:lang w:val="ru" w:eastAsia="en-US"/>
              </w:rPr>
              <w:t>;</w:t>
            </w:r>
          </w:p>
        </w:tc>
        <w:tc>
          <w:tcPr>
            <w:tcW w:w="2551" w:type="dxa"/>
            <w:shd w:val="clear" w:color="auto" w:fill="auto"/>
          </w:tcPr>
          <w:p w:rsidR="00B35FC6" w:rsidRPr="00CA6120" w:rsidRDefault="00B35FC6" w:rsidP="00B35FC6">
            <w:pPr>
              <w:pStyle w:val="Style25"/>
              <w:widowControl/>
              <w:spacing w:line="276" w:lineRule="auto"/>
              <w:rPr>
                <w:rStyle w:val="FontStyle74"/>
                <w:rFonts w:ascii="Times New Roman" w:hAnsi="Times New Roman" w:cs="Times New Roman"/>
                <w:sz w:val="20"/>
                <w:szCs w:val="20"/>
                <w:lang w:val="ru" w:eastAsia="en-US"/>
              </w:rPr>
            </w:pPr>
            <w:r w:rsidRPr="00CA6120">
              <w:rPr>
                <w:rStyle w:val="FontStyle74"/>
                <w:rFonts w:ascii="Times New Roman" w:hAnsi="Times New Roman" w:cs="Times New Roman"/>
                <w:sz w:val="20"/>
                <w:szCs w:val="20"/>
                <w:lang w:val="ru" w:eastAsia="en-US"/>
              </w:rPr>
              <w:t xml:space="preserve">5 </w:t>
            </w:r>
            <w:r w:rsidR="00CA6120" w:rsidRPr="00CA6120">
              <w:rPr>
                <w:rStyle w:val="FontStyle74"/>
                <w:rFonts w:ascii="Times New Roman" w:hAnsi="Times New Roman" w:cs="Times New Roman"/>
                <w:sz w:val="20"/>
                <w:szCs w:val="20"/>
                <w:lang w:val="ru" w:eastAsia="en-US"/>
              </w:rPr>
              <w:t xml:space="preserve">– </w:t>
            </w:r>
            <w:r w:rsidRPr="00CA6120">
              <w:rPr>
                <w:rStyle w:val="FontStyle74"/>
                <w:rFonts w:ascii="Times New Roman" w:hAnsi="Times New Roman" w:cs="Times New Roman"/>
                <w:sz w:val="20"/>
                <w:szCs w:val="20"/>
                <w:lang w:val="ru" w:eastAsia="en-US"/>
              </w:rPr>
              <w:t>ширина полости</w:t>
            </w:r>
            <w:r w:rsidR="00CA6120">
              <w:rPr>
                <w:rStyle w:val="FontStyle74"/>
                <w:rFonts w:ascii="Times New Roman" w:hAnsi="Times New Roman" w:cs="Times New Roman"/>
                <w:sz w:val="20"/>
                <w:szCs w:val="20"/>
                <w:lang w:val="ru" w:eastAsia="en-US"/>
              </w:rPr>
              <w:t>;</w:t>
            </w:r>
            <w:r w:rsidRPr="00CA6120">
              <w:rPr>
                <w:rStyle w:val="FontStyle74"/>
                <w:rFonts w:ascii="Times New Roman" w:hAnsi="Times New Roman" w:cs="Times New Roman"/>
                <w:sz w:val="20"/>
                <w:szCs w:val="20"/>
                <w:lang w:val="ru" w:eastAsia="en-US"/>
              </w:rPr>
              <w:t xml:space="preserve"> </w:t>
            </w:r>
          </w:p>
          <w:p w:rsidR="00B35FC6" w:rsidRPr="00CA6120" w:rsidRDefault="00B35FC6" w:rsidP="00B35FC6">
            <w:pPr>
              <w:pStyle w:val="Style25"/>
              <w:widowControl/>
              <w:spacing w:line="276" w:lineRule="auto"/>
              <w:rPr>
                <w:rStyle w:val="FontStyle74"/>
                <w:rFonts w:ascii="Times New Roman" w:hAnsi="Times New Roman" w:cs="Times New Roman"/>
                <w:sz w:val="20"/>
                <w:szCs w:val="20"/>
                <w:lang w:val="ru" w:eastAsia="en-US"/>
              </w:rPr>
            </w:pPr>
            <w:r w:rsidRPr="00CA6120">
              <w:rPr>
                <w:rStyle w:val="FontStyle74"/>
                <w:rFonts w:ascii="Times New Roman" w:hAnsi="Times New Roman" w:cs="Times New Roman"/>
                <w:sz w:val="20"/>
                <w:szCs w:val="20"/>
                <w:lang w:val="ru" w:eastAsia="en-US"/>
              </w:rPr>
              <w:t xml:space="preserve">6 </w:t>
            </w:r>
            <w:r w:rsidR="00CA6120" w:rsidRPr="00CA6120">
              <w:rPr>
                <w:rStyle w:val="FontStyle74"/>
                <w:rFonts w:ascii="Times New Roman" w:hAnsi="Times New Roman" w:cs="Times New Roman"/>
                <w:sz w:val="20"/>
                <w:szCs w:val="20"/>
                <w:lang w:val="ru" w:eastAsia="en-US"/>
              </w:rPr>
              <w:t xml:space="preserve">– </w:t>
            </w:r>
            <w:r w:rsidRPr="00CA6120">
              <w:rPr>
                <w:rStyle w:val="FontStyle74"/>
                <w:rFonts w:ascii="Times New Roman" w:hAnsi="Times New Roman" w:cs="Times New Roman"/>
                <w:sz w:val="20"/>
                <w:szCs w:val="20"/>
                <w:lang w:val="ru" w:eastAsia="en-US"/>
              </w:rPr>
              <w:t>«слив»</w:t>
            </w:r>
            <w:r w:rsidR="00CA6120">
              <w:rPr>
                <w:rStyle w:val="FontStyle74"/>
                <w:rFonts w:ascii="Times New Roman" w:hAnsi="Times New Roman" w:cs="Times New Roman"/>
                <w:sz w:val="20"/>
                <w:szCs w:val="20"/>
                <w:lang w:val="ru" w:eastAsia="en-US"/>
              </w:rPr>
              <w:t>;</w:t>
            </w:r>
          </w:p>
          <w:p w:rsidR="00B35FC6" w:rsidRPr="00CA6120" w:rsidRDefault="00B35FC6" w:rsidP="00B35FC6">
            <w:pPr>
              <w:pStyle w:val="Style25"/>
              <w:widowControl/>
              <w:spacing w:line="276" w:lineRule="auto"/>
              <w:rPr>
                <w:rStyle w:val="FontStyle74"/>
                <w:rFonts w:ascii="Times New Roman" w:hAnsi="Times New Roman" w:cs="Times New Roman"/>
                <w:sz w:val="20"/>
                <w:szCs w:val="20"/>
                <w:lang w:val="ru" w:eastAsia="en-US"/>
              </w:rPr>
            </w:pPr>
            <w:r w:rsidRPr="00CA6120">
              <w:rPr>
                <w:rStyle w:val="FontStyle74"/>
                <w:rFonts w:ascii="Times New Roman" w:hAnsi="Times New Roman" w:cs="Times New Roman"/>
                <w:sz w:val="20"/>
                <w:szCs w:val="20"/>
                <w:lang w:val="ru" w:eastAsia="en-US"/>
              </w:rPr>
              <w:t xml:space="preserve">7 </w:t>
            </w:r>
            <w:r w:rsidR="00CA6120" w:rsidRPr="00CA6120">
              <w:rPr>
                <w:rStyle w:val="FontStyle74"/>
                <w:rFonts w:ascii="Times New Roman" w:hAnsi="Times New Roman" w:cs="Times New Roman"/>
                <w:sz w:val="20"/>
                <w:szCs w:val="20"/>
                <w:lang w:val="ru" w:eastAsia="en-US"/>
              </w:rPr>
              <w:t xml:space="preserve">– </w:t>
            </w:r>
            <w:r w:rsidRPr="00CA6120">
              <w:rPr>
                <w:rStyle w:val="FontStyle74"/>
                <w:rFonts w:ascii="Times New Roman" w:hAnsi="Times New Roman" w:cs="Times New Roman"/>
                <w:sz w:val="20"/>
                <w:szCs w:val="20"/>
                <w:lang w:val="ru" w:eastAsia="en-US"/>
              </w:rPr>
              <w:t>зажим для фиксации изоляции</w:t>
            </w:r>
            <w:r w:rsidR="00CA6120">
              <w:rPr>
                <w:rStyle w:val="FontStyle74"/>
                <w:rFonts w:ascii="Times New Roman" w:hAnsi="Times New Roman" w:cs="Times New Roman"/>
                <w:sz w:val="20"/>
                <w:szCs w:val="20"/>
                <w:lang w:val="ru" w:eastAsia="en-US"/>
              </w:rPr>
              <w:t>;</w:t>
            </w:r>
          </w:p>
          <w:p w:rsidR="00B35FC6" w:rsidRPr="00CA6120" w:rsidRDefault="00B35FC6" w:rsidP="00B35FC6">
            <w:pPr>
              <w:pStyle w:val="Style25"/>
              <w:widowControl/>
              <w:spacing w:line="276" w:lineRule="auto"/>
              <w:rPr>
                <w:rStyle w:val="FontStyle74"/>
                <w:rFonts w:ascii="Times New Roman" w:hAnsi="Times New Roman" w:cs="Times New Roman"/>
                <w:sz w:val="20"/>
                <w:szCs w:val="20"/>
                <w:lang w:val="ru" w:eastAsia="en-US"/>
              </w:rPr>
            </w:pPr>
            <w:r w:rsidRPr="00CA6120">
              <w:rPr>
                <w:rStyle w:val="FontStyle74"/>
                <w:rFonts w:ascii="Times New Roman" w:hAnsi="Times New Roman" w:cs="Times New Roman"/>
                <w:sz w:val="20"/>
                <w:szCs w:val="20"/>
                <w:lang w:val="ru" w:eastAsia="en-US"/>
              </w:rPr>
              <w:t>8</w:t>
            </w:r>
            <w:r w:rsidR="00CA6120" w:rsidRPr="00CA6120">
              <w:rPr>
                <w:rStyle w:val="FontStyle74"/>
                <w:rFonts w:ascii="Times New Roman" w:hAnsi="Times New Roman" w:cs="Times New Roman"/>
                <w:sz w:val="20"/>
                <w:szCs w:val="20"/>
                <w:lang w:val="ru" w:eastAsia="en-US"/>
              </w:rPr>
              <w:t xml:space="preserve"> –</w:t>
            </w:r>
            <w:r w:rsidRPr="00CA6120">
              <w:rPr>
                <w:rStyle w:val="FontStyle74"/>
                <w:rFonts w:ascii="Times New Roman" w:hAnsi="Times New Roman" w:cs="Times New Roman"/>
                <w:sz w:val="20"/>
                <w:szCs w:val="20"/>
                <w:lang w:val="ru" w:eastAsia="en-US"/>
              </w:rPr>
              <w:t xml:space="preserve"> ширина изоляции</w:t>
            </w:r>
            <w:r w:rsidR="00CA6120">
              <w:rPr>
                <w:rStyle w:val="FontStyle74"/>
                <w:rFonts w:ascii="Times New Roman" w:hAnsi="Times New Roman" w:cs="Times New Roman"/>
                <w:sz w:val="20"/>
                <w:szCs w:val="20"/>
                <w:lang w:val="ru" w:eastAsia="en-US"/>
              </w:rPr>
              <w:t>;</w:t>
            </w:r>
          </w:p>
        </w:tc>
        <w:tc>
          <w:tcPr>
            <w:tcW w:w="3228" w:type="dxa"/>
            <w:shd w:val="clear" w:color="auto" w:fill="auto"/>
          </w:tcPr>
          <w:p w:rsidR="00B35FC6" w:rsidRPr="00CA6120" w:rsidRDefault="00B35FC6" w:rsidP="00B35FC6">
            <w:pPr>
              <w:pStyle w:val="Style25"/>
              <w:widowControl/>
              <w:spacing w:line="276" w:lineRule="auto"/>
              <w:rPr>
                <w:rStyle w:val="FontStyle74"/>
                <w:rFonts w:ascii="Times New Roman" w:hAnsi="Times New Roman" w:cs="Times New Roman"/>
                <w:sz w:val="20"/>
                <w:szCs w:val="20"/>
                <w:lang w:eastAsia="en-US"/>
              </w:rPr>
            </w:pPr>
            <w:r w:rsidRPr="00CA6120">
              <w:rPr>
                <w:rStyle w:val="FontStyle74"/>
                <w:rFonts w:ascii="Times New Roman" w:hAnsi="Times New Roman" w:cs="Times New Roman"/>
                <w:sz w:val="20"/>
                <w:szCs w:val="20"/>
                <w:lang w:val="ru" w:eastAsia="en-US"/>
              </w:rPr>
              <w:t xml:space="preserve">9 </w:t>
            </w:r>
            <w:r w:rsidR="00CA6120" w:rsidRPr="00CA6120">
              <w:rPr>
                <w:rStyle w:val="FontStyle74"/>
                <w:rFonts w:ascii="Times New Roman" w:hAnsi="Times New Roman" w:cs="Times New Roman"/>
                <w:sz w:val="20"/>
                <w:szCs w:val="20"/>
                <w:lang w:val="ru" w:eastAsia="en-US"/>
              </w:rPr>
              <w:t xml:space="preserve">– </w:t>
            </w:r>
            <w:r w:rsidRPr="00CA6120">
              <w:rPr>
                <w:rStyle w:val="FontStyle74"/>
                <w:rFonts w:ascii="Times New Roman" w:hAnsi="Times New Roman" w:cs="Times New Roman"/>
                <w:sz w:val="20"/>
                <w:szCs w:val="20"/>
                <w:lang w:val="ru" w:eastAsia="en-US"/>
              </w:rPr>
              <w:t>изоляция</w:t>
            </w:r>
            <w:r w:rsidR="00CA6120">
              <w:rPr>
                <w:rStyle w:val="FontStyle74"/>
                <w:rFonts w:ascii="Times New Roman" w:hAnsi="Times New Roman" w:cs="Times New Roman"/>
                <w:sz w:val="20"/>
                <w:szCs w:val="20"/>
                <w:lang w:val="ru" w:eastAsia="en-US"/>
              </w:rPr>
              <w:t>;</w:t>
            </w:r>
          </w:p>
          <w:p w:rsidR="00B35FC6" w:rsidRPr="00CA6120" w:rsidRDefault="00B35FC6" w:rsidP="00B35FC6">
            <w:pPr>
              <w:pStyle w:val="Style25"/>
              <w:widowControl/>
              <w:spacing w:line="276" w:lineRule="auto"/>
              <w:rPr>
                <w:rStyle w:val="FontStyle74"/>
                <w:rFonts w:ascii="Times New Roman" w:hAnsi="Times New Roman" w:cs="Times New Roman"/>
                <w:sz w:val="20"/>
                <w:szCs w:val="20"/>
                <w:lang w:eastAsia="en-US"/>
              </w:rPr>
            </w:pPr>
            <w:r w:rsidRPr="00CA6120">
              <w:rPr>
                <w:rStyle w:val="FontStyle74"/>
                <w:rFonts w:ascii="Times New Roman" w:hAnsi="Times New Roman" w:cs="Times New Roman"/>
                <w:sz w:val="20"/>
                <w:szCs w:val="20"/>
                <w:lang w:val="ru" w:eastAsia="en-US"/>
              </w:rPr>
              <w:t xml:space="preserve">10 </w:t>
            </w:r>
            <w:r w:rsidR="00CA6120" w:rsidRPr="00CA6120">
              <w:rPr>
                <w:rStyle w:val="FontStyle74"/>
                <w:rFonts w:ascii="Times New Roman" w:hAnsi="Times New Roman" w:cs="Times New Roman"/>
                <w:sz w:val="20"/>
                <w:szCs w:val="20"/>
                <w:lang w:val="ru" w:eastAsia="en-US"/>
              </w:rPr>
              <w:t xml:space="preserve">– </w:t>
            </w:r>
            <w:r w:rsidRPr="00CA6120">
              <w:rPr>
                <w:rStyle w:val="FontStyle74"/>
                <w:rFonts w:ascii="Times New Roman" w:hAnsi="Times New Roman" w:cs="Times New Roman"/>
                <w:sz w:val="20"/>
                <w:szCs w:val="20"/>
                <w:lang w:val="ru" w:eastAsia="en-US"/>
              </w:rPr>
              <w:t>внутренний материал</w:t>
            </w:r>
            <w:r w:rsidR="00CA6120">
              <w:rPr>
                <w:rStyle w:val="FontStyle74"/>
                <w:rFonts w:ascii="Times New Roman" w:hAnsi="Times New Roman" w:cs="Times New Roman"/>
                <w:sz w:val="20"/>
                <w:szCs w:val="20"/>
                <w:lang w:val="ru" w:eastAsia="en-US"/>
              </w:rPr>
              <w:t>;</w:t>
            </w:r>
            <w:r w:rsidRPr="00CA6120">
              <w:rPr>
                <w:rStyle w:val="FontStyle74"/>
                <w:rFonts w:ascii="Times New Roman" w:hAnsi="Times New Roman" w:cs="Times New Roman"/>
                <w:sz w:val="20"/>
                <w:szCs w:val="20"/>
                <w:lang w:val="ru" w:eastAsia="en-US"/>
              </w:rPr>
              <w:t xml:space="preserve"> перегородки, например, древесина</w:t>
            </w:r>
            <w:r w:rsidR="00CA6120">
              <w:rPr>
                <w:rStyle w:val="FontStyle74"/>
                <w:rFonts w:ascii="Times New Roman" w:hAnsi="Times New Roman" w:cs="Times New Roman"/>
                <w:sz w:val="20"/>
                <w:szCs w:val="20"/>
                <w:lang w:val="ru" w:eastAsia="en-US"/>
              </w:rPr>
              <w:t>;</w:t>
            </w:r>
          </w:p>
          <w:p w:rsidR="00B35FC6" w:rsidRPr="00CA6120" w:rsidRDefault="00B35FC6" w:rsidP="00B35FC6">
            <w:pPr>
              <w:pStyle w:val="Style25"/>
              <w:widowControl/>
              <w:spacing w:line="276" w:lineRule="auto"/>
              <w:rPr>
                <w:rStyle w:val="FontStyle74"/>
                <w:rFonts w:ascii="Times New Roman" w:hAnsi="Times New Roman" w:cs="Times New Roman"/>
                <w:sz w:val="20"/>
                <w:szCs w:val="20"/>
                <w:lang w:val="ru" w:eastAsia="en-US"/>
              </w:rPr>
            </w:pPr>
            <w:r w:rsidRPr="00CA6120">
              <w:rPr>
                <w:rStyle w:val="FontStyle74"/>
                <w:rFonts w:ascii="Times New Roman" w:hAnsi="Times New Roman" w:cs="Times New Roman"/>
                <w:sz w:val="20"/>
                <w:szCs w:val="20"/>
                <w:lang w:val="ru" w:eastAsia="en-US"/>
              </w:rPr>
              <w:t xml:space="preserve">11 </w:t>
            </w:r>
            <w:r w:rsidR="00CA6120" w:rsidRPr="00CA6120">
              <w:rPr>
                <w:rStyle w:val="FontStyle74"/>
                <w:rFonts w:ascii="Times New Roman" w:hAnsi="Times New Roman" w:cs="Times New Roman"/>
                <w:sz w:val="20"/>
                <w:szCs w:val="20"/>
                <w:lang w:val="ru" w:eastAsia="en-US"/>
              </w:rPr>
              <w:t xml:space="preserve">– </w:t>
            </w:r>
            <w:r w:rsidRPr="00CA6120">
              <w:rPr>
                <w:rStyle w:val="FontStyle74"/>
                <w:rFonts w:ascii="Times New Roman" w:hAnsi="Times New Roman" w:cs="Times New Roman"/>
                <w:sz w:val="20"/>
                <w:szCs w:val="20"/>
                <w:lang w:val="ru" w:eastAsia="en-US"/>
              </w:rPr>
              <w:t>диаметр провода или толщину листовой зажимной пластины</w:t>
            </w:r>
            <w:r w:rsidR="00CA6120">
              <w:rPr>
                <w:rStyle w:val="FontStyle74"/>
                <w:rFonts w:ascii="Times New Roman" w:hAnsi="Times New Roman" w:cs="Times New Roman"/>
                <w:sz w:val="20"/>
                <w:szCs w:val="20"/>
                <w:lang w:val="ru" w:eastAsia="en-US"/>
              </w:rPr>
              <w:t>.</w:t>
            </w:r>
          </w:p>
        </w:tc>
      </w:tr>
    </w:tbl>
    <w:p w:rsidR="00556138" w:rsidRPr="00B35FC6" w:rsidRDefault="00556138" w:rsidP="00556ED5">
      <w:pPr>
        <w:pStyle w:val="Style32"/>
        <w:widowControl/>
        <w:ind w:firstLine="567"/>
        <w:jc w:val="both"/>
        <w:rPr>
          <w:rStyle w:val="FontStyle50"/>
          <w:rFonts w:ascii="Times New Roman" w:hAnsi="Times New Roman" w:cs="Times New Roman"/>
          <w:b w:val="0"/>
          <w:lang w:val="ru"/>
        </w:rPr>
      </w:pPr>
    </w:p>
    <w:p w:rsidR="00556138" w:rsidRPr="00556138" w:rsidRDefault="00556138" w:rsidP="00556ED5">
      <w:pPr>
        <w:pStyle w:val="Style32"/>
        <w:widowControl/>
        <w:ind w:firstLine="567"/>
        <w:jc w:val="both"/>
        <w:rPr>
          <w:rStyle w:val="FontStyle50"/>
          <w:rFonts w:ascii="Times New Roman" w:hAnsi="Times New Roman" w:cs="Times New Roman"/>
          <w:b w:val="0"/>
        </w:rPr>
      </w:pPr>
    </w:p>
    <w:p w:rsidR="00B35FC6" w:rsidRPr="0084182C" w:rsidRDefault="00B35FC6" w:rsidP="00B35FC6">
      <w:pPr>
        <w:pStyle w:val="Style12"/>
        <w:widowControl/>
        <w:jc w:val="center"/>
        <w:rPr>
          <w:rStyle w:val="FontStyle70"/>
          <w:rFonts w:ascii="Times New Roman" w:hAnsi="Times New Roman" w:cs="Times New Roman"/>
          <w:sz w:val="24"/>
          <w:szCs w:val="24"/>
          <w:lang w:eastAsia="en-US"/>
        </w:rPr>
      </w:pPr>
      <w:r w:rsidRPr="0084182C">
        <w:rPr>
          <w:rStyle w:val="FontStyle70"/>
          <w:rFonts w:ascii="Times New Roman" w:hAnsi="Times New Roman" w:cs="Times New Roman"/>
          <w:sz w:val="24"/>
          <w:szCs w:val="24"/>
          <w:lang w:val="ru" w:eastAsia="en-US"/>
        </w:rPr>
        <w:t>Рисунок 1 – Размеры и термины, относящиеся к анкерным связям</w:t>
      </w:r>
    </w:p>
    <w:p w:rsidR="00556138" w:rsidRPr="00556138" w:rsidRDefault="00556138" w:rsidP="00B35FC6">
      <w:pPr>
        <w:pStyle w:val="Style32"/>
        <w:widowControl/>
        <w:jc w:val="center"/>
        <w:rPr>
          <w:rStyle w:val="FontStyle50"/>
          <w:rFonts w:ascii="Times New Roman" w:hAnsi="Times New Roman" w:cs="Times New Roman"/>
          <w:b w:val="0"/>
        </w:rPr>
      </w:pPr>
    </w:p>
    <w:p w:rsidR="00556138" w:rsidRPr="00556138" w:rsidRDefault="00B35FC6" w:rsidP="00B35FC6">
      <w:pPr>
        <w:pStyle w:val="Style32"/>
        <w:widowControl/>
        <w:jc w:val="center"/>
        <w:rPr>
          <w:rStyle w:val="FontStyle50"/>
          <w:rFonts w:ascii="Times New Roman" w:hAnsi="Times New Roman" w:cs="Times New Roman"/>
          <w:b w:val="0"/>
        </w:rPr>
      </w:pPr>
      <w:r>
        <w:rPr>
          <w:noProof/>
        </w:rPr>
        <w:lastRenderedPageBreak/>
        <w:drawing>
          <wp:inline distT="0" distB="0" distL="0" distR="0" wp14:anchorId="4CA65BD5" wp14:editId="079F14C6">
            <wp:extent cx="3853265" cy="3023919"/>
            <wp:effectExtent l="0" t="0" r="0" b="508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852963" cy="3023682"/>
                    </a:xfrm>
                    <a:prstGeom prst="rect">
                      <a:avLst/>
                    </a:prstGeom>
                  </pic:spPr>
                </pic:pic>
              </a:graphicData>
            </a:graphic>
          </wp:inline>
        </w:drawing>
      </w:r>
    </w:p>
    <w:p w:rsidR="00556138" w:rsidRPr="00B35FC6" w:rsidRDefault="00556138" w:rsidP="00556ED5">
      <w:pPr>
        <w:pStyle w:val="Style32"/>
        <w:widowControl/>
        <w:ind w:firstLine="567"/>
        <w:jc w:val="both"/>
        <w:rPr>
          <w:rStyle w:val="FontStyle50"/>
          <w:rFonts w:ascii="Times New Roman" w:hAnsi="Times New Roman" w:cs="Times New Roman"/>
          <w:b w:val="0"/>
          <w:sz w:val="10"/>
          <w:szCs w:val="10"/>
        </w:rPr>
      </w:pPr>
    </w:p>
    <w:p w:rsidR="00B35FC6" w:rsidRPr="00B35FC6" w:rsidRDefault="00B35FC6" w:rsidP="00B35FC6">
      <w:pPr>
        <w:pStyle w:val="Style3"/>
        <w:widowControl/>
        <w:ind w:firstLine="720"/>
        <w:jc w:val="both"/>
        <w:rPr>
          <w:rStyle w:val="FontStyle71"/>
          <w:rFonts w:ascii="Times New Roman" w:hAnsi="Times New Roman" w:cs="Times New Roman"/>
          <w:b w:val="0"/>
          <w:sz w:val="20"/>
          <w:szCs w:val="20"/>
          <w:lang w:eastAsia="en-US"/>
        </w:rPr>
      </w:pPr>
      <w:r w:rsidRPr="00B35FC6">
        <w:rPr>
          <w:rStyle w:val="FontStyle50"/>
          <w:rFonts w:ascii="Times New Roman" w:hAnsi="Times New Roman" w:cs="Times New Roman"/>
          <w:b w:val="0"/>
          <w:sz w:val="20"/>
          <w:szCs w:val="20"/>
          <w:lang w:val="ru"/>
        </w:rPr>
        <w:t xml:space="preserve">Примечание – </w:t>
      </w:r>
      <w:r w:rsidRPr="00B35FC6">
        <w:rPr>
          <w:rStyle w:val="FontStyle71"/>
          <w:rFonts w:ascii="Times New Roman" w:hAnsi="Times New Roman" w:cs="Times New Roman"/>
          <w:b w:val="0"/>
          <w:sz w:val="20"/>
          <w:szCs w:val="20"/>
          <w:lang w:val="ru" w:eastAsia="en-US"/>
        </w:rPr>
        <w:t>Для наглядности теплоизоляция не показана.</w:t>
      </w:r>
    </w:p>
    <w:p w:rsidR="00D654A5" w:rsidRPr="00B35FC6" w:rsidRDefault="00D654A5" w:rsidP="00556ED5">
      <w:pPr>
        <w:pStyle w:val="Style32"/>
        <w:widowControl/>
        <w:ind w:firstLine="567"/>
        <w:jc w:val="both"/>
        <w:rPr>
          <w:rStyle w:val="FontStyle50"/>
          <w:rFonts w:ascii="Times New Roman" w:hAnsi="Times New Roman" w:cs="Times New Roman"/>
          <w:b w:val="0"/>
          <w:sz w:val="10"/>
          <w:szCs w:val="10"/>
        </w:rPr>
      </w:pPr>
    </w:p>
    <w:p w:rsidR="00B35FC6" w:rsidRPr="00855C93" w:rsidRDefault="00B35FC6" w:rsidP="00B35FC6">
      <w:pPr>
        <w:pStyle w:val="Style47"/>
        <w:widowControl/>
        <w:ind w:firstLine="720"/>
        <w:jc w:val="both"/>
        <w:rPr>
          <w:rStyle w:val="FontStyle71"/>
          <w:rFonts w:ascii="Times New Roman" w:hAnsi="Times New Roman" w:cs="Times New Roman"/>
          <w:sz w:val="20"/>
          <w:szCs w:val="20"/>
          <w:lang w:val="ru"/>
        </w:rPr>
      </w:pPr>
      <w:r w:rsidRPr="00855C93">
        <w:rPr>
          <w:rStyle w:val="FontStyle71"/>
          <w:rFonts w:ascii="Times New Roman" w:hAnsi="Times New Roman" w:cs="Times New Roman"/>
          <w:sz w:val="20"/>
          <w:szCs w:val="20"/>
        </w:rPr>
        <w:t>Условные обозначения</w:t>
      </w:r>
    </w:p>
    <w:tbl>
      <w:tblPr>
        <w:tblW w:w="0" w:type="auto"/>
        <w:tblInd w:w="675" w:type="dxa"/>
        <w:tblLook w:val="04A0" w:firstRow="1" w:lastRow="0" w:firstColumn="1" w:lastColumn="0" w:noHBand="0" w:noVBand="1"/>
      </w:tblPr>
      <w:tblGrid>
        <w:gridCol w:w="4401"/>
        <w:gridCol w:w="4497"/>
      </w:tblGrid>
      <w:tr w:rsidR="00B35FC6" w:rsidRPr="0084182C" w:rsidTr="00B35FC6">
        <w:tc>
          <w:tcPr>
            <w:tcW w:w="4401" w:type="dxa"/>
            <w:shd w:val="clear" w:color="auto" w:fill="auto"/>
          </w:tcPr>
          <w:p w:rsidR="00B35FC6" w:rsidRPr="00CA6120" w:rsidRDefault="00B35FC6" w:rsidP="001711C1">
            <w:pPr>
              <w:pStyle w:val="Style25"/>
              <w:widowControl/>
              <w:rPr>
                <w:rStyle w:val="FontStyle74"/>
                <w:rFonts w:ascii="Times New Roman" w:hAnsi="Times New Roman" w:cs="Times New Roman"/>
                <w:sz w:val="20"/>
                <w:szCs w:val="20"/>
                <w:lang w:eastAsia="en-US"/>
              </w:rPr>
            </w:pPr>
            <w:r w:rsidRPr="00CA6120">
              <w:rPr>
                <w:rStyle w:val="FontStyle74"/>
                <w:rFonts w:ascii="Times New Roman" w:hAnsi="Times New Roman" w:cs="Times New Roman"/>
                <w:sz w:val="20"/>
                <w:szCs w:val="20"/>
                <w:lang w:val="ru" w:eastAsia="en-US"/>
              </w:rPr>
              <w:t xml:space="preserve">1 </w:t>
            </w:r>
            <w:r w:rsidR="00CA6120" w:rsidRPr="00CA6120">
              <w:rPr>
                <w:rStyle w:val="FontStyle74"/>
                <w:rFonts w:ascii="Times New Roman" w:hAnsi="Times New Roman" w:cs="Times New Roman"/>
                <w:sz w:val="20"/>
                <w:szCs w:val="20"/>
                <w:lang w:val="ru" w:eastAsia="en-US"/>
              </w:rPr>
              <w:t xml:space="preserve">– </w:t>
            </w:r>
            <w:r w:rsidRPr="00CA6120">
              <w:rPr>
                <w:rStyle w:val="FontStyle74"/>
                <w:rFonts w:ascii="Times New Roman" w:hAnsi="Times New Roman" w:cs="Times New Roman"/>
                <w:sz w:val="20"/>
                <w:szCs w:val="20"/>
                <w:lang w:val="ru" w:eastAsia="en-US"/>
              </w:rPr>
              <w:t>тонкослойный раствор (дальний конец)</w:t>
            </w:r>
            <w:r w:rsidR="00CA6120">
              <w:rPr>
                <w:rStyle w:val="FontStyle74"/>
                <w:rFonts w:ascii="Times New Roman" w:hAnsi="Times New Roman" w:cs="Times New Roman"/>
                <w:sz w:val="20"/>
                <w:szCs w:val="20"/>
                <w:lang w:val="ru" w:eastAsia="en-US"/>
              </w:rPr>
              <w:t>;</w:t>
            </w:r>
            <w:r w:rsidRPr="00CA6120">
              <w:rPr>
                <w:rStyle w:val="FontStyle74"/>
                <w:rFonts w:ascii="Times New Roman" w:hAnsi="Times New Roman" w:cs="Times New Roman"/>
                <w:sz w:val="20"/>
                <w:szCs w:val="20"/>
                <w:lang w:val="ru" w:eastAsia="en-US"/>
              </w:rPr>
              <w:t xml:space="preserve"> </w:t>
            </w:r>
          </w:p>
          <w:p w:rsidR="00B35FC6" w:rsidRPr="00CA6120" w:rsidRDefault="00B35FC6" w:rsidP="00CA6120">
            <w:pPr>
              <w:pStyle w:val="Style25"/>
              <w:widowControl/>
              <w:rPr>
                <w:rStyle w:val="FontStyle74"/>
                <w:rFonts w:ascii="Times New Roman" w:hAnsi="Times New Roman" w:cs="Times New Roman"/>
                <w:sz w:val="20"/>
                <w:szCs w:val="20"/>
                <w:lang w:val="ru" w:eastAsia="en-US"/>
              </w:rPr>
            </w:pPr>
            <w:r w:rsidRPr="00CA6120">
              <w:rPr>
                <w:rStyle w:val="FontStyle74"/>
                <w:rFonts w:ascii="Times New Roman" w:hAnsi="Times New Roman" w:cs="Times New Roman"/>
                <w:sz w:val="20"/>
                <w:szCs w:val="20"/>
                <w:lang w:val="ru" w:eastAsia="en-US"/>
              </w:rPr>
              <w:t xml:space="preserve">2 </w:t>
            </w:r>
            <w:r w:rsidR="00CA6120" w:rsidRPr="00CA6120">
              <w:rPr>
                <w:rStyle w:val="FontStyle74"/>
                <w:rFonts w:ascii="Times New Roman" w:hAnsi="Times New Roman" w:cs="Times New Roman"/>
                <w:sz w:val="20"/>
                <w:szCs w:val="20"/>
                <w:lang w:val="ru" w:eastAsia="en-US"/>
              </w:rPr>
              <w:t xml:space="preserve">– </w:t>
            </w:r>
            <w:r w:rsidRPr="00CA6120">
              <w:rPr>
                <w:rStyle w:val="FontStyle74"/>
                <w:rFonts w:ascii="Times New Roman" w:hAnsi="Times New Roman" w:cs="Times New Roman"/>
                <w:sz w:val="20"/>
                <w:szCs w:val="20"/>
                <w:lang w:val="ru" w:eastAsia="en-US"/>
              </w:rPr>
              <w:t xml:space="preserve"> смоляное анкерное крепление</w:t>
            </w:r>
            <w:r w:rsidR="00CA6120">
              <w:rPr>
                <w:rStyle w:val="FontStyle74"/>
                <w:rFonts w:ascii="Times New Roman" w:hAnsi="Times New Roman" w:cs="Times New Roman"/>
                <w:sz w:val="20"/>
                <w:szCs w:val="20"/>
                <w:lang w:val="ru" w:eastAsia="en-US"/>
              </w:rPr>
              <w:t>;</w:t>
            </w:r>
          </w:p>
        </w:tc>
        <w:tc>
          <w:tcPr>
            <w:tcW w:w="4497" w:type="dxa"/>
            <w:shd w:val="clear" w:color="auto" w:fill="auto"/>
          </w:tcPr>
          <w:p w:rsidR="00B35FC6" w:rsidRPr="00CA6120" w:rsidRDefault="00B35FC6" w:rsidP="001711C1">
            <w:pPr>
              <w:pStyle w:val="Style25"/>
              <w:widowControl/>
              <w:rPr>
                <w:rStyle w:val="FontStyle74"/>
                <w:rFonts w:ascii="Times New Roman" w:hAnsi="Times New Roman" w:cs="Times New Roman"/>
                <w:sz w:val="20"/>
                <w:szCs w:val="20"/>
                <w:lang w:val="ru" w:eastAsia="en-US"/>
              </w:rPr>
            </w:pPr>
            <w:r w:rsidRPr="00CA6120">
              <w:rPr>
                <w:rStyle w:val="FontStyle74"/>
                <w:rFonts w:ascii="Times New Roman" w:hAnsi="Times New Roman" w:cs="Times New Roman"/>
                <w:sz w:val="20"/>
                <w:szCs w:val="20"/>
                <w:lang w:val="ru" w:eastAsia="en-US"/>
              </w:rPr>
              <w:t xml:space="preserve">4 </w:t>
            </w:r>
            <w:r w:rsidR="00CA6120" w:rsidRPr="00CA6120">
              <w:rPr>
                <w:rStyle w:val="FontStyle74"/>
                <w:rFonts w:ascii="Times New Roman" w:hAnsi="Times New Roman" w:cs="Times New Roman"/>
                <w:sz w:val="20"/>
                <w:szCs w:val="20"/>
                <w:lang w:val="ru" w:eastAsia="en-US"/>
              </w:rPr>
              <w:t xml:space="preserve">– </w:t>
            </w:r>
            <w:r w:rsidRPr="00CA6120">
              <w:rPr>
                <w:rStyle w:val="FontStyle74"/>
                <w:rFonts w:ascii="Times New Roman" w:hAnsi="Times New Roman" w:cs="Times New Roman"/>
                <w:sz w:val="20"/>
                <w:szCs w:val="20"/>
                <w:lang w:val="ru" w:eastAsia="en-US"/>
              </w:rPr>
              <w:t>привинчено к деревянной раме</w:t>
            </w:r>
            <w:r w:rsidR="00CA6120">
              <w:rPr>
                <w:rStyle w:val="FontStyle74"/>
                <w:rFonts w:ascii="Times New Roman" w:hAnsi="Times New Roman" w:cs="Times New Roman"/>
                <w:sz w:val="20"/>
                <w:szCs w:val="20"/>
                <w:lang w:val="ru" w:eastAsia="en-US"/>
              </w:rPr>
              <w:t>;</w:t>
            </w:r>
          </w:p>
          <w:p w:rsidR="00B35FC6" w:rsidRPr="00CA6120" w:rsidRDefault="00B35FC6" w:rsidP="001711C1">
            <w:pPr>
              <w:pStyle w:val="Style25"/>
              <w:widowControl/>
              <w:rPr>
                <w:rStyle w:val="FontStyle74"/>
                <w:rFonts w:ascii="Times New Roman" w:hAnsi="Times New Roman" w:cs="Times New Roman"/>
                <w:sz w:val="20"/>
                <w:szCs w:val="20"/>
                <w:lang w:eastAsia="en-US"/>
              </w:rPr>
            </w:pPr>
            <w:r w:rsidRPr="00CA6120">
              <w:rPr>
                <w:rStyle w:val="FontStyle74"/>
                <w:rFonts w:ascii="Times New Roman" w:hAnsi="Times New Roman" w:cs="Times New Roman"/>
                <w:sz w:val="20"/>
                <w:szCs w:val="20"/>
                <w:lang w:val="ru" w:eastAsia="en-US"/>
              </w:rPr>
              <w:t xml:space="preserve">5 </w:t>
            </w:r>
            <w:r w:rsidR="00CA6120" w:rsidRPr="00CA6120">
              <w:rPr>
                <w:rStyle w:val="FontStyle74"/>
                <w:rFonts w:ascii="Times New Roman" w:hAnsi="Times New Roman" w:cs="Times New Roman"/>
                <w:sz w:val="20"/>
                <w:szCs w:val="20"/>
                <w:lang w:val="ru" w:eastAsia="en-US"/>
              </w:rPr>
              <w:t xml:space="preserve">– </w:t>
            </w:r>
            <w:r w:rsidRPr="00CA6120">
              <w:rPr>
                <w:rStyle w:val="FontStyle74"/>
                <w:rFonts w:ascii="Times New Roman" w:hAnsi="Times New Roman" w:cs="Times New Roman"/>
                <w:sz w:val="20"/>
                <w:szCs w:val="20"/>
                <w:lang w:val="ru" w:eastAsia="en-US"/>
              </w:rPr>
              <w:t>прибито к деревянной раме</w:t>
            </w:r>
            <w:r w:rsidR="00CA6120">
              <w:rPr>
                <w:rStyle w:val="FontStyle74"/>
                <w:rFonts w:ascii="Times New Roman" w:hAnsi="Times New Roman" w:cs="Times New Roman"/>
                <w:sz w:val="20"/>
                <w:szCs w:val="20"/>
                <w:lang w:val="ru" w:eastAsia="en-US"/>
              </w:rPr>
              <w:t>;</w:t>
            </w:r>
          </w:p>
          <w:p w:rsidR="00B35FC6" w:rsidRPr="00CA6120" w:rsidRDefault="00B35FC6" w:rsidP="001711C1">
            <w:pPr>
              <w:pStyle w:val="Style25"/>
              <w:widowControl/>
              <w:rPr>
                <w:rStyle w:val="FontStyle74"/>
                <w:rFonts w:ascii="Times New Roman" w:hAnsi="Times New Roman" w:cs="Times New Roman"/>
                <w:sz w:val="20"/>
                <w:szCs w:val="20"/>
                <w:lang w:val="ru" w:eastAsia="en-US"/>
              </w:rPr>
            </w:pPr>
            <w:r w:rsidRPr="00CA6120">
              <w:rPr>
                <w:rStyle w:val="FontStyle74"/>
                <w:rFonts w:ascii="Times New Roman" w:hAnsi="Times New Roman" w:cs="Times New Roman"/>
                <w:sz w:val="20"/>
                <w:szCs w:val="20"/>
                <w:lang w:val="ru" w:eastAsia="en-US"/>
              </w:rPr>
              <w:t xml:space="preserve">6 </w:t>
            </w:r>
            <w:r w:rsidR="00CA6120" w:rsidRPr="00CA6120">
              <w:rPr>
                <w:rStyle w:val="FontStyle74"/>
                <w:rFonts w:ascii="Times New Roman" w:hAnsi="Times New Roman" w:cs="Times New Roman"/>
                <w:sz w:val="20"/>
                <w:szCs w:val="20"/>
                <w:lang w:val="ru" w:eastAsia="en-US"/>
              </w:rPr>
              <w:t xml:space="preserve">– </w:t>
            </w:r>
            <w:r w:rsidRPr="00CA6120">
              <w:rPr>
                <w:rStyle w:val="FontStyle74"/>
                <w:rFonts w:ascii="Times New Roman" w:hAnsi="Times New Roman" w:cs="Times New Roman"/>
                <w:sz w:val="20"/>
                <w:szCs w:val="20"/>
                <w:lang w:val="ru" w:eastAsia="en-US"/>
              </w:rPr>
              <w:t>заложенные раствором (ближе к концу)</w:t>
            </w:r>
            <w:r w:rsidR="00CA6120">
              <w:rPr>
                <w:rStyle w:val="FontStyle74"/>
                <w:rFonts w:ascii="Times New Roman" w:hAnsi="Times New Roman" w:cs="Times New Roman"/>
                <w:sz w:val="20"/>
                <w:szCs w:val="20"/>
                <w:lang w:val="ru" w:eastAsia="en-US"/>
              </w:rPr>
              <w:t>.</w:t>
            </w:r>
          </w:p>
        </w:tc>
      </w:tr>
    </w:tbl>
    <w:p w:rsidR="00B35FC6" w:rsidRPr="00855C93" w:rsidRDefault="00B35FC6" w:rsidP="00B35FC6">
      <w:pPr>
        <w:pStyle w:val="Style12"/>
        <w:widowControl/>
        <w:jc w:val="center"/>
        <w:rPr>
          <w:rStyle w:val="FontStyle70"/>
          <w:rFonts w:ascii="Times New Roman" w:hAnsi="Times New Roman" w:cs="Times New Roman"/>
          <w:sz w:val="20"/>
          <w:szCs w:val="20"/>
          <w:lang w:val="ru" w:eastAsia="en-US"/>
        </w:rPr>
      </w:pPr>
    </w:p>
    <w:p w:rsidR="00B35FC6" w:rsidRPr="00855C93" w:rsidRDefault="00B35FC6" w:rsidP="00B35FC6">
      <w:pPr>
        <w:pStyle w:val="Style12"/>
        <w:widowControl/>
        <w:jc w:val="center"/>
        <w:rPr>
          <w:rStyle w:val="FontStyle70"/>
          <w:rFonts w:ascii="Times New Roman" w:hAnsi="Times New Roman" w:cs="Times New Roman"/>
          <w:b w:val="0"/>
          <w:sz w:val="24"/>
          <w:szCs w:val="24"/>
          <w:lang w:eastAsia="en-US"/>
        </w:rPr>
      </w:pPr>
      <w:r w:rsidRPr="00855C93">
        <w:rPr>
          <w:rStyle w:val="FontStyle70"/>
          <w:rFonts w:ascii="Times New Roman" w:hAnsi="Times New Roman" w:cs="Times New Roman"/>
          <w:b w:val="0"/>
          <w:sz w:val="24"/>
          <w:szCs w:val="24"/>
          <w:lang w:val="ru" w:eastAsia="en-US"/>
        </w:rPr>
        <w:t xml:space="preserve">а) </w:t>
      </w:r>
      <w:r w:rsidRPr="000353B2">
        <w:rPr>
          <w:rFonts w:ascii="Times New Roman" w:eastAsia="Times New Roman" w:hAnsi="Times New Roman" w:cs="Times New Roman"/>
          <w:spacing w:val="-2"/>
          <w:lang w:val="kk-KZ"/>
        </w:rPr>
        <w:t>Примеры асимметричных анкерных связей</w:t>
      </w:r>
    </w:p>
    <w:p w:rsidR="00D654A5" w:rsidRDefault="00D654A5" w:rsidP="00B35FC6">
      <w:pPr>
        <w:pStyle w:val="Style32"/>
        <w:widowControl/>
        <w:jc w:val="center"/>
        <w:rPr>
          <w:rStyle w:val="FontStyle50"/>
          <w:rFonts w:ascii="Times New Roman" w:hAnsi="Times New Roman" w:cs="Times New Roman"/>
          <w:b w:val="0"/>
          <w:lang w:val="ru"/>
        </w:rPr>
      </w:pPr>
    </w:p>
    <w:p w:rsidR="00B35FC6" w:rsidRDefault="00B35FC6" w:rsidP="00B35FC6">
      <w:pPr>
        <w:pStyle w:val="Style32"/>
        <w:widowControl/>
        <w:jc w:val="center"/>
        <w:rPr>
          <w:rStyle w:val="FontStyle50"/>
          <w:rFonts w:ascii="Times New Roman" w:hAnsi="Times New Roman" w:cs="Times New Roman"/>
          <w:b w:val="0"/>
          <w:lang w:val="ru"/>
        </w:rPr>
      </w:pPr>
      <w:r>
        <w:rPr>
          <w:noProof/>
        </w:rPr>
        <w:drawing>
          <wp:inline distT="0" distB="0" distL="0" distR="0" wp14:anchorId="06303B9B" wp14:editId="4B9F1C7D">
            <wp:extent cx="2472538" cy="2598872"/>
            <wp:effectExtent l="0" t="0" r="444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474843" cy="2601294"/>
                    </a:xfrm>
                    <a:prstGeom prst="rect">
                      <a:avLst/>
                    </a:prstGeom>
                  </pic:spPr>
                </pic:pic>
              </a:graphicData>
            </a:graphic>
          </wp:inline>
        </w:drawing>
      </w:r>
    </w:p>
    <w:p w:rsidR="00921EF3" w:rsidRPr="00CA6120" w:rsidRDefault="00921EF3" w:rsidP="00921EF3">
      <w:pPr>
        <w:pStyle w:val="Style32"/>
        <w:widowControl/>
        <w:ind w:firstLine="567"/>
        <w:jc w:val="both"/>
        <w:rPr>
          <w:rStyle w:val="FontStyle50"/>
          <w:rFonts w:ascii="Times New Roman" w:hAnsi="Times New Roman" w:cs="Times New Roman"/>
          <w:b w:val="0"/>
          <w:sz w:val="18"/>
          <w:szCs w:val="18"/>
        </w:rPr>
      </w:pPr>
    </w:p>
    <w:p w:rsidR="00921EF3" w:rsidRPr="00B35FC6" w:rsidRDefault="00921EF3" w:rsidP="00921EF3">
      <w:pPr>
        <w:pStyle w:val="Style3"/>
        <w:widowControl/>
        <w:ind w:firstLine="720"/>
        <w:jc w:val="both"/>
        <w:rPr>
          <w:rStyle w:val="FontStyle71"/>
          <w:rFonts w:ascii="Times New Roman" w:hAnsi="Times New Roman" w:cs="Times New Roman"/>
          <w:b w:val="0"/>
          <w:sz w:val="20"/>
          <w:szCs w:val="20"/>
          <w:lang w:eastAsia="en-US"/>
        </w:rPr>
      </w:pPr>
      <w:r w:rsidRPr="00B35FC6">
        <w:rPr>
          <w:rStyle w:val="FontStyle50"/>
          <w:rFonts w:ascii="Times New Roman" w:hAnsi="Times New Roman" w:cs="Times New Roman"/>
          <w:b w:val="0"/>
          <w:sz w:val="20"/>
          <w:szCs w:val="20"/>
          <w:lang w:val="ru"/>
        </w:rPr>
        <w:t xml:space="preserve">Примечание – </w:t>
      </w:r>
      <w:r w:rsidRPr="00B35FC6">
        <w:rPr>
          <w:rStyle w:val="FontStyle71"/>
          <w:rFonts w:ascii="Times New Roman" w:hAnsi="Times New Roman" w:cs="Times New Roman"/>
          <w:b w:val="0"/>
          <w:sz w:val="20"/>
          <w:szCs w:val="20"/>
          <w:lang w:val="ru" w:eastAsia="en-US"/>
        </w:rPr>
        <w:t>Для наглядности теплоизоляция не показана.</w:t>
      </w:r>
    </w:p>
    <w:p w:rsidR="00921EF3" w:rsidRPr="00CA6120" w:rsidRDefault="00921EF3" w:rsidP="00855C93">
      <w:pPr>
        <w:pStyle w:val="Style32"/>
        <w:widowControl/>
        <w:rPr>
          <w:rStyle w:val="FontStyle50"/>
          <w:rFonts w:ascii="Times New Roman" w:hAnsi="Times New Roman" w:cs="Times New Roman"/>
          <w:b w:val="0"/>
          <w:sz w:val="20"/>
          <w:szCs w:val="20"/>
        </w:rPr>
      </w:pPr>
    </w:p>
    <w:p w:rsidR="00921EF3" w:rsidRPr="0019395D" w:rsidRDefault="00921EF3" w:rsidP="00921EF3">
      <w:pPr>
        <w:pStyle w:val="Style47"/>
        <w:widowControl/>
        <w:ind w:firstLine="720"/>
        <w:jc w:val="both"/>
        <w:rPr>
          <w:rStyle w:val="FontStyle71"/>
          <w:rFonts w:ascii="Times New Roman" w:hAnsi="Times New Roman" w:cs="Times New Roman"/>
          <w:sz w:val="20"/>
          <w:szCs w:val="20"/>
        </w:rPr>
      </w:pPr>
      <w:r w:rsidRPr="0019395D">
        <w:rPr>
          <w:rStyle w:val="FontStyle71"/>
          <w:rFonts w:ascii="Times New Roman" w:hAnsi="Times New Roman" w:cs="Times New Roman"/>
          <w:sz w:val="20"/>
          <w:szCs w:val="20"/>
        </w:rPr>
        <w:t>Условные обозначения</w:t>
      </w:r>
    </w:p>
    <w:p w:rsidR="00921EF3" w:rsidRPr="00CA6120" w:rsidRDefault="00921EF3" w:rsidP="00921EF3">
      <w:pPr>
        <w:pStyle w:val="Style25"/>
        <w:widowControl/>
        <w:ind w:firstLine="720"/>
        <w:jc w:val="both"/>
        <w:rPr>
          <w:rStyle w:val="FontStyle71"/>
          <w:rFonts w:ascii="Times New Roman" w:hAnsi="Times New Roman" w:cs="Times New Roman"/>
          <w:b w:val="0"/>
          <w:sz w:val="20"/>
          <w:szCs w:val="20"/>
          <w:lang w:val="ru"/>
        </w:rPr>
      </w:pPr>
      <w:r w:rsidRPr="00CA6120">
        <w:rPr>
          <w:rStyle w:val="FontStyle71"/>
          <w:rFonts w:ascii="Times New Roman" w:hAnsi="Times New Roman" w:cs="Times New Roman"/>
          <w:b w:val="0"/>
          <w:sz w:val="20"/>
          <w:szCs w:val="20"/>
        </w:rPr>
        <w:t xml:space="preserve">1 </w:t>
      </w:r>
      <w:r w:rsidR="00CA6120" w:rsidRPr="00CA6120">
        <w:rPr>
          <w:rStyle w:val="FontStyle71"/>
          <w:rFonts w:ascii="Times New Roman" w:hAnsi="Times New Roman" w:cs="Times New Roman"/>
          <w:b w:val="0"/>
          <w:sz w:val="20"/>
          <w:szCs w:val="20"/>
        </w:rPr>
        <w:t xml:space="preserve">– </w:t>
      </w:r>
      <w:r w:rsidRPr="00CA6120">
        <w:rPr>
          <w:rStyle w:val="FontStyle71"/>
          <w:rFonts w:ascii="Times New Roman" w:hAnsi="Times New Roman" w:cs="Times New Roman"/>
          <w:b w:val="0"/>
          <w:sz w:val="20"/>
          <w:szCs w:val="20"/>
        </w:rPr>
        <w:t>стяжка деформированной плиты в кладочном растворе (ближний конец) и растворе для тонких швов (дальний конец)</w:t>
      </w:r>
      <w:r w:rsidR="00CA6120">
        <w:rPr>
          <w:rStyle w:val="FontStyle71"/>
          <w:rFonts w:ascii="Times New Roman" w:hAnsi="Times New Roman" w:cs="Times New Roman"/>
          <w:b w:val="0"/>
          <w:sz w:val="20"/>
          <w:szCs w:val="20"/>
        </w:rPr>
        <w:t>;</w:t>
      </w:r>
    </w:p>
    <w:p w:rsidR="00921EF3" w:rsidRPr="00921EF3" w:rsidRDefault="00921EF3" w:rsidP="00921EF3">
      <w:pPr>
        <w:pStyle w:val="Style25"/>
        <w:widowControl/>
        <w:ind w:firstLine="720"/>
        <w:jc w:val="both"/>
        <w:rPr>
          <w:rStyle w:val="FontStyle71"/>
          <w:rFonts w:ascii="Times New Roman" w:hAnsi="Times New Roman" w:cs="Times New Roman"/>
          <w:b w:val="0"/>
          <w:sz w:val="20"/>
          <w:szCs w:val="20"/>
          <w:lang w:val="ru"/>
        </w:rPr>
      </w:pPr>
      <w:r w:rsidRPr="00CA6120">
        <w:rPr>
          <w:rStyle w:val="FontStyle71"/>
          <w:rFonts w:ascii="Times New Roman" w:hAnsi="Times New Roman" w:cs="Times New Roman"/>
          <w:b w:val="0"/>
          <w:sz w:val="20"/>
          <w:szCs w:val="20"/>
        </w:rPr>
        <w:t xml:space="preserve">2 </w:t>
      </w:r>
      <w:r w:rsidR="00CA6120" w:rsidRPr="00CA6120">
        <w:rPr>
          <w:rStyle w:val="FontStyle71"/>
          <w:rFonts w:ascii="Times New Roman" w:hAnsi="Times New Roman" w:cs="Times New Roman"/>
          <w:b w:val="0"/>
          <w:sz w:val="20"/>
          <w:szCs w:val="20"/>
        </w:rPr>
        <w:t xml:space="preserve">– </w:t>
      </w:r>
      <w:r w:rsidRPr="00CA6120">
        <w:rPr>
          <w:rStyle w:val="FontStyle71"/>
          <w:rFonts w:ascii="Times New Roman" w:hAnsi="Times New Roman" w:cs="Times New Roman"/>
          <w:b w:val="0"/>
          <w:sz w:val="20"/>
          <w:szCs w:val="20"/>
        </w:rPr>
        <w:t>спиральная стяжка в кладочном растворе (ближний конец) и вкрученная в блок (дальний конец)</w:t>
      </w:r>
      <w:r w:rsidR="00CA6120">
        <w:rPr>
          <w:rStyle w:val="FontStyle71"/>
          <w:rFonts w:ascii="Times New Roman" w:hAnsi="Times New Roman" w:cs="Times New Roman"/>
          <w:b w:val="0"/>
          <w:sz w:val="20"/>
          <w:szCs w:val="20"/>
        </w:rPr>
        <w:t>.</w:t>
      </w:r>
    </w:p>
    <w:p w:rsidR="00D654A5" w:rsidRPr="00921EF3" w:rsidRDefault="00D654A5" w:rsidP="00556ED5">
      <w:pPr>
        <w:pStyle w:val="Style32"/>
        <w:widowControl/>
        <w:ind w:firstLine="567"/>
        <w:jc w:val="both"/>
        <w:rPr>
          <w:rStyle w:val="FontStyle50"/>
          <w:rFonts w:ascii="Times New Roman" w:hAnsi="Times New Roman" w:cs="Times New Roman"/>
          <w:b w:val="0"/>
          <w:sz w:val="16"/>
          <w:szCs w:val="16"/>
        </w:rPr>
      </w:pPr>
    </w:p>
    <w:p w:rsidR="00921EF3" w:rsidRPr="00855C93" w:rsidRDefault="00921EF3" w:rsidP="00921EF3">
      <w:pPr>
        <w:pStyle w:val="Style12"/>
        <w:widowControl/>
        <w:jc w:val="center"/>
        <w:rPr>
          <w:rStyle w:val="FontStyle70"/>
          <w:rFonts w:ascii="Times New Roman" w:hAnsi="Times New Roman" w:cs="Times New Roman"/>
          <w:b w:val="0"/>
          <w:sz w:val="24"/>
          <w:szCs w:val="24"/>
          <w:lang w:eastAsia="en-US"/>
        </w:rPr>
      </w:pPr>
      <w:r w:rsidRPr="00855C93">
        <w:rPr>
          <w:rStyle w:val="FontStyle70"/>
          <w:rFonts w:ascii="Times New Roman" w:hAnsi="Times New Roman" w:cs="Times New Roman"/>
          <w:b w:val="0"/>
          <w:sz w:val="24"/>
          <w:szCs w:val="24"/>
          <w:lang w:val="ru" w:eastAsia="en-US"/>
        </w:rPr>
        <w:t xml:space="preserve">b) </w:t>
      </w:r>
      <w:r w:rsidRPr="000353B2">
        <w:rPr>
          <w:rFonts w:ascii="Times New Roman" w:eastAsia="Times New Roman" w:hAnsi="Times New Roman" w:cs="Times New Roman"/>
          <w:bCs/>
          <w:spacing w:val="-2"/>
          <w:lang w:val="kk-KZ"/>
        </w:rPr>
        <w:t>Примеры симметричных стяжек, используемых асимметрично</w:t>
      </w:r>
    </w:p>
    <w:p w:rsidR="00921EF3" w:rsidRPr="00921EF3" w:rsidRDefault="00921EF3" w:rsidP="00921EF3">
      <w:pPr>
        <w:pStyle w:val="Style12"/>
        <w:widowControl/>
        <w:jc w:val="center"/>
        <w:rPr>
          <w:rStyle w:val="FontStyle70"/>
          <w:rFonts w:ascii="Times New Roman" w:hAnsi="Times New Roman" w:cs="Times New Roman"/>
          <w:sz w:val="24"/>
          <w:szCs w:val="24"/>
          <w:lang w:val="ru" w:eastAsia="en-US"/>
        </w:rPr>
      </w:pPr>
    </w:p>
    <w:p w:rsidR="00921EF3" w:rsidRDefault="00921EF3" w:rsidP="00921EF3">
      <w:pPr>
        <w:pStyle w:val="Style12"/>
        <w:widowControl/>
        <w:jc w:val="center"/>
        <w:rPr>
          <w:rStyle w:val="FontStyle70"/>
          <w:rFonts w:ascii="Times New Roman" w:hAnsi="Times New Roman" w:cs="Times New Roman"/>
          <w:sz w:val="24"/>
          <w:szCs w:val="24"/>
          <w:lang w:val="ru" w:eastAsia="en-US"/>
        </w:rPr>
      </w:pPr>
      <w:r w:rsidRPr="00921EF3">
        <w:rPr>
          <w:rStyle w:val="FontStyle70"/>
          <w:rFonts w:ascii="Times New Roman" w:hAnsi="Times New Roman" w:cs="Times New Roman"/>
          <w:sz w:val="24"/>
          <w:szCs w:val="24"/>
          <w:lang w:val="ru" w:eastAsia="en-US"/>
        </w:rPr>
        <w:t xml:space="preserve">Рисунок 2 </w:t>
      </w:r>
      <w:r>
        <w:rPr>
          <w:rStyle w:val="FontStyle70"/>
          <w:rFonts w:ascii="Times New Roman" w:hAnsi="Times New Roman" w:cs="Times New Roman"/>
          <w:sz w:val="24"/>
          <w:szCs w:val="24"/>
          <w:lang w:val="ru" w:eastAsia="en-US"/>
        </w:rPr>
        <w:t>–</w:t>
      </w:r>
      <w:r w:rsidRPr="00921EF3">
        <w:rPr>
          <w:rStyle w:val="FontStyle70"/>
          <w:rFonts w:ascii="Times New Roman" w:hAnsi="Times New Roman" w:cs="Times New Roman"/>
          <w:sz w:val="24"/>
          <w:szCs w:val="24"/>
          <w:lang w:val="ru" w:eastAsia="en-US"/>
        </w:rPr>
        <w:t xml:space="preserve"> Примеры анкерных связей</w:t>
      </w:r>
    </w:p>
    <w:p w:rsidR="00921EF3" w:rsidRDefault="00921EF3" w:rsidP="00921EF3">
      <w:pPr>
        <w:pStyle w:val="Style12"/>
        <w:widowControl/>
        <w:jc w:val="center"/>
        <w:rPr>
          <w:rStyle w:val="FontStyle70"/>
          <w:rFonts w:ascii="Times New Roman" w:hAnsi="Times New Roman" w:cs="Times New Roman"/>
          <w:sz w:val="24"/>
          <w:szCs w:val="24"/>
          <w:lang w:val="ru" w:eastAsia="en-US"/>
        </w:rPr>
      </w:pPr>
    </w:p>
    <w:p w:rsidR="00921EF3" w:rsidRDefault="00921EF3" w:rsidP="00921EF3">
      <w:pPr>
        <w:pStyle w:val="Style12"/>
        <w:widowControl/>
        <w:jc w:val="center"/>
        <w:rPr>
          <w:rStyle w:val="FontStyle70"/>
          <w:rFonts w:ascii="Times New Roman" w:hAnsi="Times New Roman" w:cs="Times New Roman"/>
          <w:sz w:val="24"/>
          <w:szCs w:val="24"/>
          <w:lang w:val="ru" w:eastAsia="en-US"/>
        </w:rPr>
      </w:pPr>
    </w:p>
    <w:p w:rsidR="00921EF3" w:rsidRDefault="00921EF3" w:rsidP="00921EF3">
      <w:pPr>
        <w:pStyle w:val="Style12"/>
        <w:widowControl/>
        <w:jc w:val="center"/>
        <w:rPr>
          <w:rStyle w:val="FontStyle70"/>
          <w:rFonts w:ascii="Times New Roman" w:hAnsi="Times New Roman" w:cs="Times New Roman"/>
          <w:sz w:val="24"/>
          <w:szCs w:val="24"/>
          <w:lang w:val="ru" w:eastAsia="en-US"/>
        </w:rPr>
      </w:pPr>
    </w:p>
    <w:p w:rsidR="00921EF3" w:rsidRPr="00921EF3" w:rsidRDefault="00921EF3" w:rsidP="00921EF3">
      <w:pPr>
        <w:pStyle w:val="Style12"/>
        <w:widowControl/>
        <w:jc w:val="center"/>
        <w:rPr>
          <w:rStyle w:val="FontStyle70"/>
          <w:rFonts w:ascii="Times New Roman" w:hAnsi="Times New Roman" w:cs="Times New Roman"/>
          <w:sz w:val="24"/>
          <w:szCs w:val="24"/>
          <w:lang w:eastAsia="en-US"/>
        </w:rPr>
      </w:pPr>
    </w:p>
    <w:p w:rsidR="00D654A5" w:rsidRPr="00556138" w:rsidRDefault="00921EF3" w:rsidP="00921EF3">
      <w:pPr>
        <w:pStyle w:val="Style32"/>
        <w:widowControl/>
        <w:jc w:val="center"/>
        <w:rPr>
          <w:rStyle w:val="FontStyle50"/>
          <w:rFonts w:ascii="Times New Roman" w:hAnsi="Times New Roman" w:cs="Times New Roman"/>
          <w:b w:val="0"/>
          <w:lang w:val="ru"/>
        </w:rPr>
      </w:pPr>
      <w:r>
        <w:rPr>
          <w:noProof/>
        </w:rPr>
        <w:drawing>
          <wp:inline distT="0" distB="0" distL="0" distR="0" wp14:anchorId="53631DAF" wp14:editId="0CB7878E">
            <wp:extent cx="4411439" cy="5526157"/>
            <wp:effectExtent l="0" t="0" r="825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416574" cy="5532590"/>
                    </a:xfrm>
                    <a:prstGeom prst="rect">
                      <a:avLst/>
                    </a:prstGeom>
                  </pic:spPr>
                </pic:pic>
              </a:graphicData>
            </a:graphic>
          </wp:inline>
        </w:drawing>
      </w:r>
    </w:p>
    <w:p w:rsidR="00D654A5" w:rsidRDefault="00D654A5" w:rsidP="00556ED5">
      <w:pPr>
        <w:pStyle w:val="Style32"/>
        <w:widowControl/>
        <w:ind w:firstLine="567"/>
        <w:jc w:val="both"/>
        <w:rPr>
          <w:rStyle w:val="FontStyle50"/>
          <w:rFonts w:ascii="Times New Roman" w:hAnsi="Times New Roman" w:cs="Times New Roman"/>
          <w:b w:val="0"/>
          <w:lang w:val="ru"/>
        </w:rPr>
      </w:pPr>
    </w:p>
    <w:p w:rsidR="00921EF3" w:rsidRDefault="00921EF3" w:rsidP="00556ED5">
      <w:pPr>
        <w:pStyle w:val="Style32"/>
        <w:widowControl/>
        <w:ind w:firstLine="567"/>
        <w:jc w:val="both"/>
        <w:rPr>
          <w:rStyle w:val="FontStyle50"/>
          <w:rFonts w:ascii="Times New Roman" w:hAnsi="Times New Roman" w:cs="Times New Roman"/>
          <w:b w:val="0"/>
          <w:lang w:val="ru"/>
        </w:rPr>
      </w:pPr>
    </w:p>
    <w:p w:rsidR="00921EF3" w:rsidRPr="00855C93" w:rsidRDefault="00921EF3" w:rsidP="00921EF3">
      <w:pPr>
        <w:pStyle w:val="Style47"/>
        <w:widowControl/>
        <w:ind w:firstLine="720"/>
        <w:jc w:val="both"/>
        <w:rPr>
          <w:rStyle w:val="FontStyle71"/>
          <w:rFonts w:ascii="Times New Roman" w:hAnsi="Times New Roman" w:cs="Times New Roman"/>
          <w:sz w:val="20"/>
          <w:szCs w:val="20"/>
          <w:lang w:val="ru"/>
        </w:rPr>
      </w:pPr>
      <w:r w:rsidRPr="00855C93">
        <w:rPr>
          <w:rStyle w:val="FontStyle71"/>
          <w:rFonts w:ascii="Times New Roman" w:hAnsi="Times New Roman" w:cs="Times New Roman"/>
          <w:sz w:val="20"/>
          <w:szCs w:val="20"/>
        </w:rPr>
        <w:t>Условные обозначения</w:t>
      </w:r>
    </w:p>
    <w:tbl>
      <w:tblPr>
        <w:tblW w:w="0" w:type="auto"/>
        <w:tblInd w:w="675" w:type="dxa"/>
        <w:tblLook w:val="04A0" w:firstRow="1" w:lastRow="0" w:firstColumn="1" w:lastColumn="0" w:noHBand="0" w:noVBand="1"/>
      </w:tblPr>
      <w:tblGrid>
        <w:gridCol w:w="4675"/>
        <w:gridCol w:w="4223"/>
      </w:tblGrid>
      <w:tr w:rsidR="00921EF3" w:rsidRPr="0075200B" w:rsidTr="001711C1">
        <w:tc>
          <w:tcPr>
            <w:tcW w:w="4820" w:type="dxa"/>
            <w:shd w:val="clear" w:color="auto" w:fill="auto"/>
          </w:tcPr>
          <w:p w:rsidR="00921EF3" w:rsidRPr="00F47FE1" w:rsidRDefault="00921EF3" w:rsidP="001711C1">
            <w:pPr>
              <w:pStyle w:val="Style46"/>
              <w:widowControl/>
              <w:rPr>
                <w:rStyle w:val="FontStyle71"/>
                <w:rFonts w:ascii="Times New Roman" w:hAnsi="Times New Roman" w:cs="Times New Roman"/>
                <w:b w:val="0"/>
                <w:sz w:val="20"/>
                <w:szCs w:val="20"/>
                <w:lang w:val="ru" w:eastAsia="en-US"/>
              </w:rPr>
            </w:pPr>
            <w:r w:rsidRPr="00F47FE1">
              <w:rPr>
                <w:rStyle w:val="FontStyle71"/>
                <w:rFonts w:ascii="Times New Roman" w:hAnsi="Times New Roman" w:cs="Times New Roman"/>
                <w:b w:val="0"/>
                <w:sz w:val="20"/>
                <w:szCs w:val="20"/>
                <w:lang w:val="ru" w:eastAsia="en-US"/>
              </w:rPr>
              <w:t xml:space="preserve">a) </w:t>
            </w:r>
            <w:r w:rsidR="00F47FE1" w:rsidRPr="00F47FE1">
              <w:rPr>
                <w:rStyle w:val="FontStyle71"/>
                <w:rFonts w:ascii="Times New Roman" w:hAnsi="Times New Roman" w:cs="Times New Roman"/>
                <w:b w:val="0"/>
                <w:sz w:val="20"/>
                <w:szCs w:val="20"/>
                <w:lang w:val="ru" w:eastAsia="en-US"/>
              </w:rPr>
              <w:t xml:space="preserve">– </w:t>
            </w:r>
            <w:r w:rsidRPr="00F47FE1">
              <w:rPr>
                <w:rStyle w:val="FontStyle71"/>
                <w:rFonts w:ascii="Times New Roman" w:hAnsi="Times New Roman" w:cs="Times New Roman"/>
                <w:b w:val="0"/>
                <w:sz w:val="20"/>
                <w:szCs w:val="20"/>
                <w:lang w:val="ru" w:eastAsia="en-US"/>
              </w:rPr>
              <w:t>устройство регулировки типа ребристой пластины (и уплотнительной прокладки)</w:t>
            </w:r>
            <w:r w:rsidR="00F47FE1" w:rsidRPr="00F47FE1">
              <w:rPr>
                <w:rStyle w:val="FontStyle71"/>
                <w:rFonts w:ascii="Times New Roman" w:hAnsi="Times New Roman" w:cs="Times New Roman"/>
                <w:b w:val="0"/>
                <w:sz w:val="20"/>
                <w:szCs w:val="20"/>
                <w:lang w:val="ru" w:eastAsia="en-US"/>
              </w:rPr>
              <w:t>;</w:t>
            </w:r>
          </w:p>
          <w:p w:rsidR="00921EF3" w:rsidRPr="00F47FE1" w:rsidRDefault="00921EF3" w:rsidP="001711C1">
            <w:pPr>
              <w:pStyle w:val="Style46"/>
              <w:widowControl/>
              <w:rPr>
                <w:rStyle w:val="FontStyle71"/>
                <w:rFonts w:ascii="Times New Roman" w:hAnsi="Times New Roman" w:cs="Times New Roman"/>
                <w:b w:val="0"/>
                <w:sz w:val="20"/>
                <w:szCs w:val="20"/>
                <w:lang w:val="ru" w:eastAsia="en-US"/>
              </w:rPr>
            </w:pPr>
            <w:r w:rsidRPr="00F47FE1">
              <w:rPr>
                <w:rStyle w:val="FontStyle71"/>
                <w:rFonts w:ascii="Times New Roman" w:hAnsi="Times New Roman" w:cs="Times New Roman"/>
                <w:b w:val="0"/>
                <w:sz w:val="20"/>
                <w:szCs w:val="20"/>
                <w:lang w:val="ru" w:eastAsia="en-US"/>
              </w:rPr>
              <w:t xml:space="preserve">b) </w:t>
            </w:r>
            <w:r w:rsidR="00F47FE1" w:rsidRPr="00F47FE1">
              <w:rPr>
                <w:rStyle w:val="FontStyle71"/>
                <w:rFonts w:ascii="Times New Roman" w:hAnsi="Times New Roman" w:cs="Times New Roman"/>
                <w:b w:val="0"/>
                <w:sz w:val="20"/>
                <w:szCs w:val="20"/>
                <w:lang w:val="ru" w:eastAsia="en-US"/>
              </w:rPr>
              <w:t xml:space="preserve">– </w:t>
            </w:r>
            <w:r w:rsidRPr="00F47FE1">
              <w:rPr>
                <w:rStyle w:val="FontStyle71"/>
                <w:rFonts w:ascii="Times New Roman" w:hAnsi="Times New Roman" w:cs="Times New Roman"/>
                <w:b w:val="0"/>
                <w:sz w:val="20"/>
                <w:szCs w:val="20"/>
                <w:lang w:val="ru" w:eastAsia="en-US"/>
              </w:rPr>
              <w:t>устройство регулировки винтового типа (и уплотнительной прокладки)</w:t>
            </w:r>
            <w:r w:rsidR="00F47FE1" w:rsidRPr="00F47FE1">
              <w:rPr>
                <w:rStyle w:val="FontStyle71"/>
                <w:rFonts w:ascii="Times New Roman" w:hAnsi="Times New Roman" w:cs="Times New Roman"/>
                <w:b w:val="0"/>
                <w:sz w:val="20"/>
                <w:szCs w:val="20"/>
                <w:lang w:val="ru" w:eastAsia="en-US"/>
              </w:rPr>
              <w:t>;</w:t>
            </w:r>
          </w:p>
        </w:tc>
        <w:tc>
          <w:tcPr>
            <w:tcW w:w="4361" w:type="dxa"/>
            <w:shd w:val="clear" w:color="auto" w:fill="auto"/>
          </w:tcPr>
          <w:p w:rsidR="00921EF3" w:rsidRPr="00F47FE1" w:rsidRDefault="00921EF3" w:rsidP="001711C1">
            <w:pPr>
              <w:pStyle w:val="Style46"/>
              <w:widowControl/>
              <w:rPr>
                <w:rStyle w:val="FontStyle71"/>
                <w:rFonts w:ascii="Times New Roman" w:hAnsi="Times New Roman" w:cs="Times New Roman"/>
                <w:b w:val="0"/>
                <w:sz w:val="20"/>
                <w:szCs w:val="20"/>
                <w:lang w:eastAsia="en-US"/>
              </w:rPr>
            </w:pPr>
            <w:r w:rsidRPr="00F47FE1">
              <w:rPr>
                <w:rStyle w:val="FontStyle71"/>
                <w:rFonts w:ascii="Times New Roman" w:hAnsi="Times New Roman" w:cs="Times New Roman"/>
                <w:b w:val="0"/>
                <w:sz w:val="20"/>
                <w:szCs w:val="20"/>
                <w:lang w:val="ru" w:eastAsia="en-US"/>
              </w:rPr>
              <w:t xml:space="preserve">c) </w:t>
            </w:r>
            <w:r w:rsidR="00F47FE1" w:rsidRPr="00F47FE1">
              <w:rPr>
                <w:rStyle w:val="FontStyle71"/>
                <w:rFonts w:ascii="Times New Roman" w:hAnsi="Times New Roman" w:cs="Times New Roman"/>
                <w:b w:val="0"/>
                <w:sz w:val="20"/>
                <w:szCs w:val="20"/>
                <w:lang w:val="ru" w:eastAsia="en-US"/>
              </w:rPr>
              <w:t xml:space="preserve">– </w:t>
            </w:r>
            <w:r w:rsidRPr="00F47FE1">
              <w:rPr>
                <w:rStyle w:val="FontStyle71"/>
                <w:rFonts w:ascii="Times New Roman" w:hAnsi="Times New Roman" w:cs="Times New Roman"/>
                <w:b w:val="0"/>
                <w:sz w:val="20"/>
                <w:szCs w:val="20"/>
                <w:lang w:val="ru" w:eastAsia="en-US"/>
              </w:rPr>
              <w:t>устройство регулировки типа зубчатой опоры и пазов</w:t>
            </w:r>
            <w:r w:rsidR="00F47FE1" w:rsidRPr="00F47FE1">
              <w:rPr>
                <w:rStyle w:val="FontStyle71"/>
                <w:rFonts w:ascii="Times New Roman" w:hAnsi="Times New Roman" w:cs="Times New Roman"/>
                <w:b w:val="0"/>
                <w:sz w:val="20"/>
                <w:szCs w:val="20"/>
                <w:lang w:val="ru" w:eastAsia="en-US"/>
              </w:rPr>
              <w:t>;</w:t>
            </w:r>
            <w:r w:rsidRPr="00F47FE1">
              <w:rPr>
                <w:rStyle w:val="FontStyle71"/>
                <w:rFonts w:ascii="Times New Roman" w:hAnsi="Times New Roman" w:cs="Times New Roman"/>
                <w:b w:val="0"/>
                <w:sz w:val="20"/>
                <w:szCs w:val="20"/>
                <w:lang w:val="ru" w:eastAsia="en-US"/>
              </w:rPr>
              <w:t xml:space="preserve"> </w:t>
            </w:r>
          </w:p>
          <w:p w:rsidR="00921EF3" w:rsidRPr="00F47FE1" w:rsidRDefault="00921EF3" w:rsidP="001711C1">
            <w:pPr>
              <w:pStyle w:val="Style46"/>
              <w:widowControl/>
              <w:rPr>
                <w:rStyle w:val="FontStyle71"/>
                <w:rFonts w:ascii="Times New Roman" w:hAnsi="Times New Roman" w:cs="Times New Roman"/>
                <w:b w:val="0"/>
                <w:sz w:val="20"/>
                <w:szCs w:val="20"/>
                <w:lang w:val="ru" w:eastAsia="en-US"/>
              </w:rPr>
            </w:pPr>
            <w:r w:rsidRPr="00F47FE1">
              <w:rPr>
                <w:rStyle w:val="FontStyle71"/>
                <w:rFonts w:ascii="Times New Roman" w:hAnsi="Times New Roman" w:cs="Times New Roman"/>
                <w:b w:val="0"/>
                <w:sz w:val="20"/>
                <w:szCs w:val="20"/>
                <w:lang w:val="ru" w:eastAsia="en-US"/>
              </w:rPr>
              <w:t xml:space="preserve">d) </w:t>
            </w:r>
            <w:r w:rsidR="00F47FE1" w:rsidRPr="00F47FE1">
              <w:rPr>
                <w:rStyle w:val="FontStyle71"/>
                <w:rFonts w:ascii="Times New Roman" w:hAnsi="Times New Roman" w:cs="Times New Roman"/>
                <w:b w:val="0"/>
                <w:sz w:val="20"/>
                <w:szCs w:val="20"/>
                <w:lang w:val="ru" w:eastAsia="en-US"/>
              </w:rPr>
              <w:t xml:space="preserve">– </w:t>
            </w:r>
            <w:r w:rsidRPr="00F47FE1">
              <w:rPr>
                <w:rStyle w:val="FontStyle71"/>
                <w:rFonts w:ascii="Times New Roman" w:hAnsi="Times New Roman" w:cs="Times New Roman"/>
                <w:b w:val="0"/>
                <w:sz w:val="20"/>
                <w:szCs w:val="20"/>
                <w:lang w:val="ru" w:eastAsia="en-US"/>
              </w:rPr>
              <w:t>устройство регулировки типа легкой кулачковой шайбы</w:t>
            </w:r>
            <w:r w:rsidR="00F47FE1" w:rsidRPr="00F47FE1">
              <w:rPr>
                <w:rStyle w:val="FontStyle71"/>
                <w:rFonts w:ascii="Times New Roman" w:hAnsi="Times New Roman" w:cs="Times New Roman"/>
                <w:b w:val="0"/>
                <w:sz w:val="20"/>
                <w:szCs w:val="20"/>
                <w:lang w:val="ru" w:eastAsia="en-US"/>
              </w:rPr>
              <w:t>.</w:t>
            </w:r>
          </w:p>
        </w:tc>
      </w:tr>
    </w:tbl>
    <w:p w:rsidR="00921EF3" w:rsidRDefault="00921EF3" w:rsidP="00556ED5">
      <w:pPr>
        <w:pStyle w:val="Style32"/>
        <w:widowControl/>
        <w:ind w:firstLine="567"/>
        <w:jc w:val="both"/>
        <w:rPr>
          <w:rStyle w:val="FontStyle50"/>
          <w:rFonts w:ascii="Times New Roman" w:hAnsi="Times New Roman" w:cs="Times New Roman"/>
          <w:b w:val="0"/>
          <w:lang w:val="ru"/>
        </w:rPr>
      </w:pPr>
    </w:p>
    <w:p w:rsidR="00921EF3" w:rsidRDefault="00921EF3" w:rsidP="00556ED5">
      <w:pPr>
        <w:pStyle w:val="Style32"/>
        <w:widowControl/>
        <w:ind w:firstLine="567"/>
        <w:jc w:val="both"/>
        <w:rPr>
          <w:rStyle w:val="FontStyle50"/>
          <w:rFonts w:ascii="Times New Roman" w:hAnsi="Times New Roman" w:cs="Times New Roman"/>
          <w:b w:val="0"/>
          <w:lang w:val="ru"/>
        </w:rPr>
      </w:pPr>
    </w:p>
    <w:p w:rsidR="00921EF3" w:rsidRPr="00921EF3" w:rsidRDefault="00921EF3" w:rsidP="00921EF3">
      <w:pPr>
        <w:pStyle w:val="Style12"/>
        <w:widowControl/>
        <w:jc w:val="center"/>
        <w:rPr>
          <w:rStyle w:val="FontStyle70"/>
          <w:rFonts w:ascii="Times New Roman" w:hAnsi="Times New Roman" w:cs="Times New Roman"/>
          <w:sz w:val="24"/>
          <w:szCs w:val="24"/>
          <w:lang w:eastAsia="en-US"/>
        </w:rPr>
      </w:pPr>
      <w:r w:rsidRPr="0075200B">
        <w:rPr>
          <w:rStyle w:val="FontStyle70"/>
          <w:rFonts w:ascii="Times New Roman" w:hAnsi="Times New Roman" w:cs="Times New Roman"/>
          <w:sz w:val="24"/>
          <w:szCs w:val="24"/>
          <w:lang w:val="ru" w:eastAsia="en-US"/>
        </w:rPr>
        <w:t xml:space="preserve">Рисунок 3 </w:t>
      </w:r>
      <w:r>
        <w:rPr>
          <w:rStyle w:val="FontStyle70"/>
          <w:rFonts w:ascii="Times New Roman" w:hAnsi="Times New Roman" w:cs="Times New Roman"/>
          <w:sz w:val="24"/>
          <w:szCs w:val="24"/>
          <w:lang w:val="ru" w:eastAsia="en-US"/>
        </w:rPr>
        <w:t>–</w:t>
      </w:r>
      <w:r w:rsidRPr="0075200B">
        <w:rPr>
          <w:rStyle w:val="FontStyle70"/>
          <w:rFonts w:ascii="Times New Roman" w:hAnsi="Times New Roman" w:cs="Times New Roman"/>
          <w:sz w:val="24"/>
          <w:szCs w:val="24"/>
          <w:lang w:val="ru" w:eastAsia="en-US"/>
        </w:rPr>
        <w:t xml:space="preserve"> Примеры накладок</w:t>
      </w:r>
    </w:p>
    <w:p w:rsidR="00921EF3" w:rsidRDefault="00921EF3" w:rsidP="00921EF3">
      <w:pPr>
        <w:pStyle w:val="Style32"/>
        <w:widowControl/>
        <w:jc w:val="center"/>
        <w:rPr>
          <w:rStyle w:val="FontStyle50"/>
          <w:rFonts w:ascii="Times New Roman" w:hAnsi="Times New Roman" w:cs="Times New Roman"/>
          <w:b w:val="0"/>
          <w:lang w:val="ru"/>
        </w:rPr>
      </w:pPr>
    </w:p>
    <w:p w:rsidR="00921EF3" w:rsidRDefault="00921EF3" w:rsidP="00556ED5">
      <w:pPr>
        <w:pStyle w:val="Style32"/>
        <w:widowControl/>
        <w:ind w:firstLine="567"/>
        <w:jc w:val="both"/>
        <w:rPr>
          <w:rStyle w:val="FontStyle50"/>
          <w:rFonts w:ascii="Times New Roman" w:hAnsi="Times New Roman" w:cs="Times New Roman"/>
          <w:b w:val="0"/>
          <w:lang w:val="ru"/>
        </w:rPr>
      </w:pPr>
    </w:p>
    <w:p w:rsidR="00921EF3" w:rsidRDefault="00921EF3" w:rsidP="00556ED5">
      <w:pPr>
        <w:pStyle w:val="Style32"/>
        <w:widowControl/>
        <w:ind w:firstLine="567"/>
        <w:jc w:val="both"/>
        <w:rPr>
          <w:rStyle w:val="FontStyle50"/>
          <w:rFonts w:ascii="Times New Roman" w:hAnsi="Times New Roman" w:cs="Times New Roman"/>
          <w:b w:val="0"/>
          <w:lang w:val="ru"/>
        </w:rPr>
      </w:pPr>
    </w:p>
    <w:p w:rsidR="00921EF3" w:rsidRDefault="00921EF3" w:rsidP="00556ED5">
      <w:pPr>
        <w:pStyle w:val="Style32"/>
        <w:widowControl/>
        <w:ind w:firstLine="567"/>
        <w:jc w:val="both"/>
        <w:rPr>
          <w:rStyle w:val="FontStyle50"/>
          <w:rFonts w:ascii="Times New Roman" w:hAnsi="Times New Roman" w:cs="Times New Roman"/>
          <w:b w:val="0"/>
          <w:lang w:val="ru"/>
        </w:rPr>
      </w:pPr>
    </w:p>
    <w:p w:rsidR="00921EF3" w:rsidRDefault="00921EF3" w:rsidP="00556ED5">
      <w:pPr>
        <w:pStyle w:val="Style32"/>
        <w:widowControl/>
        <w:ind w:firstLine="567"/>
        <w:jc w:val="both"/>
        <w:rPr>
          <w:rStyle w:val="FontStyle50"/>
          <w:rFonts w:ascii="Times New Roman" w:hAnsi="Times New Roman" w:cs="Times New Roman"/>
          <w:b w:val="0"/>
          <w:lang w:val="ru"/>
        </w:rPr>
      </w:pPr>
    </w:p>
    <w:p w:rsidR="00921EF3" w:rsidRDefault="00921EF3" w:rsidP="00921EF3">
      <w:pPr>
        <w:pStyle w:val="Style32"/>
        <w:widowControl/>
        <w:ind w:firstLine="567"/>
        <w:jc w:val="center"/>
        <w:rPr>
          <w:rStyle w:val="FontStyle50"/>
          <w:rFonts w:ascii="Times New Roman" w:hAnsi="Times New Roman" w:cs="Times New Roman"/>
          <w:b w:val="0"/>
          <w:lang w:val="ru"/>
        </w:rPr>
      </w:pPr>
      <w:r>
        <w:rPr>
          <w:noProof/>
        </w:rPr>
        <w:lastRenderedPageBreak/>
        <w:drawing>
          <wp:inline distT="0" distB="0" distL="0" distR="0" wp14:anchorId="31BC09E9" wp14:editId="15D4F508">
            <wp:extent cx="2934683" cy="2449959"/>
            <wp:effectExtent l="0" t="0" r="0" b="762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948505" cy="2461498"/>
                    </a:xfrm>
                    <a:prstGeom prst="rect">
                      <a:avLst/>
                    </a:prstGeom>
                  </pic:spPr>
                </pic:pic>
              </a:graphicData>
            </a:graphic>
          </wp:inline>
        </w:drawing>
      </w:r>
    </w:p>
    <w:p w:rsidR="00921EF3" w:rsidRPr="00EA2B3A" w:rsidRDefault="00921EF3" w:rsidP="00556ED5">
      <w:pPr>
        <w:pStyle w:val="Style32"/>
        <w:widowControl/>
        <w:ind w:firstLine="567"/>
        <w:jc w:val="both"/>
        <w:rPr>
          <w:rStyle w:val="FontStyle50"/>
          <w:rFonts w:ascii="Times New Roman" w:hAnsi="Times New Roman" w:cs="Times New Roman"/>
          <w:b w:val="0"/>
          <w:sz w:val="12"/>
          <w:szCs w:val="12"/>
          <w:lang w:val="ru"/>
        </w:rPr>
      </w:pPr>
    </w:p>
    <w:p w:rsidR="00921EF3" w:rsidRPr="00B35FC6" w:rsidRDefault="00921EF3" w:rsidP="00921EF3">
      <w:pPr>
        <w:pStyle w:val="Style3"/>
        <w:widowControl/>
        <w:ind w:firstLine="720"/>
        <w:jc w:val="both"/>
        <w:rPr>
          <w:rStyle w:val="FontStyle71"/>
          <w:rFonts w:ascii="Times New Roman" w:hAnsi="Times New Roman" w:cs="Times New Roman"/>
          <w:b w:val="0"/>
          <w:sz w:val="20"/>
          <w:szCs w:val="20"/>
          <w:lang w:eastAsia="en-US"/>
        </w:rPr>
      </w:pPr>
      <w:r w:rsidRPr="00B35FC6">
        <w:rPr>
          <w:rStyle w:val="FontStyle50"/>
          <w:rFonts w:ascii="Times New Roman" w:hAnsi="Times New Roman" w:cs="Times New Roman"/>
          <w:b w:val="0"/>
          <w:sz w:val="20"/>
          <w:szCs w:val="20"/>
          <w:lang w:val="ru"/>
        </w:rPr>
        <w:t xml:space="preserve">Примечание – </w:t>
      </w:r>
      <w:r w:rsidRPr="00B35FC6">
        <w:rPr>
          <w:rStyle w:val="FontStyle71"/>
          <w:rFonts w:ascii="Times New Roman" w:hAnsi="Times New Roman" w:cs="Times New Roman"/>
          <w:b w:val="0"/>
          <w:sz w:val="20"/>
          <w:szCs w:val="20"/>
          <w:lang w:val="ru" w:eastAsia="en-US"/>
        </w:rPr>
        <w:t>Для наглядности теплоизоляция не показана.</w:t>
      </w:r>
    </w:p>
    <w:p w:rsidR="00EA2B3A" w:rsidRPr="00EA2B3A" w:rsidRDefault="00EA2B3A" w:rsidP="00EA2B3A">
      <w:pPr>
        <w:pStyle w:val="Style47"/>
        <w:widowControl/>
        <w:ind w:firstLine="720"/>
        <w:jc w:val="both"/>
        <w:rPr>
          <w:rStyle w:val="FontStyle72"/>
          <w:rFonts w:ascii="Times New Roman" w:hAnsi="Times New Roman" w:cs="Times New Roman"/>
          <w:sz w:val="12"/>
          <w:szCs w:val="12"/>
          <w:lang w:val="ru" w:eastAsia="en-US"/>
        </w:rPr>
      </w:pPr>
    </w:p>
    <w:p w:rsidR="00EA2B3A" w:rsidRPr="00855C93" w:rsidRDefault="00EA2B3A" w:rsidP="00EA2B3A">
      <w:pPr>
        <w:pStyle w:val="Style47"/>
        <w:widowControl/>
        <w:ind w:firstLine="720"/>
        <w:jc w:val="both"/>
        <w:rPr>
          <w:rStyle w:val="FontStyle71"/>
          <w:rFonts w:ascii="Times New Roman" w:hAnsi="Times New Roman" w:cs="Times New Roman"/>
          <w:sz w:val="20"/>
          <w:szCs w:val="20"/>
        </w:rPr>
      </w:pPr>
      <w:r w:rsidRPr="00855C93">
        <w:rPr>
          <w:rStyle w:val="FontStyle71"/>
          <w:rFonts w:ascii="Times New Roman" w:hAnsi="Times New Roman" w:cs="Times New Roman"/>
          <w:sz w:val="20"/>
          <w:szCs w:val="20"/>
        </w:rPr>
        <w:t>Условные обозначения</w:t>
      </w:r>
    </w:p>
    <w:p w:rsidR="00EA2B3A" w:rsidRPr="00F47FE1" w:rsidRDefault="00EA2B3A" w:rsidP="00EA2B3A">
      <w:pPr>
        <w:pStyle w:val="Style25"/>
        <w:widowControl/>
        <w:ind w:firstLine="720"/>
        <w:jc w:val="both"/>
        <w:rPr>
          <w:rStyle w:val="FontStyle74"/>
          <w:rFonts w:ascii="Times New Roman" w:hAnsi="Times New Roman" w:cs="Times New Roman"/>
          <w:sz w:val="20"/>
          <w:szCs w:val="20"/>
          <w:lang w:eastAsia="en-US"/>
        </w:rPr>
      </w:pPr>
      <w:r w:rsidRPr="00F47FE1">
        <w:rPr>
          <w:rStyle w:val="FontStyle74"/>
          <w:rFonts w:ascii="Times New Roman" w:hAnsi="Times New Roman" w:cs="Times New Roman"/>
          <w:sz w:val="20"/>
          <w:szCs w:val="20"/>
          <w:lang w:val="ru" w:eastAsia="en-US"/>
        </w:rPr>
        <w:t xml:space="preserve">1 </w:t>
      </w:r>
      <w:r w:rsidR="00F47FE1" w:rsidRPr="00F47FE1">
        <w:rPr>
          <w:rStyle w:val="FontStyle74"/>
          <w:rFonts w:ascii="Times New Roman" w:hAnsi="Times New Roman" w:cs="Times New Roman"/>
          <w:sz w:val="20"/>
          <w:szCs w:val="20"/>
          <w:lang w:val="ru" w:eastAsia="en-US"/>
        </w:rPr>
        <w:t xml:space="preserve">– </w:t>
      </w:r>
      <w:r w:rsidRPr="00F47FE1">
        <w:rPr>
          <w:rStyle w:val="FontStyle74"/>
          <w:rFonts w:ascii="Times New Roman" w:hAnsi="Times New Roman" w:cs="Times New Roman"/>
          <w:sz w:val="20"/>
          <w:szCs w:val="20"/>
          <w:lang w:val="ru" w:eastAsia="en-US"/>
        </w:rPr>
        <w:t>типы тонких пластин</w:t>
      </w:r>
      <w:r w:rsidR="00F47FE1" w:rsidRPr="00F47FE1">
        <w:rPr>
          <w:rStyle w:val="FontStyle74"/>
          <w:rFonts w:ascii="Times New Roman" w:hAnsi="Times New Roman" w:cs="Times New Roman"/>
          <w:sz w:val="20"/>
          <w:szCs w:val="20"/>
          <w:lang w:val="ru" w:eastAsia="en-US"/>
        </w:rPr>
        <w:t>;</w:t>
      </w:r>
      <w:r w:rsidRPr="00F47FE1">
        <w:rPr>
          <w:rStyle w:val="FontStyle74"/>
          <w:rFonts w:ascii="Times New Roman" w:hAnsi="Times New Roman" w:cs="Times New Roman"/>
          <w:sz w:val="20"/>
          <w:szCs w:val="20"/>
          <w:lang w:val="ru" w:eastAsia="en-US"/>
        </w:rPr>
        <w:t xml:space="preserve"> </w:t>
      </w:r>
    </w:p>
    <w:p w:rsidR="00EA2B3A" w:rsidRPr="00F47FE1" w:rsidRDefault="00EA2B3A" w:rsidP="00EA2B3A">
      <w:pPr>
        <w:pStyle w:val="Style25"/>
        <w:widowControl/>
        <w:ind w:firstLine="720"/>
        <w:jc w:val="both"/>
        <w:rPr>
          <w:rStyle w:val="FontStyle74"/>
          <w:rFonts w:ascii="Times New Roman" w:hAnsi="Times New Roman" w:cs="Times New Roman"/>
          <w:sz w:val="20"/>
          <w:szCs w:val="20"/>
          <w:lang w:eastAsia="en-US"/>
        </w:rPr>
      </w:pPr>
      <w:r w:rsidRPr="00F47FE1">
        <w:rPr>
          <w:rStyle w:val="FontStyle74"/>
          <w:rFonts w:ascii="Times New Roman" w:hAnsi="Times New Roman" w:cs="Times New Roman"/>
          <w:sz w:val="20"/>
          <w:szCs w:val="20"/>
          <w:lang w:val="ru" w:eastAsia="en-US"/>
        </w:rPr>
        <w:t xml:space="preserve">2 </w:t>
      </w:r>
      <w:r w:rsidR="00F47FE1" w:rsidRPr="00F47FE1">
        <w:rPr>
          <w:rStyle w:val="FontStyle74"/>
          <w:rFonts w:ascii="Times New Roman" w:hAnsi="Times New Roman" w:cs="Times New Roman"/>
          <w:sz w:val="20"/>
          <w:szCs w:val="20"/>
          <w:lang w:val="ru" w:eastAsia="en-US"/>
        </w:rPr>
        <w:t xml:space="preserve">– </w:t>
      </w:r>
      <w:r w:rsidRPr="00F47FE1">
        <w:rPr>
          <w:rStyle w:val="FontStyle74"/>
          <w:rFonts w:ascii="Times New Roman" w:hAnsi="Times New Roman" w:cs="Times New Roman"/>
          <w:sz w:val="20"/>
          <w:szCs w:val="20"/>
          <w:lang w:val="ru" w:eastAsia="en-US"/>
        </w:rPr>
        <w:t>спиральные (винтовые) типы</w:t>
      </w:r>
      <w:r w:rsidR="00F47FE1" w:rsidRPr="00F47FE1">
        <w:rPr>
          <w:rStyle w:val="FontStyle74"/>
          <w:rFonts w:ascii="Times New Roman" w:hAnsi="Times New Roman" w:cs="Times New Roman"/>
          <w:sz w:val="20"/>
          <w:szCs w:val="20"/>
          <w:lang w:val="ru" w:eastAsia="en-US"/>
        </w:rPr>
        <w:t>;</w:t>
      </w:r>
      <w:r w:rsidRPr="00F47FE1">
        <w:rPr>
          <w:rStyle w:val="FontStyle74"/>
          <w:rFonts w:ascii="Times New Roman" w:hAnsi="Times New Roman" w:cs="Times New Roman"/>
          <w:sz w:val="20"/>
          <w:szCs w:val="20"/>
          <w:lang w:val="ru" w:eastAsia="en-US"/>
        </w:rPr>
        <w:t xml:space="preserve"> </w:t>
      </w:r>
    </w:p>
    <w:p w:rsidR="00EA2B3A" w:rsidRPr="00F47FE1" w:rsidRDefault="00EA2B3A" w:rsidP="00EA2B3A">
      <w:pPr>
        <w:pStyle w:val="Style25"/>
        <w:widowControl/>
        <w:ind w:firstLine="720"/>
        <w:jc w:val="both"/>
        <w:rPr>
          <w:rStyle w:val="FontStyle74"/>
          <w:rFonts w:ascii="Times New Roman" w:hAnsi="Times New Roman" w:cs="Times New Roman"/>
          <w:sz w:val="20"/>
          <w:szCs w:val="20"/>
          <w:lang w:eastAsia="en-US"/>
        </w:rPr>
      </w:pPr>
      <w:r w:rsidRPr="00F47FE1">
        <w:rPr>
          <w:rStyle w:val="FontStyle74"/>
          <w:rFonts w:ascii="Times New Roman" w:hAnsi="Times New Roman" w:cs="Times New Roman"/>
          <w:sz w:val="20"/>
          <w:szCs w:val="20"/>
          <w:lang w:val="ru" w:eastAsia="en-US"/>
        </w:rPr>
        <w:t xml:space="preserve">3 </w:t>
      </w:r>
      <w:r w:rsidR="00F47FE1" w:rsidRPr="00F47FE1">
        <w:rPr>
          <w:rStyle w:val="FontStyle74"/>
          <w:rFonts w:ascii="Times New Roman" w:hAnsi="Times New Roman" w:cs="Times New Roman"/>
          <w:sz w:val="20"/>
          <w:szCs w:val="20"/>
          <w:lang w:val="ru" w:eastAsia="en-US"/>
        </w:rPr>
        <w:t xml:space="preserve">– </w:t>
      </w:r>
      <w:r w:rsidRPr="00F47FE1">
        <w:rPr>
          <w:rStyle w:val="FontStyle74"/>
          <w:rFonts w:ascii="Times New Roman" w:hAnsi="Times New Roman" w:cs="Times New Roman"/>
          <w:sz w:val="20"/>
          <w:szCs w:val="20"/>
          <w:lang w:val="ru" w:eastAsia="en-US"/>
        </w:rPr>
        <w:t>типы толстых пластин</w:t>
      </w:r>
      <w:r w:rsidR="00F47FE1" w:rsidRPr="00F47FE1">
        <w:rPr>
          <w:rStyle w:val="FontStyle74"/>
          <w:rFonts w:ascii="Times New Roman" w:hAnsi="Times New Roman" w:cs="Times New Roman"/>
          <w:sz w:val="20"/>
          <w:szCs w:val="20"/>
          <w:lang w:val="ru" w:eastAsia="en-US"/>
        </w:rPr>
        <w:t>;</w:t>
      </w:r>
    </w:p>
    <w:p w:rsidR="00EA2B3A" w:rsidRPr="00141279" w:rsidRDefault="00EA2B3A" w:rsidP="00EA2B3A">
      <w:pPr>
        <w:pStyle w:val="Style25"/>
        <w:widowControl/>
        <w:ind w:firstLine="720"/>
        <w:jc w:val="both"/>
        <w:rPr>
          <w:rStyle w:val="FontStyle74"/>
          <w:rFonts w:ascii="Times New Roman" w:hAnsi="Times New Roman" w:cs="Times New Roman"/>
          <w:sz w:val="20"/>
          <w:szCs w:val="20"/>
          <w:lang w:eastAsia="en-US"/>
        </w:rPr>
      </w:pPr>
      <w:r w:rsidRPr="00F47FE1">
        <w:rPr>
          <w:rStyle w:val="FontStyle74"/>
          <w:rFonts w:ascii="Times New Roman" w:hAnsi="Times New Roman" w:cs="Times New Roman"/>
          <w:sz w:val="20"/>
          <w:szCs w:val="20"/>
          <w:lang w:val="ru" w:eastAsia="en-US"/>
        </w:rPr>
        <w:t xml:space="preserve">4 </w:t>
      </w:r>
      <w:r w:rsidR="00F47FE1" w:rsidRPr="00F47FE1">
        <w:rPr>
          <w:rStyle w:val="FontStyle74"/>
          <w:rFonts w:ascii="Times New Roman" w:hAnsi="Times New Roman" w:cs="Times New Roman"/>
          <w:sz w:val="20"/>
          <w:szCs w:val="20"/>
          <w:lang w:val="ru" w:eastAsia="en-US"/>
        </w:rPr>
        <w:t xml:space="preserve">– </w:t>
      </w:r>
      <w:r w:rsidRPr="00F47FE1">
        <w:rPr>
          <w:rStyle w:val="FontStyle74"/>
          <w:rFonts w:ascii="Times New Roman" w:hAnsi="Times New Roman" w:cs="Times New Roman"/>
          <w:sz w:val="20"/>
          <w:szCs w:val="20"/>
          <w:lang w:val="ru" w:eastAsia="en-US"/>
        </w:rPr>
        <w:t>проволочные типы</w:t>
      </w:r>
      <w:r w:rsidR="00F47FE1" w:rsidRPr="00F47FE1">
        <w:rPr>
          <w:rStyle w:val="FontStyle74"/>
          <w:rFonts w:ascii="Times New Roman" w:hAnsi="Times New Roman" w:cs="Times New Roman"/>
          <w:sz w:val="20"/>
          <w:szCs w:val="20"/>
          <w:lang w:val="ru" w:eastAsia="en-US"/>
        </w:rPr>
        <w:t>.</w:t>
      </w:r>
    </w:p>
    <w:p w:rsidR="00921EF3" w:rsidRPr="00EA2B3A" w:rsidRDefault="00921EF3" w:rsidP="00556ED5">
      <w:pPr>
        <w:pStyle w:val="Style32"/>
        <w:widowControl/>
        <w:ind w:firstLine="567"/>
        <w:jc w:val="both"/>
        <w:rPr>
          <w:rStyle w:val="FontStyle50"/>
          <w:rFonts w:ascii="Times New Roman" w:hAnsi="Times New Roman" w:cs="Times New Roman"/>
          <w:b w:val="0"/>
          <w:sz w:val="12"/>
          <w:szCs w:val="12"/>
        </w:rPr>
      </w:pPr>
    </w:p>
    <w:p w:rsidR="00EA2B3A" w:rsidRPr="00141279" w:rsidRDefault="00EA2B3A" w:rsidP="00EA2B3A">
      <w:pPr>
        <w:pStyle w:val="Style12"/>
        <w:widowControl/>
        <w:jc w:val="center"/>
        <w:rPr>
          <w:rStyle w:val="FontStyle70"/>
          <w:rFonts w:ascii="Times New Roman" w:hAnsi="Times New Roman" w:cs="Times New Roman"/>
          <w:sz w:val="24"/>
          <w:szCs w:val="24"/>
          <w:lang w:eastAsia="en-US"/>
        </w:rPr>
      </w:pPr>
      <w:r w:rsidRPr="00141279">
        <w:rPr>
          <w:rStyle w:val="FontStyle70"/>
          <w:rFonts w:ascii="Times New Roman" w:hAnsi="Times New Roman" w:cs="Times New Roman"/>
          <w:sz w:val="24"/>
          <w:szCs w:val="24"/>
          <w:lang w:val="ru" w:eastAsia="en-US"/>
        </w:rPr>
        <w:t xml:space="preserve">Рисунок 4 </w:t>
      </w:r>
      <w:r>
        <w:rPr>
          <w:rStyle w:val="FontStyle70"/>
          <w:rFonts w:ascii="Times New Roman" w:hAnsi="Times New Roman" w:cs="Times New Roman"/>
          <w:sz w:val="24"/>
          <w:szCs w:val="24"/>
          <w:lang w:val="ru" w:eastAsia="en-US"/>
        </w:rPr>
        <w:t>–</w:t>
      </w:r>
      <w:r w:rsidRPr="00141279">
        <w:rPr>
          <w:rStyle w:val="FontStyle70"/>
          <w:rFonts w:ascii="Times New Roman" w:hAnsi="Times New Roman" w:cs="Times New Roman"/>
          <w:sz w:val="24"/>
          <w:szCs w:val="24"/>
          <w:lang w:val="ru" w:eastAsia="en-US"/>
        </w:rPr>
        <w:t xml:space="preserve"> Примеры симметричных анкерных связей</w:t>
      </w:r>
    </w:p>
    <w:p w:rsidR="00921EF3" w:rsidRPr="00EA2B3A" w:rsidRDefault="00921EF3" w:rsidP="00556ED5">
      <w:pPr>
        <w:pStyle w:val="Style32"/>
        <w:widowControl/>
        <w:ind w:firstLine="567"/>
        <w:jc w:val="both"/>
        <w:rPr>
          <w:rStyle w:val="FontStyle50"/>
          <w:rFonts w:ascii="Times New Roman" w:hAnsi="Times New Roman" w:cs="Times New Roman"/>
          <w:b w:val="0"/>
        </w:rPr>
      </w:pPr>
    </w:p>
    <w:p w:rsidR="00921EF3" w:rsidRDefault="00EA2B3A" w:rsidP="00EA2B3A">
      <w:pPr>
        <w:pStyle w:val="Style32"/>
        <w:widowControl/>
        <w:jc w:val="center"/>
        <w:rPr>
          <w:rStyle w:val="FontStyle50"/>
          <w:rFonts w:ascii="Times New Roman" w:hAnsi="Times New Roman" w:cs="Times New Roman"/>
          <w:b w:val="0"/>
          <w:lang w:val="ru"/>
        </w:rPr>
      </w:pPr>
      <w:r>
        <w:rPr>
          <w:noProof/>
        </w:rPr>
        <w:drawing>
          <wp:inline distT="0" distB="0" distL="0" distR="0" wp14:anchorId="7F026EED" wp14:editId="46156638">
            <wp:extent cx="2503821" cy="3514477"/>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506519" cy="3518264"/>
                    </a:xfrm>
                    <a:prstGeom prst="rect">
                      <a:avLst/>
                    </a:prstGeom>
                  </pic:spPr>
                </pic:pic>
              </a:graphicData>
            </a:graphic>
          </wp:inline>
        </w:drawing>
      </w:r>
    </w:p>
    <w:p w:rsidR="00EA2B3A" w:rsidRPr="00EA2B3A" w:rsidRDefault="00EA2B3A" w:rsidP="00EA2B3A">
      <w:pPr>
        <w:pStyle w:val="Style32"/>
        <w:widowControl/>
        <w:ind w:firstLine="567"/>
        <w:jc w:val="both"/>
        <w:rPr>
          <w:rStyle w:val="FontStyle50"/>
          <w:rFonts w:ascii="Times New Roman" w:hAnsi="Times New Roman" w:cs="Times New Roman"/>
          <w:b w:val="0"/>
          <w:sz w:val="12"/>
          <w:szCs w:val="12"/>
          <w:lang w:val="ru"/>
        </w:rPr>
      </w:pPr>
    </w:p>
    <w:p w:rsidR="00EA2B3A" w:rsidRPr="00B35FC6" w:rsidRDefault="00EA2B3A" w:rsidP="00EA2B3A">
      <w:pPr>
        <w:pStyle w:val="Style3"/>
        <w:widowControl/>
        <w:ind w:firstLine="720"/>
        <w:jc w:val="both"/>
        <w:rPr>
          <w:rStyle w:val="FontStyle71"/>
          <w:rFonts w:ascii="Times New Roman" w:hAnsi="Times New Roman" w:cs="Times New Roman"/>
          <w:b w:val="0"/>
          <w:sz w:val="20"/>
          <w:szCs w:val="20"/>
          <w:lang w:eastAsia="en-US"/>
        </w:rPr>
      </w:pPr>
      <w:r w:rsidRPr="00B35FC6">
        <w:rPr>
          <w:rStyle w:val="FontStyle50"/>
          <w:rFonts w:ascii="Times New Roman" w:hAnsi="Times New Roman" w:cs="Times New Roman"/>
          <w:b w:val="0"/>
          <w:sz w:val="20"/>
          <w:szCs w:val="20"/>
          <w:lang w:val="ru"/>
        </w:rPr>
        <w:t xml:space="preserve">Примечание – </w:t>
      </w:r>
      <w:r w:rsidRPr="00B35FC6">
        <w:rPr>
          <w:rStyle w:val="FontStyle71"/>
          <w:rFonts w:ascii="Times New Roman" w:hAnsi="Times New Roman" w:cs="Times New Roman"/>
          <w:b w:val="0"/>
          <w:sz w:val="20"/>
          <w:szCs w:val="20"/>
          <w:lang w:val="ru" w:eastAsia="en-US"/>
        </w:rPr>
        <w:t>Для наглядности теплоизоляция не показана.</w:t>
      </w:r>
    </w:p>
    <w:p w:rsidR="00EA2B3A" w:rsidRPr="00EA2B3A" w:rsidRDefault="00EA2B3A" w:rsidP="00EA2B3A">
      <w:pPr>
        <w:pStyle w:val="Style47"/>
        <w:widowControl/>
        <w:ind w:firstLine="720"/>
        <w:jc w:val="both"/>
        <w:rPr>
          <w:rStyle w:val="FontStyle72"/>
          <w:rFonts w:ascii="Times New Roman" w:hAnsi="Times New Roman" w:cs="Times New Roman"/>
          <w:sz w:val="12"/>
          <w:szCs w:val="12"/>
          <w:lang w:val="ru" w:eastAsia="en-US"/>
        </w:rPr>
      </w:pPr>
    </w:p>
    <w:p w:rsidR="00EA2B3A" w:rsidRPr="00855C93" w:rsidRDefault="00EA2B3A" w:rsidP="00EA2B3A">
      <w:pPr>
        <w:pStyle w:val="Style47"/>
        <w:widowControl/>
        <w:ind w:firstLine="720"/>
        <w:jc w:val="both"/>
        <w:rPr>
          <w:rStyle w:val="FontStyle71"/>
          <w:rFonts w:ascii="Times New Roman" w:hAnsi="Times New Roman" w:cs="Times New Roman"/>
          <w:sz w:val="20"/>
          <w:szCs w:val="20"/>
        </w:rPr>
      </w:pPr>
      <w:r w:rsidRPr="00855C93">
        <w:rPr>
          <w:rStyle w:val="FontStyle71"/>
          <w:rFonts w:ascii="Times New Roman" w:hAnsi="Times New Roman" w:cs="Times New Roman"/>
          <w:sz w:val="20"/>
          <w:szCs w:val="20"/>
        </w:rPr>
        <w:t>Условные обозначения</w:t>
      </w:r>
    </w:p>
    <w:p w:rsidR="00EA2B3A" w:rsidRPr="00F47FE1" w:rsidRDefault="00EA2B3A" w:rsidP="00EA2B3A">
      <w:pPr>
        <w:pStyle w:val="Style25"/>
        <w:widowControl/>
        <w:ind w:firstLine="720"/>
        <w:jc w:val="both"/>
        <w:rPr>
          <w:rStyle w:val="FontStyle74"/>
          <w:rFonts w:ascii="Times New Roman" w:hAnsi="Times New Roman" w:cs="Times New Roman"/>
          <w:sz w:val="20"/>
          <w:szCs w:val="20"/>
          <w:lang w:eastAsia="en-US"/>
        </w:rPr>
      </w:pPr>
      <w:r w:rsidRPr="00F47FE1">
        <w:rPr>
          <w:rStyle w:val="FontStyle74"/>
          <w:rFonts w:ascii="Times New Roman" w:hAnsi="Times New Roman" w:cs="Times New Roman"/>
          <w:sz w:val="20"/>
          <w:szCs w:val="20"/>
          <w:lang w:val="ru" w:eastAsia="en-US"/>
        </w:rPr>
        <w:t xml:space="preserve">1 </w:t>
      </w:r>
      <w:r w:rsidR="00F47FE1" w:rsidRPr="00F47FE1">
        <w:rPr>
          <w:rStyle w:val="FontStyle74"/>
          <w:rFonts w:ascii="Times New Roman" w:hAnsi="Times New Roman" w:cs="Times New Roman"/>
          <w:sz w:val="20"/>
          <w:szCs w:val="20"/>
          <w:lang w:val="ru" w:eastAsia="en-US"/>
        </w:rPr>
        <w:t xml:space="preserve">– </w:t>
      </w:r>
      <w:r w:rsidRPr="00F47FE1">
        <w:rPr>
          <w:rStyle w:val="FontStyle74"/>
          <w:rFonts w:ascii="Times New Roman" w:hAnsi="Times New Roman" w:cs="Times New Roman"/>
          <w:sz w:val="20"/>
          <w:szCs w:val="20"/>
          <w:lang w:val="ru" w:eastAsia="en-US"/>
        </w:rPr>
        <w:t>установлена с подходящим наклоном</w:t>
      </w:r>
      <w:r w:rsidR="00F47FE1" w:rsidRPr="00F47FE1">
        <w:rPr>
          <w:rStyle w:val="FontStyle74"/>
          <w:rFonts w:ascii="Times New Roman" w:hAnsi="Times New Roman" w:cs="Times New Roman"/>
          <w:sz w:val="20"/>
          <w:szCs w:val="20"/>
          <w:lang w:val="ru" w:eastAsia="en-US"/>
        </w:rPr>
        <w:t>;</w:t>
      </w:r>
    </w:p>
    <w:p w:rsidR="00EA2B3A" w:rsidRPr="00F47FE1" w:rsidRDefault="00EA2B3A" w:rsidP="00EA2B3A">
      <w:pPr>
        <w:pStyle w:val="Style25"/>
        <w:widowControl/>
        <w:ind w:firstLine="720"/>
        <w:jc w:val="both"/>
        <w:rPr>
          <w:rStyle w:val="FontStyle74"/>
          <w:rFonts w:ascii="Times New Roman" w:hAnsi="Times New Roman" w:cs="Times New Roman"/>
          <w:sz w:val="20"/>
          <w:szCs w:val="20"/>
          <w:lang w:eastAsia="en-US"/>
        </w:rPr>
      </w:pPr>
      <w:r w:rsidRPr="00F47FE1">
        <w:rPr>
          <w:rStyle w:val="FontStyle74"/>
          <w:rFonts w:ascii="Times New Roman" w:hAnsi="Times New Roman" w:cs="Times New Roman"/>
          <w:sz w:val="20"/>
          <w:szCs w:val="20"/>
          <w:lang w:val="ru" w:eastAsia="en-US"/>
        </w:rPr>
        <w:t xml:space="preserve">2 </w:t>
      </w:r>
      <w:r w:rsidR="00F47FE1" w:rsidRPr="00F47FE1">
        <w:rPr>
          <w:rStyle w:val="FontStyle74"/>
          <w:rFonts w:ascii="Times New Roman" w:hAnsi="Times New Roman" w:cs="Times New Roman"/>
          <w:sz w:val="20"/>
          <w:szCs w:val="20"/>
          <w:lang w:val="ru" w:eastAsia="en-US"/>
        </w:rPr>
        <w:t xml:space="preserve">– </w:t>
      </w:r>
      <w:r w:rsidRPr="00F47FE1">
        <w:rPr>
          <w:rStyle w:val="FontStyle74"/>
          <w:rFonts w:ascii="Times New Roman" w:hAnsi="Times New Roman" w:cs="Times New Roman"/>
          <w:sz w:val="20"/>
          <w:szCs w:val="20"/>
          <w:lang w:val="ru" w:eastAsia="en-US"/>
        </w:rPr>
        <w:t>уровень установки</w:t>
      </w:r>
      <w:r w:rsidR="00F47FE1" w:rsidRPr="00F47FE1">
        <w:rPr>
          <w:rStyle w:val="FontStyle74"/>
          <w:rFonts w:ascii="Times New Roman" w:hAnsi="Times New Roman" w:cs="Times New Roman"/>
          <w:sz w:val="20"/>
          <w:szCs w:val="20"/>
          <w:lang w:val="ru" w:eastAsia="en-US"/>
        </w:rPr>
        <w:t>;</w:t>
      </w:r>
    </w:p>
    <w:p w:rsidR="00EA2B3A" w:rsidRPr="00141279" w:rsidRDefault="00EA2B3A" w:rsidP="00EA2B3A">
      <w:pPr>
        <w:pStyle w:val="Style25"/>
        <w:widowControl/>
        <w:ind w:firstLine="720"/>
        <w:jc w:val="both"/>
        <w:rPr>
          <w:rStyle w:val="FontStyle74"/>
          <w:rFonts w:ascii="Times New Roman" w:hAnsi="Times New Roman" w:cs="Times New Roman"/>
          <w:sz w:val="20"/>
          <w:szCs w:val="20"/>
          <w:lang w:eastAsia="en-US"/>
        </w:rPr>
      </w:pPr>
      <w:r w:rsidRPr="00F47FE1">
        <w:rPr>
          <w:rStyle w:val="FontStyle74"/>
          <w:rFonts w:ascii="Times New Roman" w:hAnsi="Times New Roman" w:cs="Times New Roman"/>
          <w:sz w:val="20"/>
          <w:szCs w:val="20"/>
          <w:lang w:val="ru" w:eastAsia="en-US"/>
        </w:rPr>
        <w:t xml:space="preserve">3 </w:t>
      </w:r>
      <w:r w:rsidR="00F47FE1" w:rsidRPr="00F47FE1">
        <w:rPr>
          <w:rStyle w:val="FontStyle74"/>
          <w:rFonts w:ascii="Times New Roman" w:hAnsi="Times New Roman" w:cs="Times New Roman"/>
          <w:sz w:val="20"/>
          <w:szCs w:val="20"/>
          <w:lang w:val="ru" w:eastAsia="en-US"/>
        </w:rPr>
        <w:t xml:space="preserve">– </w:t>
      </w:r>
      <w:r w:rsidRPr="00F47FE1">
        <w:rPr>
          <w:rStyle w:val="FontStyle74"/>
          <w:rFonts w:ascii="Times New Roman" w:hAnsi="Times New Roman" w:cs="Times New Roman"/>
          <w:sz w:val="20"/>
          <w:szCs w:val="20"/>
          <w:lang w:val="ru" w:eastAsia="en-US"/>
        </w:rPr>
        <w:t>установлена с неподходящим наклоном</w:t>
      </w:r>
      <w:r w:rsidR="00F47FE1" w:rsidRPr="00F47FE1">
        <w:rPr>
          <w:rStyle w:val="FontStyle74"/>
          <w:rFonts w:ascii="Times New Roman" w:hAnsi="Times New Roman" w:cs="Times New Roman"/>
          <w:sz w:val="20"/>
          <w:szCs w:val="20"/>
          <w:lang w:val="ru" w:eastAsia="en-US"/>
        </w:rPr>
        <w:t>.</w:t>
      </w:r>
    </w:p>
    <w:p w:rsidR="00EA2B3A" w:rsidRDefault="00EA2B3A" w:rsidP="00EA2B3A">
      <w:pPr>
        <w:pStyle w:val="Style12"/>
        <w:widowControl/>
        <w:jc w:val="center"/>
        <w:rPr>
          <w:rStyle w:val="FontStyle70"/>
          <w:rFonts w:ascii="Times New Roman" w:hAnsi="Times New Roman" w:cs="Times New Roman"/>
          <w:sz w:val="24"/>
          <w:szCs w:val="24"/>
          <w:lang w:val="ru" w:eastAsia="en-US"/>
        </w:rPr>
      </w:pPr>
    </w:p>
    <w:p w:rsidR="00EA2B3A" w:rsidRPr="00141279" w:rsidRDefault="00EA2B3A" w:rsidP="00EA2B3A">
      <w:pPr>
        <w:pStyle w:val="Style12"/>
        <w:widowControl/>
        <w:jc w:val="center"/>
        <w:rPr>
          <w:rStyle w:val="FontStyle70"/>
          <w:rFonts w:ascii="Times New Roman" w:hAnsi="Times New Roman" w:cs="Times New Roman"/>
          <w:sz w:val="24"/>
          <w:szCs w:val="24"/>
          <w:lang w:eastAsia="en-US"/>
        </w:rPr>
      </w:pPr>
      <w:r w:rsidRPr="00141279">
        <w:rPr>
          <w:rStyle w:val="FontStyle70"/>
          <w:rFonts w:ascii="Times New Roman" w:hAnsi="Times New Roman" w:cs="Times New Roman"/>
          <w:sz w:val="24"/>
          <w:szCs w:val="24"/>
          <w:lang w:val="ru" w:eastAsia="en-US"/>
        </w:rPr>
        <w:t xml:space="preserve">Рисунок 5 </w:t>
      </w:r>
      <w:r>
        <w:rPr>
          <w:rStyle w:val="FontStyle70"/>
          <w:rFonts w:ascii="Times New Roman" w:hAnsi="Times New Roman" w:cs="Times New Roman"/>
          <w:sz w:val="24"/>
          <w:szCs w:val="24"/>
          <w:lang w:val="ru" w:eastAsia="en-US"/>
        </w:rPr>
        <w:t>–</w:t>
      </w:r>
      <w:r w:rsidRPr="00141279">
        <w:rPr>
          <w:rStyle w:val="FontStyle70"/>
          <w:rFonts w:ascii="Times New Roman" w:hAnsi="Times New Roman" w:cs="Times New Roman"/>
          <w:sz w:val="24"/>
          <w:szCs w:val="24"/>
          <w:lang w:val="ru" w:eastAsia="en-US"/>
        </w:rPr>
        <w:t xml:space="preserve"> Примеры анкерных связей для пустотелых стен, устойчивых к наклону</w:t>
      </w:r>
    </w:p>
    <w:p w:rsidR="00921EF3" w:rsidRPr="00EA2B3A" w:rsidRDefault="00EA2B3A" w:rsidP="00EA2B3A">
      <w:pPr>
        <w:pStyle w:val="Style32"/>
        <w:widowControl/>
        <w:jc w:val="center"/>
        <w:rPr>
          <w:rStyle w:val="FontStyle50"/>
          <w:rFonts w:ascii="Times New Roman" w:hAnsi="Times New Roman" w:cs="Times New Roman"/>
          <w:b w:val="0"/>
        </w:rPr>
      </w:pPr>
      <w:r>
        <w:rPr>
          <w:noProof/>
        </w:rPr>
        <w:lastRenderedPageBreak/>
        <w:drawing>
          <wp:inline distT="0" distB="0" distL="0" distR="0" wp14:anchorId="05A20EB4" wp14:editId="5DE399A1">
            <wp:extent cx="2981739" cy="3861352"/>
            <wp:effectExtent l="0" t="0" r="0" b="635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982404" cy="3862213"/>
                    </a:xfrm>
                    <a:prstGeom prst="rect">
                      <a:avLst/>
                    </a:prstGeom>
                  </pic:spPr>
                </pic:pic>
              </a:graphicData>
            </a:graphic>
          </wp:inline>
        </w:drawing>
      </w:r>
    </w:p>
    <w:p w:rsidR="002978A3" w:rsidRDefault="002978A3" w:rsidP="00EA2B3A">
      <w:pPr>
        <w:pStyle w:val="Style47"/>
        <w:widowControl/>
        <w:ind w:firstLine="720"/>
        <w:jc w:val="both"/>
        <w:rPr>
          <w:rStyle w:val="FontStyle72"/>
          <w:rFonts w:ascii="Times New Roman" w:hAnsi="Times New Roman" w:cs="Times New Roman"/>
          <w:sz w:val="20"/>
          <w:szCs w:val="20"/>
          <w:lang w:val="ru" w:eastAsia="en-US"/>
        </w:rPr>
      </w:pPr>
    </w:p>
    <w:p w:rsidR="00EA2B3A" w:rsidRPr="00855C93" w:rsidRDefault="00EA2B3A" w:rsidP="00EA2B3A">
      <w:pPr>
        <w:pStyle w:val="Style47"/>
        <w:widowControl/>
        <w:ind w:firstLine="720"/>
        <w:jc w:val="both"/>
        <w:rPr>
          <w:rStyle w:val="FontStyle71"/>
          <w:rFonts w:ascii="Times New Roman" w:hAnsi="Times New Roman" w:cs="Times New Roman"/>
          <w:sz w:val="20"/>
          <w:szCs w:val="20"/>
        </w:rPr>
      </w:pPr>
      <w:r w:rsidRPr="00855C93">
        <w:rPr>
          <w:rStyle w:val="FontStyle71"/>
          <w:rFonts w:ascii="Times New Roman" w:hAnsi="Times New Roman" w:cs="Times New Roman"/>
          <w:sz w:val="20"/>
          <w:szCs w:val="20"/>
        </w:rPr>
        <w:t>Условные обозначения</w:t>
      </w:r>
    </w:p>
    <w:p w:rsidR="00EA2B3A" w:rsidRPr="00141279" w:rsidRDefault="00EA2B3A" w:rsidP="00EA2B3A">
      <w:pPr>
        <w:pStyle w:val="Style4"/>
        <w:widowControl/>
        <w:ind w:firstLine="720"/>
        <w:jc w:val="both"/>
        <w:rPr>
          <w:rStyle w:val="FontStyle74"/>
          <w:rFonts w:ascii="Times New Roman" w:hAnsi="Times New Roman" w:cs="Times New Roman"/>
          <w:sz w:val="20"/>
          <w:szCs w:val="20"/>
          <w:lang w:eastAsia="en-US"/>
        </w:rPr>
      </w:pPr>
      <w:r w:rsidRPr="00F47FE1">
        <w:rPr>
          <w:rStyle w:val="FontStyle74"/>
          <w:rFonts w:ascii="Times New Roman" w:hAnsi="Times New Roman" w:cs="Times New Roman"/>
          <w:sz w:val="20"/>
          <w:szCs w:val="20"/>
          <w:lang w:val="ru" w:eastAsia="en-US"/>
        </w:rPr>
        <w:t xml:space="preserve">L </w:t>
      </w:r>
      <w:r w:rsidR="00F47FE1" w:rsidRPr="00F47FE1">
        <w:rPr>
          <w:rStyle w:val="FontStyle74"/>
          <w:rFonts w:ascii="Times New Roman" w:hAnsi="Times New Roman" w:cs="Times New Roman"/>
          <w:sz w:val="20"/>
          <w:szCs w:val="20"/>
          <w:lang w:val="ru" w:eastAsia="en-US"/>
        </w:rPr>
        <w:t xml:space="preserve">– </w:t>
      </w:r>
      <w:r w:rsidRPr="00F47FE1">
        <w:rPr>
          <w:rStyle w:val="FontStyle74"/>
          <w:rFonts w:ascii="Times New Roman" w:hAnsi="Times New Roman" w:cs="Times New Roman"/>
          <w:sz w:val="20"/>
          <w:szCs w:val="20"/>
          <w:lang w:val="ru" w:eastAsia="en-US"/>
        </w:rPr>
        <w:t>чистая длина фланца кронштейна для балок</w:t>
      </w:r>
    </w:p>
    <w:p w:rsidR="00EA2B3A" w:rsidRDefault="00EA2B3A" w:rsidP="00EA2B3A">
      <w:pPr>
        <w:pStyle w:val="Style12"/>
        <w:widowControl/>
        <w:jc w:val="both"/>
        <w:rPr>
          <w:rStyle w:val="FontStyle70"/>
          <w:rFonts w:ascii="Times New Roman" w:hAnsi="Times New Roman" w:cs="Times New Roman"/>
          <w:sz w:val="28"/>
          <w:szCs w:val="28"/>
          <w:lang w:val="ru" w:eastAsia="en-US"/>
        </w:rPr>
      </w:pPr>
    </w:p>
    <w:p w:rsidR="00EA2B3A" w:rsidRPr="00141279" w:rsidRDefault="00EA2B3A" w:rsidP="00EA2B3A">
      <w:pPr>
        <w:pStyle w:val="Style12"/>
        <w:widowControl/>
        <w:jc w:val="center"/>
        <w:rPr>
          <w:rStyle w:val="FontStyle70"/>
          <w:rFonts w:ascii="Times New Roman" w:hAnsi="Times New Roman" w:cs="Times New Roman"/>
          <w:sz w:val="24"/>
          <w:szCs w:val="24"/>
          <w:lang w:eastAsia="en-US"/>
        </w:rPr>
      </w:pPr>
      <w:r w:rsidRPr="00141279">
        <w:rPr>
          <w:rStyle w:val="FontStyle70"/>
          <w:rFonts w:ascii="Times New Roman" w:hAnsi="Times New Roman" w:cs="Times New Roman"/>
          <w:sz w:val="24"/>
          <w:szCs w:val="24"/>
          <w:lang w:val="ru" w:eastAsia="en-US"/>
        </w:rPr>
        <w:t>Рисунок 6 – Пример кронштейнов для балок (торцевой тип крепления)</w:t>
      </w:r>
    </w:p>
    <w:p w:rsidR="00921EF3" w:rsidRPr="00EA2B3A" w:rsidRDefault="00921EF3" w:rsidP="00556ED5">
      <w:pPr>
        <w:pStyle w:val="Style32"/>
        <w:widowControl/>
        <w:ind w:firstLine="567"/>
        <w:jc w:val="both"/>
        <w:rPr>
          <w:rStyle w:val="FontStyle50"/>
          <w:rFonts w:ascii="Times New Roman" w:hAnsi="Times New Roman" w:cs="Times New Roman"/>
          <w:b w:val="0"/>
        </w:rPr>
      </w:pPr>
    </w:p>
    <w:p w:rsidR="00921EF3" w:rsidRDefault="00EA2B3A" w:rsidP="00EA2B3A">
      <w:pPr>
        <w:pStyle w:val="Style32"/>
        <w:widowControl/>
        <w:ind w:firstLine="567"/>
        <w:jc w:val="center"/>
        <w:rPr>
          <w:rStyle w:val="FontStyle50"/>
          <w:rFonts w:ascii="Times New Roman" w:hAnsi="Times New Roman" w:cs="Times New Roman"/>
          <w:b w:val="0"/>
          <w:lang w:val="ru"/>
        </w:rPr>
      </w:pPr>
      <w:r>
        <w:rPr>
          <w:noProof/>
        </w:rPr>
        <w:drawing>
          <wp:inline distT="0" distB="0" distL="0" distR="0" wp14:anchorId="11428CC6" wp14:editId="411F3B68">
            <wp:extent cx="3919212" cy="3514791"/>
            <wp:effectExtent l="0" t="0" r="571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3931086" cy="3525439"/>
                    </a:xfrm>
                    <a:prstGeom prst="rect">
                      <a:avLst/>
                    </a:prstGeom>
                  </pic:spPr>
                </pic:pic>
              </a:graphicData>
            </a:graphic>
          </wp:inline>
        </w:drawing>
      </w:r>
    </w:p>
    <w:p w:rsidR="00921EF3" w:rsidRDefault="00921EF3" w:rsidP="00556ED5">
      <w:pPr>
        <w:pStyle w:val="Style32"/>
        <w:widowControl/>
        <w:ind w:firstLine="567"/>
        <w:jc w:val="both"/>
        <w:rPr>
          <w:rStyle w:val="FontStyle50"/>
          <w:rFonts w:ascii="Times New Roman" w:hAnsi="Times New Roman" w:cs="Times New Roman"/>
          <w:b w:val="0"/>
          <w:lang w:val="ru"/>
        </w:rPr>
      </w:pPr>
    </w:p>
    <w:p w:rsidR="00EA2B3A" w:rsidRPr="00141279" w:rsidRDefault="00EA2B3A" w:rsidP="00EA2B3A">
      <w:pPr>
        <w:pStyle w:val="Style12"/>
        <w:widowControl/>
        <w:jc w:val="center"/>
        <w:rPr>
          <w:rStyle w:val="FontStyle70"/>
          <w:rFonts w:ascii="Times New Roman" w:hAnsi="Times New Roman" w:cs="Times New Roman"/>
          <w:sz w:val="24"/>
          <w:szCs w:val="24"/>
          <w:lang w:eastAsia="en-US"/>
        </w:rPr>
      </w:pPr>
      <w:r w:rsidRPr="00141279">
        <w:rPr>
          <w:rStyle w:val="FontStyle70"/>
          <w:rFonts w:ascii="Times New Roman" w:hAnsi="Times New Roman" w:cs="Times New Roman"/>
          <w:sz w:val="24"/>
          <w:szCs w:val="24"/>
          <w:lang w:val="ru" w:eastAsia="en-US"/>
        </w:rPr>
        <w:t xml:space="preserve">Рисунок 7 </w:t>
      </w:r>
      <w:r>
        <w:rPr>
          <w:rStyle w:val="FontStyle70"/>
          <w:rFonts w:ascii="Times New Roman" w:hAnsi="Times New Roman" w:cs="Times New Roman"/>
          <w:sz w:val="24"/>
          <w:szCs w:val="24"/>
          <w:lang w:val="ru" w:eastAsia="en-US"/>
        </w:rPr>
        <w:t>–</w:t>
      </w:r>
      <w:r w:rsidRPr="00141279">
        <w:rPr>
          <w:rStyle w:val="FontStyle70"/>
          <w:rFonts w:ascii="Times New Roman" w:hAnsi="Times New Roman" w:cs="Times New Roman"/>
          <w:sz w:val="24"/>
          <w:szCs w:val="24"/>
          <w:lang w:val="ru" w:eastAsia="en-US"/>
        </w:rPr>
        <w:t xml:space="preserve"> Пример кронштейна для балок (тип крепления соединения)</w:t>
      </w:r>
    </w:p>
    <w:p w:rsidR="00921EF3" w:rsidRPr="00EA2B3A" w:rsidRDefault="002978A3" w:rsidP="002978A3">
      <w:pPr>
        <w:pStyle w:val="Style32"/>
        <w:widowControl/>
        <w:jc w:val="center"/>
        <w:rPr>
          <w:rStyle w:val="FontStyle50"/>
          <w:rFonts w:ascii="Times New Roman" w:hAnsi="Times New Roman" w:cs="Times New Roman"/>
          <w:b w:val="0"/>
        </w:rPr>
      </w:pPr>
      <w:r>
        <w:rPr>
          <w:noProof/>
        </w:rPr>
        <w:lastRenderedPageBreak/>
        <w:drawing>
          <wp:inline distT="0" distB="0" distL="0" distR="0" wp14:anchorId="7BF6E0D4" wp14:editId="559660A4">
            <wp:extent cx="3649649" cy="3485532"/>
            <wp:effectExtent l="0" t="0" r="8255" b="63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3651981" cy="3487759"/>
                    </a:xfrm>
                    <a:prstGeom prst="rect">
                      <a:avLst/>
                    </a:prstGeom>
                  </pic:spPr>
                </pic:pic>
              </a:graphicData>
            </a:graphic>
          </wp:inline>
        </w:drawing>
      </w:r>
    </w:p>
    <w:p w:rsidR="002978A3" w:rsidRPr="00EA2B3A" w:rsidRDefault="002978A3" w:rsidP="002978A3">
      <w:pPr>
        <w:pStyle w:val="Style32"/>
        <w:widowControl/>
        <w:ind w:firstLine="567"/>
        <w:jc w:val="both"/>
        <w:rPr>
          <w:rStyle w:val="FontStyle50"/>
          <w:rFonts w:ascii="Times New Roman" w:hAnsi="Times New Roman" w:cs="Times New Roman"/>
          <w:b w:val="0"/>
          <w:sz w:val="12"/>
          <w:szCs w:val="12"/>
          <w:lang w:val="ru"/>
        </w:rPr>
      </w:pPr>
    </w:p>
    <w:p w:rsidR="002978A3" w:rsidRPr="00B35FC6" w:rsidRDefault="002978A3" w:rsidP="002978A3">
      <w:pPr>
        <w:pStyle w:val="Style3"/>
        <w:widowControl/>
        <w:ind w:firstLine="720"/>
        <w:jc w:val="both"/>
        <w:rPr>
          <w:rStyle w:val="FontStyle71"/>
          <w:rFonts w:ascii="Times New Roman" w:hAnsi="Times New Roman" w:cs="Times New Roman"/>
          <w:b w:val="0"/>
          <w:sz w:val="20"/>
          <w:szCs w:val="20"/>
          <w:lang w:eastAsia="en-US"/>
        </w:rPr>
      </w:pPr>
      <w:r w:rsidRPr="00B35FC6">
        <w:rPr>
          <w:rStyle w:val="FontStyle50"/>
          <w:rFonts w:ascii="Times New Roman" w:hAnsi="Times New Roman" w:cs="Times New Roman"/>
          <w:b w:val="0"/>
          <w:sz w:val="20"/>
          <w:szCs w:val="20"/>
          <w:lang w:val="ru"/>
        </w:rPr>
        <w:t xml:space="preserve">Примечание – </w:t>
      </w:r>
      <w:r w:rsidRPr="00B35FC6">
        <w:rPr>
          <w:rStyle w:val="FontStyle71"/>
          <w:rFonts w:ascii="Times New Roman" w:hAnsi="Times New Roman" w:cs="Times New Roman"/>
          <w:b w:val="0"/>
          <w:sz w:val="20"/>
          <w:szCs w:val="20"/>
          <w:lang w:val="ru" w:eastAsia="en-US"/>
        </w:rPr>
        <w:t>Для наглядности теплоизоляция не показана.</w:t>
      </w:r>
    </w:p>
    <w:p w:rsidR="002978A3" w:rsidRPr="00EA2B3A" w:rsidRDefault="002978A3" w:rsidP="002978A3">
      <w:pPr>
        <w:pStyle w:val="Style47"/>
        <w:widowControl/>
        <w:ind w:firstLine="720"/>
        <w:jc w:val="both"/>
        <w:rPr>
          <w:rStyle w:val="FontStyle72"/>
          <w:rFonts w:ascii="Times New Roman" w:hAnsi="Times New Roman" w:cs="Times New Roman"/>
          <w:sz w:val="12"/>
          <w:szCs w:val="12"/>
          <w:lang w:val="ru" w:eastAsia="en-US"/>
        </w:rPr>
      </w:pPr>
    </w:p>
    <w:p w:rsidR="002978A3" w:rsidRPr="00855C93" w:rsidRDefault="002978A3" w:rsidP="00855C93">
      <w:pPr>
        <w:pStyle w:val="Style47"/>
        <w:widowControl/>
        <w:ind w:firstLine="720"/>
        <w:jc w:val="both"/>
        <w:rPr>
          <w:rStyle w:val="FontStyle71"/>
          <w:rFonts w:ascii="Times New Roman" w:hAnsi="Times New Roman" w:cs="Times New Roman"/>
          <w:sz w:val="20"/>
          <w:szCs w:val="20"/>
        </w:rPr>
      </w:pPr>
      <w:r w:rsidRPr="00855C93">
        <w:rPr>
          <w:rStyle w:val="FontStyle71"/>
          <w:rFonts w:ascii="Times New Roman" w:hAnsi="Times New Roman" w:cs="Times New Roman"/>
          <w:sz w:val="20"/>
          <w:szCs w:val="20"/>
        </w:rPr>
        <w:t>Условные обозначения</w:t>
      </w:r>
    </w:p>
    <w:p w:rsidR="002978A3" w:rsidRPr="00F47FE1" w:rsidRDefault="002978A3" w:rsidP="002978A3">
      <w:pPr>
        <w:pStyle w:val="Style25"/>
        <w:widowControl/>
        <w:ind w:firstLine="720"/>
        <w:jc w:val="both"/>
        <w:rPr>
          <w:rStyle w:val="FontStyle74"/>
          <w:rFonts w:ascii="Times New Roman" w:hAnsi="Times New Roman" w:cs="Times New Roman"/>
          <w:sz w:val="20"/>
          <w:szCs w:val="20"/>
          <w:lang w:eastAsia="en-US"/>
        </w:rPr>
      </w:pPr>
      <w:r w:rsidRPr="00F47FE1">
        <w:rPr>
          <w:rStyle w:val="FontStyle74"/>
          <w:rFonts w:ascii="Times New Roman" w:hAnsi="Times New Roman" w:cs="Times New Roman"/>
          <w:sz w:val="20"/>
          <w:szCs w:val="20"/>
          <w:lang w:val="ru" w:eastAsia="en-US"/>
        </w:rPr>
        <w:t xml:space="preserve">1 </w:t>
      </w:r>
      <w:r w:rsidR="00F47FE1" w:rsidRPr="00F47FE1">
        <w:rPr>
          <w:rStyle w:val="FontStyle74"/>
          <w:rFonts w:ascii="Times New Roman" w:hAnsi="Times New Roman" w:cs="Times New Roman"/>
          <w:sz w:val="20"/>
          <w:szCs w:val="20"/>
          <w:lang w:val="ru" w:eastAsia="en-US"/>
        </w:rPr>
        <w:t xml:space="preserve">– </w:t>
      </w:r>
      <w:r w:rsidRPr="00F47FE1">
        <w:rPr>
          <w:rStyle w:val="FontStyle74"/>
          <w:rFonts w:ascii="Times New Roman" w:hAnsi="Times New Roman" w:cs="Times New Roman"/>
          <w:sz w:val="20"/>
          <w:szCs w:val="20"/>
          <w:lang w:val="ru" w:eastAsia="en-US"/>
        </w:rPr>
        <w:t>тип универсального шарнира</w:t>
      </w:r>
      <w:r w:rsidR="00F47FE1">
        <w:rPr>
          <w:rStyle w:val="FontStyle74"/>
          <w:rFonts w:ascii="Times New Roman" w:hAnsi="Times New Roman" w:cs="Times New Roman"/>
          <w:sz w:val="20"/>
          <w:szCs w:val="20"/>
          <w:lang w:val="ru" w:eastAsia="en-US"/>
        </w:rPr>
        <w:t>;</w:t>
      </w:r>
    </w:p>
    <w:p w:rsidR="002978A3" w:rsidRPr="0001436D" w:rsidRDefault="002978A3" w:rsidP="002978A3">
      <w:pPr>
        <w:pStyle w:val="Style25"/>
        <w:widowControl/>
        <w:ind w:firstLine="720"/>
        <w:jc w:val="both"/>
        <w:rPr>
          <w:rStyle w:val="FontStyle74"/>
          <w:rFonts w:ascii="Times New Roman" w:hAnsi="Times New Roman" w:cs="Times New Roman"/>
          <w:sz w:val="20"/>
          <w:szCs w:val="20"/>
          <w:lang w:eastAsia="en-US"/>
        </w:rPr>
      </w:pPr>
      <w:r w:rsidRPr="00F47FE1">
        <w:rPr>
          <w:rStyle w:val="FontStyle74"/>
          <w:rFonts w:ascii="Times New Roman" w:hAnsi="Times New Roman" w:cs="Times New Roman"/>
          <w:sz w:val="20"/>
          <w:szCs w:val="20"/>
          <w:lang w:val="ru" w:eastAsia="en-US"/>
        </w:rPr>
        <w:t xml:space="preserve">2 </w:t>
      </w:r>
      <w:r w:rsidR="00F47FE1" w:rsidRPr="00F47FE1">
        <w:rPr>
          <w:rStyle w:val="FontStyle74"/>
          <w:rFonts w:ascii="Times New Roman" w:hAnsi="Times New Roman" w:cs="Times New Roman"/>
          <w:sz w:val="20"/>
          <w:szCs w:val="20"/>
          <w:lang w:val="ru" w:eastAsia="en-US"/>
        </w:rPr>
        <w:t xml:space="preserve">– </w:t>
      </w:r>
      <w:r w:rsidRPr="00F47FE1">
        <w:rPr>
          <w:rStyle w:val="FontStyle74"/>
          <w:rFonts w:ascii="Times New Roman" w:hAnsi="Times New Roman" w:cs="Times New Roman"/>
          <w:sz w:val="20"/>
          <w:szCs w:val="20"/>
          <w:lang w:val="ru" w:eastAsia="en-US"/>
        </w:rPr>
        <w:t>Т-образный тип скользящий в пазе</w:t>
      </w:r>
      <w:r w:rsidR="00F47FE1">
        <w:rPr>
          <w:rStyle w:val="FontStyle74"/>
          <w:rFonts w:ascii="Times New Roman" w:hAnsi="Times New Roman" w:cs="Times New Roman"/>
          <w:sz w:val="20"/>
          <w:szCs w:val="20"/>
          <w:lang w:val="ru" w:eastAsia="en-US"/>
        </w:rPr>
        <w:t>.</w:t>
      </w:r>
      <w:r w:rsidRPr="0001436D">
        <w:rPr>
          <w:rStyle w:val="FontStyle74"/>
          <w:rFonts w:ascii="Times New Roman" w:hAnsi="Times New Roman" w:cs="Times New Roman"/>
          <w:sz w:val="20"/>
          <w:szCs w:val="20"/>
          <w:lang w:val="ru" w:eastAsia="en-US"/>
        </w:rPr>
        <w:t xml:space="preserve"> </w:t>
      </w:r>
    </w:p>
    <w:p w:rsidR="002978A3" w:rsidRPr="0001436D" w:rsidRDefault="002978A3" w:rsidP="002978A3">
      <w:pPr>
        <w:pStyle w:val="Style12"/>
        <w:widowControl/>
        <w:jc w:val="both"/>
        <w:rPr>
          <w:rStyle w:val="FontStyle70"/>
          <w:rFonts w:ascii="Times New Roman" w:hAnsi="Times New Roman" w:cs="Times New Roman"/>
          <w:sz w:val="20"/>
          <w:szCs w:val="20"/>
          <w:lang w:val="ru" w:eastAsia="en-US"/>
        </w:rPr>
      </w:pPr>
    </w:p>
    <w:p w:rsidR="002978A3" w:rsidRPr="00855C93" w:rsidRDefault="002978A3" w:rsidP="002978A3">
      <w:pPr>
        <w:pStyle w:val="Style12"/>
        <w:widowControl/>
        <w:jc w:val="center"/>
        <w:rPr>
          <w:rStyle w:val="FontStyle70"/>
          <w:rFonts w:ascii="Times New Roman" w:hAnsi="Times New Roman" w:cs="Times New Roman"/>
          <w:b w:val="0"/>
          <w:sz w:val="24"/>
          <w:szCs w:val="24"/>
          <w:lang w:eastAsia="en-US"/>
        </w:rPr>
      </w:pPr>
      <w:r w:rsidRPr="00855C93">
        <w:rPr>
          <w:rStyle w:val="FontStyle70"/>
          <w:rFonts w:ascii="Times New Roman" w:hAnsi="Times New Roman" w:cs="Times New Roman"/>
          <w:b w:val="0"/>
          <w:sz w:val="24"/>
          <w:szCs w:val="24"/>
          <w:lang w:val="ru" w:eastAsia="en-US"/>
        </w:rPr>
        <w:t xml:space="preserve">а) </w:t>
      </w:r>
      <w:r w:rsidRPr="000353B2">
        <w:rPr>
          <w:rFonts w:ascii="Times New Roman" w:eastAsia="Times New Roman" w:hAnsi="Times New Roman" w:cs="Times New Roman"/>
          <w:bCs/>
          <w:spacing w:val="-2"/>
          <w:lang w:val="kk-KZ"/>
        </w:rPr>
        <w:t>Примеры анкерных связей для пустотелых стен, устойчивых к перемещениям</w:t>
      </w:r>
    </w:p>
    <w:p w:rsidR="00921EF3" w:rsidRPr="00855C93" w:rsidRDefault="00921EF3" w:rsidP="00556ED5">
      <w:pPr>
        <w:pStyle w:val="Style32"/>
        <w:widowControl/>
        <w:ind w:firstLine="567"/>
        <w:jc w:val="both"/>
        <w:rPr>
          <w:rStyle w:val="FontStyle50"/>
          <w:rFonts w:ascii="Times New Roman" w:hAnsi="Times New Roman" w:cs="Times New Roman"/>
          <w:b w:val="0"/>
        </w:rPr>
      </w:pPr>
    </w:p>
    <w:p w:rsidR="00921EF3" w:rsidRDefault="002978A3" w:rsidP="002978A3">
      <w:pPr>
        <w:pStyle w:val="Style32"/>
        <w:widowControl/>
        <w:ind w:firstLine="567"/>
        <w:jc w:val="center"/>
        <w:rPr>
          <w:rStyle w:val="FontStyle50"/>
          <w:rFonts w:ascii="Times New Roman" w:hAnsi="Times New Roman" w:cs="Times New Roman"/>
          <w:b w:val="0"/>
          <w:lang w:val="ru"/>
        </w:rPr>
      </w:pPr>
      <w:r>
        <w:rPr>
          <w:noProof/>
        </w:rPr>
        <w:drawing>
          <wp:inline distT="0" distB="0" distL="0" distR="0" wp14:anchorId="06BF505F" wp14:editId="2C1D7135">
            <wp:extent cx="3862793" cy="2771511"/>
            <wp:effectExtent l="0" t="0" r="444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3865672" cy="2773577"/>
                    </a:xfrm>
                    <a:prstGeom prst="rect">
                      <a:avLst/>
                    </a:prstGeom>
                  </pic:spPr>
                </pic:pic>
              </a:graphicData>
            </a:graphic>
          </wp:inline>
        </w:drawing>
      </w:r>
    </w:p>
    <w:p w:rsidR="002978A3" w:rsidRPr="00855C93" w:rsidRDefault="002978A3" w:rsidP="002978A3">
      <w:pPr>
        <w:pStyle w:val="Style47"/>
        <w:widowControl/>
        <w:ind w:firstLine="720"/>
        <w:jc w:val="both"/>
        <w:rPr>
          <w:rStyle w:val="FontStyle71"/>
          <w:rFonts w:ascii="Times New Roman" w:hAnsi="Times New Roman" w:cs="Times New Roman"/>
          <w:sz w:val="20"/>
          <w:szCs w:val="20"/>
        </w:rPr>
      </w:pPr>
      <w:r w:rsidRPr="00855C93">
        <w:rPr>
          <w:rStyle w:val="FontStyle71"/>
          <w:rFonts w:ascii="Times New Roman" w:hAnsi="Times New Roman" w:cs="Times New Roman"/>
          <w:sz w:val="20"/>
          <w:szCs w:val="20"/>
        </w:rPr>
        <w:t>Условные обозначения</w:t>
      </w:r>
    </w:p>
    <w:p w:rsidR="002978A3" w:rsidRPr="0001436D" w:rsidRDefault="002978A3" w:rsidP="002978A3">
      <w:pPr>
        <w:pStyle w:val="Style4"/>
        <w:widowControl/>
        <w:ind w:firstLine="720"/>
        <w:jc w:val="both"/>
        <w:rPr>
          <w:rStyle w:val="FontStyle74"/>
          <w:rFonts w:ascii="Times New Roman" w:hAnsi="Times New Roman" w:cs="Times New Roman"/>
          <w:sz w:val="20"/>
          <w:szCs w:val="20"/>
          <w:lang w:eastAsia="en-US"/>
        </w:rPr>
      </w:pPr>
      <w:r w:rsidRPr="0001436D">
        <w:rPr>
          <w:rStyle w:val="FontStyle74"/>
          <w:rFonts w:ascii="Times New Roman" w:hAnsi="Times New Roman" w:cs="Times New Roman"/>
          <w:sz w:val="20"/>
          <w:szCs w:val="20"/>
          <w:lang w:val="ru" w:eastAsia="en-US"/>
        </w:rPr>
        <w:t xml:space="preserve">1 </w:t>
      </w:r>
      <w:r w:rsidR="00F47FE1">
        <w:rPr>
          <w:rStyle w:val="FontStyle74"/>
          <w:rFonts w:ascii="Times New Roman" w:hAnsi="Times New Roman" w:cs="Times New Roman"/>
          <w:sz w:val="20"/>
          <w:szCs w:val="20"/>
          <w:lang w:val="ru" w:eastAsia="en-US"/>
        </w:rPr>
        <w:t xml:space="preserve">– </w:t>
      </w:r>
      <w:r w:rsidRPr="0001436D">
        <w:rPr>
          <w:rStyle w:val="FontStyle74"/>
          <w:rFonts w:ascii="Times New Roman" w:hAnsi="Times New Roman" w:cs="Times New Roman"/>
          <w:sz w:val="20"/>
          <w:szCs w:val="20"/>
          <w:lang w:val="ru" w:eastAsia="en-US"/>
        </w:rPr>
        <w:t>стержень с ушком, который может скользить вверх или вниз</w:t>
      </w:r>
      <w:r w:rsidR="00F47FE1">
        <w:rPr>
          <w:rStyle w:val="FontStyle74"/>
          <w:rFonts w:ascii="Times New Roman" w:hAnsi="Times New Roman" w:cs="Times New Roman"/>
          <w:sz w:val="20"/>
          <w:szCs w:val="20"/>
          <w:lang w:val="ru" w:eastAsia="en-US"/>
        </w:rPr>
        <w:t>.</w:t>
      </w:r>
    </w:p>
    <w:p w:rsidR="002978A3" w:rsidRDefault="002978A3" w:rsidP="002978A3">
      <w:pPr>
        <w:pStyle w:val="Style12"/>
        <w:widowControl/>
        <w:jc w:val="center"/>
        <w:rPr>
          <w:rStyle w:val="FontStyle70"/>
          <w:rFonts w:ascii="Times New Roman" w:hAnsi="Times New Roman" w:cs="Times New Roman"/>
          <w:sz w:val="24"/>
          <w:szCs w:val="24"/>
          <w:lang w:val="ru" w:eastAsia="en-US"/>
        </w:rPr>
      </w:pPr>
    </w:p>
    <w:p w:rsidR="002978A3" w:rsidRPr="00855C93" w:rsidRDefault="002978A3" w:rsidP="002978A3">
      <w:pPr>
        <w:pStyle w:val="Style12"/>
        <w:widowControl/>
        <w:jc w:val="center"/>
        <w:rPr>
          <w:rStyle w:val="FontStyle70"/>
          <w:rFonts w:ascii="Times New Roman" w:hAnsi="Times New Roman" w:cs="Times New Roman"/>
          <w:b w:val="0"/>
          <w:sz w:val="24"/>
          <w:szCs w:val="24"/>
          <w:lang w:eastAsia="en-US"/>
        </w:rPr>
      </w:pPr>
      <w:r w:rsidRPr="00855C93">
        <w:rPr>
          <w:rStyle w:val="FontStyle70"/>
          <w:rFonts w:ascii="Times New Roman" w:hAnsi="Times New Roman" w:cs="Times New Roman"/>
          <w:b w:val="0"/>
          <w:sz w:val="24"/>
          <w:szCs w:val="24"/>
          <w:lang w:val="ru" w:eastAsia="en-US"/>
        </w:rPr>
        <w:t xml:space="preserve">b) </w:t>
      </w:r>
      <w:r w:rsidRPr="000353B2">
        <w:rPr>
          <w:rFonts w:ascii="Times New Roman" w:eastAsia="Times New Roman" w:hAnsi="Times New Roman" w:cs="Times New Roman"/>
          <w:spacing w:val="-2"/>
          <w:lang w:val="kk-KZ"/>
        </w:rPr>
        <w:t>Пример устойчивой к перемещению полости анкерной связи, имеющей стержень и ушко, которое может быть закреплено на внутренней перегородке стены</w:t>
      </w:r>
    </w:p>
    <w:p w:rsidR="002978A3" w:rsidRPr="0001436D" w:rsidRDefault="002978A3" w:rsidP="002978A3">
      <w:pPr>
        <w:pStyle w:val="Style12"/>
        <w:widowControl/>
        <w:jc w:val="center"/>
        <w:rPr>
          <w:rStyle w:val="FontStyle70"/>
          <w:rFonts w:ascii="Times New Roman" w:hAnsi="Times New Roman" w:cs="Times New Roman"/>
          <w:sz w:val="24"/>
          <w:szCs w:val="24"/>
          <w:lang w:val="ru" w:eastAsia="en-US"/>
        </w:rPr>
      </w:pPr>
    </w:p>
    <w:p w:rsidR="002978A3" w:rsidRPr="0001436D" w:rsidRDefault="002978A3" w:rsidP="002978A3">
      <w:pPr>
        <w:pStyle w:val="Style12"/>
        <w:widowControl/>
        <w:jc w:val="center"/>
        <w:rPr>
          <w:rStyle w:val="FontStyle70"/>
          <w:rFonts w:ascii="Times New Roman" w:hAnsi="Times New Roman" w:cs="Times New Roman"/>
          <w:sz w:val="24"/>
          <w:szCs w:val="24"/>
          <w:lang w:eastAsia="en-US"/>
        </w:rPr>
      </w:pPr>
      <w:r w:rsidRPr="0001436D">
        <w:rPr>
          <w:rStyle w:val="FontStyle70"/>
          <w:rFonts w:ascii="Times New Roman" w:hAnsi="Times New Roman" w:cs="Times New Roman"/>
          <w:sz w:val="24"/>
          <w:szCs w:val="24"/>
          <w:lang w:val="ru" w:eastAsia="en-US"/>
        </w:rPr>
        <w:t xml:space="preserve">Рисунок 8 </w:t>
      </w:r>
      <w:r>
        <w:rPr>
          <w:rStyle w:val="FontStyle70"/>
          <w:rFonts w:ascii="Times New Roman" w:hAnsi="Times New Roman" w:cs="Times New Roman"/>
          <w:sz w:val="24"/>
          <w:szCs w:val="24"/>
          <w:lang w:val="ru" w:eastAsia="en-US"/>
        </w:rPr>
        <w:t>–</w:t>
      </w:r>
      <w:r w:rsidRPr="0001436D">
        <w:rPr>
          <w:rStyle w:val="FontStyle70"/>
          <w:rFonts w:ascii="Times New Roman" w:hAnsi="Times New Roman" w:cs="Times New Roman"/>
          <w:sz w:val="24"/>
          <w:szCs w:val="24"/>
          <w:lang w:val="ru" w:eastAsia="en-US"/>
        </w:rPr>
        <w:t xml:space="preserve"> Примеры анкерной связи для пустотелых стен, устойчивых к перемещению</w:t>
      </w:r>
    </w:p>
    <w:p w:rsidR="00921EF3" w:rsidRPr="002978A3" w:rsidRDefault="002978A3" w:rsidP="002978A3">
      <w:pPr>
        <w:pStyle w:val="Style32"/>
        <w:widowControl/>
        <w:jc w:val="center"/>
        <w:rPr>
          <w:rStyle w:val="FontStyle50"/>
          <w:rFonts w:ascii="Times New Roman" w:hAnsi="Times New Roman" w:cs="Times New Roman"/>
          <w:b w:val="0"/>
        </w:rPr>
      </w:pPr>
      <w:r>
        <w:rPr>
          <w:noProof/>
        </w:rPr>
        <w:lastRenderedPageBreak/>
        <w:drawing>
          <wp:inline distT="0" distB="0" distL="0" distR="0" wp14:anchorId="23E7134A" wp14:editId="75EA11A5">
            <wp:extent cx="2967725" cy="3482672"/>
            <wp:effectExtent l="0" t="0" r="4445" b="381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2965427" cy="3479975"/>
                    </a:xfrm>
                    <a:prstGeom prst="rect">
                      <a:avLst/>
                    </a:prstGeom>
                  </pic:spPr>
                </pic:pic>
              </a:graphicData>
            </a:graphic>
          </wp:inline>
        </w:drawing>
      </w:r>
    </w:p>
    <w:p w:rsidR="002978A3" w:rsidRPr="00B35FC6" w:rsidRDefault="002978A3" w:rsidP="002978A3">
      <w:pPr>
        <w:pStyle w:val="Style3"/>
        <w:widowControl/>
        <w:ind w:firstLine="567"/>
        <w:jc w:val="both"/>
        <w:rPr>
          <w:rStyle w:val="FontStyle71"/>
          <w:rFonts w:ascii="Times New Roman" w:hAnsi="Times New Roman" w:cs="Times New Roman"/>
          <w:b w:val="0"/>
          <w:sz w:val="20"/>
          <w:szCs w:val="20"/>
          <w:lang w:eastAsia="en-US"/>
        </w:rPr>
      </w:pPr>
      <w:r w:rsidRPr="00B35FC6">
        <w:rPr>
          <w:rStyle w:val="FontStyle50"/>
          <w:rFonts w:ascii="Times New Roman" w:hAnsi="Times New Roman" w:cs="Times New Roman"/>
          <w:b w:val="0"/>
          <w:sz w:val="20"/>
          <w:szCs w:val="20"/>
          <w:lang w:val="ru"/>
        </w:rPr>
        <w:t xml:space="preserve">Примечание – </w:t>
      </w:r>
      <w:r w:rsidRPr="00B35FC6">
        <w:rPr>
          <w:rStyle w:val="FontStyle71"/>
          <w:rFonts w:ascii="Times New Roman" w:hAnsi="Times New Roman" w:cs="Times New Roman"/>
          <w:b w:val="0"/>
          <w:sz w:val="20"/>
          <w:szCs w:val="20"/>
          <w:lang w:val="ru" w:eastAsia="en-US"/>
        </w:rPr>
        <w:t>Для наглядности теплоизоляция не показана.</w:t>
      </w:r>
    </w:p>
    <w:p w:rsidR="00921EF3" w:rsidRPr="002978A3" w:rsidRDefault="00921EF3" w:rsidP="00556ED5">
      <w:pPr>
        <w:pStyle w:val="Style32"/>
        <w:widowControl/>
        <w:ind w:firstLine="567"/>
        <w:jc w:val="both"/>
        <w:rPr>
          <w:rStyle w:val="FontStyle50"/>
          <w:rFonts w:ascii="Times New Roman" w:hAnsi="Times New Roman" w:cs="Times New Roman"/>
          <w:b w:val="0"/>
          <w:sz w:val="12"/>
          <w:szCs w:val="12"/>
        </w:rPr>
      </w:pPr>
    </w:p>
    <w:p w:rsidR="002978A3" w:rsidRPr="00855C93" w:rsidRDefault="002978A3" w:rsidP="00855C93">
      <w:pPr>
        <w:pStyle w:val="Style12"/>
        <w:widowControl/>
        <w:ind w:firstLine="567"/>
        <w:rPr>
          <w:rStyle w:val="FontStyle70"/>
          <w:rFonts w:ascii="Times New Roman" w:hAnsi="Times New Roman" w:cs="Times New Roman"/>
          <w:sz w:val="20"/>
          <w:szCs w:val="20"/>
          <w:lang w:val="ru"/>
        </w:rPr>
      </w:pPr>
      <w:r w:rsidRPr="00855C93">
        <w:rPr>
          <w:rStyle w:val="FontStyle70"/>
          <w:rFonts w:ascii="Times New Roman" w:hAnsi="Times New Roman" w:cs="Times New Roman"/>
          <w:sz w:val="20"/>
          <w:szCs w:val="20"/>
        </w:rPr>
        <w:t>Условные обозначения</w:t>
      </w:r>
    </w:p>
    <w:p w:rsidR="002978A3" w:rsidRPr="00F47FE1" w:rsidRDefault="002978A3" w:rsidP="002978A3">
      <w:pPr>
        <w:pStyle w:val="Style25"/>
        <w:widowControl/>
        <w:ind w:firstLine="567"/>
        <w:jc w:val="both"/>
        <w:rPr>
          <w:rStyle w:val="FontStyle74"/>
          <w:rFonts w:ascii="Times New Roman" w:hAnsi="Times New Roman" w:cs="Times New Roman"/>
          <w:sz w:val="20"/>
          <w:szCs w:val="20"/>
          <w:lang w:eastAsia="en-US"/>
        </w:rPr>
      </w:pPr>
      <w:r w:rsidRPr="00F47FE1">
        <w:rPr>
          <w:rStyle w:val="FontStyle74"/>
          <w:rFonts w:ascii="Times New Roman" w:hAnsi="Times New Roman" w:cs="Times New Roman"/>
          <w:sz w:val="20"/>
          <w:szCs w:val="20"/>
          <w:lang w:val="ru" w:eastAsia="en-US"/>
        </w:rPr>
        <w:t xml:space="preserve">1 </w:t>
      </w:r>
      <w:r w:rsidR="00F47FE1">
        <w:rPr>
          <w:rStyle w:val="FontStyle74"/>
          <w:rFonts w:ascii="Times New Roman" w:hAnsi="Times New Roman" w:cs="Times New Roman"/>
          <w:sz w:val="20"/>
          <w:szCs w:val="20"/>
          <w:lang w:val="ru" w:eastAsia="en-US"/>
        </w:rPr>
        <w:t xml:space="preserve">– </w:t>
      </w:r>
      <w:r w:rsidRPr="00F47FE1">
        <w:rPr>
          <w:rStyle w:val="FontStyle74"/>
          <w:rFonts w:ascii="Times New Roman" w:hAnsi="Times New Roman" w:cs="Times New Roman"/>
          <w:sz w:val="20"/>
          <w:szCs w:val="20"/>
          <w:lang w:val="ru" w:eastAsia="en-US"/>
        </w:rPr>
        <w:t>шпоночный паз торцевого крепления</w:t>
      </w:r>
      <w:r w:rsidR="00F47FE1">
        <w:rPr>
          <w:rStyle w:val="FontStyle74"/>
          <w:rFonts w:ascii="Times New Roman" w:hAnsi="Times New Roman" w:cs="Times New Roman"/>
          <w:sz w:val="20"/>
          <w:szCs w:val="20"/>
          <w:lang w:val="ru" w:eastAsia="en-US"/>
        </w:rPr>
        <w:t>;</w:t>
      </w:r>
    </w:p>
    <w:p w:rsidR="002978A3" w:rsidRPr="00F47FE1" w:rsidRDefault="002978A3" w:rsidP="002978A3">
      <w:pPr>
        <w:pStyle w:val="Style25"/>
        <w:widowControl/>
        <w:ind w:firstLine="567"/>
        <w:jc w:val="both"/>
        <w:rPr>
          <w:rStyle w:val="FontStyle74"/>
          <w:rFonts w:ascii="Times New Roman" w:hAnsi="Times New Roman" w:cs="Times New Roman"/>
          <w:sz w:val="20"/>
          <w:szCs w:val="20"/>
          <w:lang w:eastAsia="en-US"/>
        </w:rPr>
      </w:pPr>
      <w:r w:rsidRPr="00F47FE1">
        <w:rPr>
          <w:rStyle w:val="FontStyle74"/>
          <w:rFonts w:ascii="Times New Roman" w:hAnsi="Times New Roman" w:cs="Times New Roman"/>
          <w:sz w:val="20"/>
          <w:szCs w:val="20"/>
          <w:lang w:val="ru" w:eastAsia="en-US"/>
        </w:rPr>
        <w:t xml:space="preserve">2 </w:t>
      </w:r>
      <w:r w:rsidR="00F47FE1">
        <w:rPr>
          <w:rStyle w:val="FontStyle74"/>
          <w:rFonts w:ascii="Times New Roman" w:hAnsi="Times New Roman" w:cs="Times New Roman"/>
          <w:sz w:val="20"/>
          <w:szCs w:val="20"/>
          <w:lang w:val="ru" w:eastAsia="en-US"/>
        </w:rPr>
        <w:t xml:space="preserve">– </w:t>
      </w:r>
      <w:r w:rsidRPr="00F47FE1">
        <w:rPr>
          <w:rStyle w:val="FontStyle74"/>
          <w:rFonts w:ascii="Times New Roman" w:hAnsi="Times New Roman" w:cs="Times New Roman"/>
          <w:sz w:val="20"/>
          <w:szCs w:val="20"/>
          <w:lang w:val="ru" w:eastAsia="en-US"/>
        </w:rPr>
        <w:t>Т-образный тип скользящий в пазе</w:t>
      </w:r>
      <w:r w:rsidR="00F47FE1">
        <w:rPr>
          <w:rStyle w:val="FontStyle74"/>
          <w:rFonts w:ascii="Times New Roman" w:hAnsi="Times New Roman" w:cs="Times New Roman"/>
          <w:sz w:val="20"/>
          <w:szCs w:val="20"/>
          <w:lang w:val="ru" w:eastAsia="en-US"/>
        </w:rPr>
        <w:t>;</w:t>
      </w:r>
      <w:r w:rsidRPr="00F47FE1">
        <w:rPr>
          <w:rStyle w:val="FontStyle74"/>
          <w:rFonts w:ascii="Times New Roman" w:hAnsi="Times New Roman" w:cs="Times New Roman"/>
          <w:sz w:val="20"/>
          <w:szCs w:val="20"/>
          <w:lang w:val="ru" w:eastAsia="en-US"/>
        </w:rPr>
        <w:t xml:space="preserve"> </w:t>
      </w:r>
    </w:p>
    <w:p w:rsidR="002978A3" w:rsidRPr="00F47FE1" w:rsidRDefault="002978A3" w:rsidP="002978A3">
      <w:pPr>
        <w:pStyle w:val="Style25"/>
        <w:widowControl/>
        <w:ind w:firstLine="567"/>
        <w:jc w:val="both"/>
        <w:rPr>
          <w:rStyle w:val="FontStyle74"/>
          <w:rFonts w:ascii="Times New Roman" w:hAnsi="Times New Roman" w:cs="Times New Roman"/>
          <w:sz w:val="20"/>
          <w:szCs w:val="20"/>
          <w:lang w:eastAsia="en-US"/>
        </w:rPr>
      </w:pPr>
      <w:r w:rsidRPr="00F47FE1">
        <w:rPr>
          <w:rStyle w:val="FontStyle74"/>
          <w:rFonts w:ascii="Times New Roman" w:hAnsi="Times New Roman" w:cs="Times New Roman"/>
          <w:sz w:val="20"/>
          <w:szCs w:val="20"/>
          <w:lang w:val="ru" w:eastAsia="en-US"/>
        </w:rPr>
        <w:t xml:space="preserve">3 </w:t>
      </w:r>
      <w:r w:rsidR="00F47FE1">
        <w:rPr>
          <w:rStyle w:val="FontStyle74"/>
          <w:rFonts w:ascii="Times New Roman" w:hAnsi="Times New Roman" w:cs="Times New Roman"/>
          <w:sz w:val="20"/>
          <w:szCs w:val="20"/>
          <w:lang w:val="ru" w:eastAsia="en-US"/>
        </w:rPr>
        <w:t xml:space="preserve">– </w:t>
      </w:r>
      <w:r w:rsidRPr="00F47FE1">
        <w:rPr>
          <w:rStyle w:val="FontStyle74"/>
          <w:rFonts w:ascii="Times New Roman" w:hAnsi="Times New Roman" w:cs="Times New Roman"/>
          <w:sz w:val="20"/>
          <w:szCs w:val="20"/>
          <w:lang w:val="ru" w:eastAsia="en-US"/>
        </w:rPr>
        <w:t>шпоночный паз</w:t>
      </w:r>
      <w:r w:rsidR="00F47FE1">
        <w:rPr>
          <w:rStyle w:val="FontStyle74"/>
          <w:rFonts w:ascii="Times New Roman" w:hAnsi="Times New Roman" w:cs="Times New Roman"/>
          <w:sz w:val="20"/>
          <w:szCs w:val="20"/>
          <w:lang w:val="ru" w:eastAsia="en-US"/>
        </w:rPr>
        <w:t>;</w:t>
      </w:r>
    </w:p>
    <w:p w:rsidR="002978A3" w:rsidRPr="0001436D" w:rsidRDefault="002978A3" w:rsidP="002978A3">
      <w:pPr>
        <w:pStyle w:val="Style25"/>
        <w:widowControl/>
        <w:ind w:firstLine="567"/>
        <w:jc w:val="both"/>
        <w:rPr>
          <w:rStyle w:val="FontStyle74"/>
          <w:rFonts w:ascii="Times New Roman" w:hAnsi="Times New Roman" w:cs="Times New Roman"/>
          <w:sz w:val="20"/>
          <w:szCs w:val="20"/>
          <w:lang w:eastAsia="en-US"/>
        </w:rPr>
      </w:pPr>
      <w:r w:rsidRPr="00F47FE1">
        <w:rPr>
          <w:rStyle w:val="FontStyle74"/>
          <w:rFonts w:ascii="Times New Roman" w:hAnsi="Times New Roman" w:cs="Times New Roman"/>
          <w:sz w:val="20"/>
          <w:szCs w:val="20"/>
          <w:lang w:val="ru" w:eastAsia="en-US"/>
        </w:rPr>
        <w:t xml:space="preserve">4 </w:t>
      </w:r>
      <w:r w:rsidR="00F47FE1">
        <w:rPr>
          <w:rStyle w:val="FontStyle74"/>
          <w:rFonts w:ascii="Times New Roman" w:hAnsi="Times New Roman" w:cs="Times New Roman"/>
          <w:sz w:val="20"/>
          <w:szCs w:val="20"/>
          <w:lang w:val="ru" w:eastAsia="en-US"/>
        </w:rPr>
        <w:t xml:space="preserve">– </w:t>
      </w:r>
      <w:r w:rsidRPr="00F47FE1">
        <w:rPr>
          <w:rStyle w:val="FontStyle74"/>
          <w:rFonts w:ascii="Times New Roman" w:hAnsi="Times New Roman" w:cs="Times New Roman"/>
          <w:sz w:val="20"/>
          <w:szCs w:val="20"/>
          <w:lang w:val="ru" w:eastAsia="en-US"/>
        </w:rPr>
        <w:t>паз в форме «ласточкиного хвоста»</w:t>
      </w:r>
      <w:r w:rsidR="00F47FE1">
        <w:rPr>
          <w:rStyle w:val="FontStyle74"/>
          <w:rFonts w:ascii="Times New Roman" w:hAnsi="Times New Roman" w:cs="Times New Roman"/>
          <w:sz w:val="20"/>
          <w:szCs w:val="20"/>
          <w:lang w:val="ru" w:eastAsia="en-US"/>
        </w:rPr>
        <w:t>.</w:t>
      </w:r>
    </w:p>
    <w:p w:rsidR="00921EF3" w:rsidRPr="002978A3" w:rsidRDefault="00921EF3" w:rsidP="00556ED5">
      <w:pPr>
        <w:pStyle w:val="Style32"/>
        <w:widowControl/>
        <w:ind w:firstLine="567"/>
        <w:jc w:val="both"/>
        <w:rPr>
          <w:rStyle w:val="FontStyle50"/>
          <w:rFonts w:ascii="Times New Roman" w:hAnsi="Times New Roman" w:cs="Times New Roman"/>
          <w:b w:val="0"/>
        </w:rPr>
      </w:pPr>
    </w:p>
    <w:p w:rsidR="002978A3" w:rsidRPr="0001436D" w:rsidRDefault="002978A3" w:rsidP="002978A3">
      <w:pPr>
        <w:pStyle w:val="Style12"/>
        <w:widowControl/>
        <w:jc w:val="center"/>
        <w:rPr>
          <w:rStyle w:val="FontStyle70"/>
          <w:rFonts w:ascii="Times New Roman" w:hAnsi="Times New Roman" w:cs="Times New Roman"/>
          <w:sz w:val="24"/>
          <w:szCs w:val="24"/>
          <w:lang w:eastAsia="en-US"/>
        </w:rPr>
      </w:pPr>
      <w:r w:rsidRPr="0001436D">
        <w:rPr>
          <w:rStyle w:val="FontStyle70"/>
          <w:rFonts w:ascii="Times New Roman" w:hAnsi="Times New Roman" w:cs="Times New Roman"/>
          <w:sz w:val="24"/>
          <w:szCs w:val="24"/>
          <w:lang w:val="ru" w:eastAsia="en-US"/>
        </w:rPr>
        <w:t xml:space="preserve">Рисунок 9 </w:t>
      </w:r>
      <w:r>
        <w:rPr>
          <w:rStyle w:val="FontStyle70"/>
          <w:rFonts w:ascii="Times New Roman" w:hAnsi="Times New Roman" w:cs="Times New Roman"/>
          <w:sz w:val="24"/>
          <w:szCs w:val="24"/>
          <w:lang w:val="ru" w:eastAsia="en-US"/>
        </w:rPr>
        <w:t>–</w:t>
      </w:r>
      <w:r w:rsidRPr="0001436D">
        <w:rPr>
          <w:rStyle w:val="FontStyle70"/>
          <w:rFonts w:ascii="Times New Roman" w:hAnsi="Times New Roman" w:cs="Times New Roman"/>
          <w:sz w:val="24"/>
          <w:szCs w:val="24"/>
          <w:lang w:val="ru" w:eastAsia="en-US"/>
        </w:rPr>
        <w:t xml:space="preserve"> Примеры пазовых стяжек</w:t>
      </w:r>
    </w:p>
    <w:p w:rsidR="00921EF3" w:rsidRDefault="00921EF3" w:rsidP="00556ED5">
      <w:pPr>
        <w:pStyle w:val="Style32"/>
        <w:widowControl/>
        <w:ind w:firstLine="567"/>
        <w:jc w:val="both"/>
        <w:rPr>
          <w:rStyle w:val="FontStyle50"/>
          <w:rFonts w:ascii="Times New Roman" w:hAnsi="Times New Roman" w:cs="Times New Roman"/>
          <w:b w:val="0"/>
          <w:lang w:val="ru"/>
        </w:rPr>
      </w:pPr>
    </w:p>
    <w:p w:rsidR="00921EF3" w:rsidRDefault="002978A3" w:rsidP="002978A3">
      <w:pPr>
        <w:pStyle w:val="Style32"/>
        <w:widowControl/>
        <w:jc w:val="center"/>
        <w:rPr>
          <w:rStyle w:val="FontStyle50"/>
          <w:rFonts w:ascii="Times New Roman" w:hAnsi="Times New Roman" w:cs="Times New Roman"/>
          <w:b w:val="0"/>
          <w:lang w:val="ru"/>
        </w:rPr>
      </w:pPr>
      <w:r>
        <w:rPr>
          <w:noProof/>
        </w:rPr>
        <w:drawing>
          <wp:inline distT="0" distB="0" distL="0" distR="0" wp14:anchorId="6A42C478" wp14:editId="03DCD623">
            <wp:extent cx="3803301" cy="2647784"/>
            <wp:effectExtent l="0" t="0" r="6985"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3808969" cy="2651730"/>
                    </a:xfrm>
                    <a:prstGeom prst="rect">
                      <a:avLst/>
                    </a:prstGeom>
                  </pic:spPr>
                </pic:pic>
              </a:graphicData>
            </a:graphic>
          </wp:inline>
        </w:drawing>
      </w:r>
    </w:p>
    <w:p w:rsidR="00231499" w:rsidRPr="00B35FC6" w:rsidRDefault="00231499" w:rsidP="00231499">
      <w:pPr>
        <w:pStyle w:val="Style3"/>
        <w:widowControl/>
        <w:ind w:firstLine="567"/>
        <w:jc w:val="both"/>
        <w:rPr>
          <w:rStyle w:val="FontStyle71"/>
          <w:rFonts w:ascii="Times New Roman" w:hAnsi="Times New Roman" w:cs="Times New Roman"/>
          <w:b w:val="0"/>
          <w:sz w:val="20"/>
          <w:szCs w:val="20"/>
          <w:lang w:eastAsia="en-US"/>
        </w:rPr>
      </w:pPr>
      <w:r w:rsidRPr="00B35FC6">
        <w:rPr>
          <w:rStyle w:val="FontStyle50"/>
          <w:rFonts w:ascii="Times New Roman" w:hAnsi="Times New Roman" w:cs="Times New Roman"/>
          <w:b w:val="0"/>
          <w:sz w:val="20"/>
          <w:szCs w:val="20"/>
          <w:lang w:val="ru"/>
        </w:rPr>
        <w:t xml:space="preserve">Примечание – </w:t>
      </w:r>
      <w:r w:rsidRPr="00B35FC6">
        <w:rPr>
          <w:rStyle w:val="FontStyle71"/>
          <w:rFonts w:ascii="Times New Roman" w:hAnsi="Times New Roman" w:cs="Times New Roman"/>
          <w:b w:val="0"/>
          <w:sz w:val="20"/>
          <w:szCs w:val="20"/>
          <w:lang w:val="ru" w:eastAsia="en-US"/>
        </w:rPr>
        <w:t>Для наглядности теплоизоляция не показана.</w:t>
      </w:r>
    </w:p>
    <w:p w:rsidR="00231499" w:rsidRPr="002978A3" w:rsidRDefault="00231499" w:rsidP="00231499">
      <w:pPr>
        <w:pStyle w:val="Style32"/>
        <w:widowControl/>
        <w:ind w:firstLine="567"/>
        <w:jc w:val="both"/>
        <w:rPr>
          <w:rStyle w:val="FontStyle50"/>
          <w:rFonts w:ascii="Times New Roman" w:hAnsi="Times New Roman" w:cs="Times New Roman"/>
          <w:b w:val="0"/>
          <w:sz w:val="12"/>
          <w:szCs w:val="12"/>
        </w:rPr>
      </w:pPr>
    </w:p>
    <w:p w:rsidR="002978A3" w:rsidRPr="00855C93" w:rsidRDefault="002978A3" w:rsidP="00855C93">
      <w:pPr>
        <w:pStyle w:val="Style12"/>
        <w:widowControl/>
        <w:ind w:firstLine="567"/>
        <w:rPr>
          <w:rStyle w:val="FontStyle70"/>
          <w:rFonts w:ascii="Times New Roman" w:hAnsi="Times New Roman" w:cs="Times New Roman"/>
          <w:sz w:val="20"/>
          <w:szCs w:val="20"/>
        </w:rPr>
      </w:pPr>
      <w:r w:rsidRPr="00855C93">
        <w:rPr>
          <w:rStyle w:val="FontStyle70"/>
          <w:rFonts w:ascii="Times New Roman" w:hAnsi="Times New Roman" w:cs="Times New Roman"/>
          <w:sz w:val="20"/>
          <w:szCs w:val="20"/>
        </w:rPr>
        <w:t>Условные обозначения</w:t>
      </w:r>
    </w:p>
    <w:p w:rsidR="002978A3" w:rsidRPr="00F47FE1" w:rsidRDefault="002978A3" w:rsidP="002978A3">
      <w:pPr>
        <w:pStyle w:val="Style25"/>
        <w:widowControl/>
        <w:ind w:firstLine="567"/>
        <w:jc w:val="both"/>
        <w:rPr>
          <w:rStyle w:val="FontStyle74"/>
          <w:rFonts w:ascii="Times New Roman" w:hAnsi="Times New Roman" w:cs="Times New Roman"/>
          <w:sz w:val="20"/>
          <w:szCs w:val="20"/>
          <w:lang w:eastAsia="en-US"/>
        </w:rPr>
      </w:pPr>
      <w:r w:rsidRPr="00F47FE1">
        <w:rPr>
          <w:rStyle w:val="FontStyle74"/>
          <w:rFonts w:ascii="Times New Roman" w:hAnsi="Times New Roman" w:cs="Times New Roman"/>
          <w:sz w:val="20"/>
          <w:szCs w:val="20"/>
          <w:lang w:val="ru" w:eastAsia="en-US"/>
        </w:rPr>
        <w:t xml:space="preserve">1 </w:t>
      </w:r>
      <w:r w:rsidR="00F47FE1">
        <w:rPr>
          <w:rStyle w:val="FontStyle74"/>
          <w:rFonts w:ascii="Times New Roman" w:hAnsi="Times New Roman" w:cs="Times New Roman"/>
          <w:sz w:val="20"/>
          <w:szCs w:val="20"/>
          <w:lang w:val="ru" w:eastAsia="en-US"/>
        </w:rPr>
        <w:t xml:space="preserve">– </w:t>
      </w:r>
      <w:r w:rsidRPr="00F47FE1">
        <w:rPr>
          <w:rStyle w:val="FontStyle74"/>
          <w:rFonts w:ascii="Times New Roman" w:hAnsi="Times New Roman" w:cs="Times New Roman"/>
          <w:sz w:val="20"/>
          <w:szCs w:val="20"/>
          <w:lang w:val="ru" w:eastAsia="en-US"/>
        </w:rPr>
        <w:t>симметричный разъемный анкерный тип</w:t>
      </w:r>
      <w:r w:rsidR="00F47FE1">
        <w:rPr>
          <w:rStyle w:val="FontStyle74"/>
          <w:rFonts w:ascii="Times New Roman" w:hAnsi="Times New Roman" w:cs="Times New Roman"/>
          <w:sz w:val="20"/>
          <w:szCs w:val="20"/>
          <w:lang w:val="ru" w:eastAsia="en-US"/>
        </w:rPr>
        <w:t>;</w:t>
      </w:r>
    </w:p>
    <w:p w:rsidR="002978A3" w:rsidRPr="0001436D" w:rsidRDefault="002978A3" w:rsidP="002978A3">
      <w:pPr>
        <w:pStyle w:val="Style25"/>
        <w:widowControl/>
        <w:ind w:firstLine="567"/>
        <w:jc w:val="both"/>
        <w:rPr>
          <w:rStyle w:val="FontStyle74"/>
          <w:rFonts w:ascii="Times New Roman" w:hAnsi="Times New Roman" w:cs="Times New Roman"/>
          <w:sz w:val="20"/>
          <w:szCs w:val="20"/>
          <w:lang w:eastAsia="en-US"/>
        </w:rPr>
      </w:pPr>
      <w:r w:rsidRPr="00F47FE1">
        <w:rPr>
          <w:rStyle w:val="FontStyle74"/>
          <w:rFonts w:ascii="Times New Roman" w:hAnsi="Times New Roman" w:cs="Times New Roman"/>
          <w:sz w:val="20"/>
          <w:szCs w:val="20"/>
          <w:lang w:val="ru" w:eastAsia="en-US"/>
        </w:rPr>
        <w:t xml:space="preserve">2 </w:t>
      </w:r>
      <w:r w:rsidR="00F47FE1">
        <w:rPr>
          <w:rStyle w:val="FontStyle74"/>
          <w:rFonts w:ascii="Times New Roman" w:hAnsi="Times New Roman" w:cs="Times New Roman"/>
          <w:sz w:val="20"/>
          <w:szCs w:val="20"/>
          <w:lang w:val="ru" w:eastAsia="en-US"/>
        </w:rPr>
        <w:t xml:space="preserve">– </w:t>
      </w:r>
      <w:r w:rsidRPr="00F47FE1">
        <w:rPr>
          <w:rStyle w:val="FontStyle74"/>
          <w:rFonts w:ascii="Times New Roman" w:hAnsi="Times New Roman" w:cs="Times New Roman"/>
          <w:sz w:val="20"/>
          <w:szCs w:val="20"/>
          <w:lang w:val="ru" w:eastAsia="en-US"/>
        </w:rPr>
        <w:t>асимметричный Т-образный тип</w:t>
      </w:r>
      <w:r w:rsidR="00F47FE1">
        <w:rPr>
          <w:rStyle w:val="FontStyle74"/>
          <w:rFonts w:ascii="Times New Roman" w:hAnsi="Times New Roman" w:cs="Times New Roman"/>
          <w:sz w:val="20"/>
          <w:szCs w:val="20"/>
          <w:lang w:val="ru" w:eastAsia="en-US"/>
        </w:rPr>
        <w:t>.</w:t>
      </w:r>
    </w:p>
    <w:p w:rsidR="00231499" w:rsidRDefault="00231499" w:rsidP="002978A3">
      <w:pPr>
        <w:pStyle w:val="Style12"/>
        <w:widowControl/>
        <w:jc w:val="center"/>
        <w:rPr>
          <w:rStyle w:val="FontStyle70"/>
          <w:rFonts w:ascii="Times New Roman" w:hAnsi="Times New Roman" w:cs="Times New Roman"/>
          <w:sz w:val="24"/>
          <w:szCs w:val="24"/>
          <w:lang w:val="ru" w:eastAsia="en-US"/>
        </w:rPr>
      </w:pPr>
    </w:p>
    <w:p w:rsidR="002978A3" w:rsidRPr="0001436D" w:rsidRDefault="002978A3" w:rsidP="002978A3">
      <w:pPr>
        <w:pStyle w:val="Style12"/>
        <w:widowControl/>
        <w:jc w:val="center"/>
        <w:rPr>
          <w:rStyle w:val="FontStyle70"/>
          <w:rFonts w:ascii="Times New Roman" w:hAnsi="Times New Roman" w:cs="Times New Roman"/>
          <w:sz w:val="24"/>
          <w:szCs w:val="24"/>
          <w:lang w:eastAsia="en-US"/>
        </w:rPr>
      </w:pPr>
      <w:r w:rsidRPr="0001436D">
        <w:rPr>
          <w:rStyle w:val="FontStyle70"/>
          <w:rFonts w:ascii="Times New Roman" w:hAnsi="Times New Roman" w:cs="Times New Roman"/>
          <w:sz w:val="24"/>
          <w:szCs w:val="24"/>
          <w:lang w:val="ru" w:eastAsia="en-US"/>
        </w:rPr>
        <w:t xml:space="preserve">Рисунок 10 </w:t>
      </w:r>
      <w:r>
        <w:rPr>
          <w:rStyle w:val="FontStyle70"/>
          <w:rFonts w:ascii="Times New Roman" w:hAnsi="Times New Roman" w:cs="Times New Roman"/>
          <w:sz w:val="24"/>
          <w:szCs w:val="24"/>
          <w:lang w:val="ru" w:eastAsia="en-US"/>
        </w:rPr>
        <w:t>–</w:t>
      </w:r>
      <w:r w:rsidRPr="0001436D">
        <w:rPr>
          <w:rStyle w:val="FontStyle70"/>
          <w:rFonts w:ascii="Times New Roman" w:hAnsi="Times New Roman" w:cs="Times New Roman"/>
          <w:sz w:val="24"/>
          <w:szCs w:val="24"/>
          <w:lang w:val="ru" w:eastAsia="en-US"/>
        </w:rPr>
        <w:t xml:space="preserve"> Примеры поперечных связей</w:t>
      </w:r>
    </w:p>
    <w:p w:rsidR="00921EF3" w:rsidRPr="002978A3" w:rsidRDefault="00231499" w:rsidP="00231499">
      <w:pPr>
        <w:pStyle w:val="Style32"/>
        <w:widowControl/>
        <w:jc w:val="center"/>
        <w:rPr>
          <w:rStyle w:val="FontStyle50"/>
          <w:rFonts w:ascii="Times New Roman" w:hAnsi="Times New Roman" w:cs="Times New Roman"/>
          <w:b w:val="0"/>
        </w:rPr>
      </w:pPr>
      <w:r>
        <w:rPr>
          <w:noProof/>
        </w:rPr>
        <w:lastRenderedPageBreak/>
        <w:drawing>
          <wp:inline distT="0" distB="0" distL="0" distR="0" wp14:anchorId="45BD3A1D" wp14:editId="3B4A301B">
            <wp:extent cx="3272891" cy="2839454"/>
            <wp:effectExtent l="0" t="0" r="381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3277009" cy="2843027"/>
                    </a:xfrm>
                    <a:prstGeom prst="rect">
                      <a:avLst/>
                    </a:prstGeom>
                  </pic:spPr>
                </pic:pic>
              </a:graphicData>
            </a:graphic>
          </wp:inline>
        </w:drawing>
      </w:r>
    </w:p>
    <w:p w:rsidR="00231499" w:rsidRPr="00855C93" w:rsidRDefault="00231499" w:rsidP="00855C93">
      <w:pPr>
        <w:pStyle w:val="Style12"/>
        <w:widowControl/>
        <w:ind w:firstLine="567"/>
        <w:rPr>
          <w:rStyle w:val="FontStyle70"/>
          <w:rFonts w:ascii="Times New Roman" w:hAnsi="Times New Roman" w:cs="Times New Roman"/>
          <w:sz w:val="20"/>
          <w:szCs w:val="20"/>
        </w:rPr>
      </w:pPr>
      <w:r w:rsidRPr="00855C93">
        <w:rPr>
          <w:rStyle w:val="FontStyle70"/>
          <w:rFonts w:ascii="Times New Roman" w:hAnsi="Times New Roman" w:cs="Times New Roman"/>
          <w:sz w:val="20"/>
          <w:szCs w:val="20"/>
        </w:rPr>
        <w:t>Условные обозначения</w:t>
      </w:r>
    </w:p>
    <w:p w:rsidR="00231499" w:rsidRPr="00F47FE1" w:rsidRDefault="00231499" w:rsidP="00231499">
      <w:pPr>
        <w:pStyle w:val="Style25"/>
        <w:widowControl/>
        <w:ind w:firstLine="567"/>
        <w:jc w:val="both"/>
        <w:rPr>
          <w:rStyle w:val="FontStyle74"/>
          <w:rFonts w:ascii="Times New Roman" w:hAnsi="Times New Roman" w:cs="Times New Roman"/>
          <w:sz w:val="20"/>
          <w:szCs w:val="20"/>
          <w:lang w:eastAsia="en-US"/>
        </w:rPr>
      </w:pPr>
      <w:r w:rsidRPr="00F47FE1">
        <w:rPr>
          <w:rStyle w:val="FontStyle74"/>
          <w:rFonts w:ascii="Times New Roman" w:hAnsi="Times New Roman" w:cs="Times New Roman"/>
          <w:sz w:val="20"/>
          <w:szCs w:val="20"/>
          <w:lang w:val="ru" w:eastAsia="en-US"/>
        </w:rPr>
        <w:t xml:space="preserve">1 </w:t>
      </w:r>
      <w:r w:rsidR="00F47FE1">
        <w:rPr>
          <w:rStyle w:val="FontStyle74"/>
          <w:rFonts w:ascii="Times New Roman" w:hAnsi="Times New Roman" w:cs="Times New Roman"/>
          <w:sz w:val="20"/>
          <w:szCs w:val="20"/>
          <w:lang w:val="ru" w:eastAsia="en-US"/>
        </w:rPr>
        <w:t xml:space="preserve">– </w:t>
      </w:r>
      <w:r w:rsidRPr="00F47FE1">
        <w:rPr>
          <w:rStyle w:val="FontStyle74"/>
          <w:rFonts w:ascii="Times New Roman" w:hAnsi="Times New Roman" w:cs="Times New Roman"/>
          <w:sz w:val="20"/>
          <w:szCs w:val="20"/>
          <w:lang w:val="ru" w:eastAsia="en-US"/>
        </w:rPr>
        <w:t>асимметричный тип крепления/в виде книжки</w:t>
      </w:r>
      <w:r w:rsidR="00F47FE1">
        <w:rPr>
          <w:rStyle w:val="FontStyle74"/>
          <w:rFonts w:ascii="Times New Roman" w:hAnsi="Times New Roman" w:cs="Times New Roman"/>
          <w:sz w:val="20"/>
          <w:szCs w:val="20"/>
          <w:lang w:val="ru" w:eastAsia="en-US"/>
        </w:rPr>
        <w:t>;</w:t>
      </w:r>
    </w:p>
    <w:p w:rsidR="00231499" w:rsidRPr="00F47FE1" w:rsidRDefault="00231499" w:rsidP="00231499">
      <w:pPr>
        <w:pStyle w:val="Style25"/>
        <w:widowControl/>
        <w:ind w:firstLine="567"/>
        <w:jc w:val="both"/>
        <w:rPr>
          <w:rStyle w:val="FontStyle74"/>
          <w:rFonts w:ascii="Times New Roman" w:hAnsi="Times New Roman" w:cs="Times New Roman"/>
          <w:sz w:val="20"/>
          <w:szCs w:val="20"/>
          <w:lang w:eastAsia="en-US"/>
        </w:rPr>
      </w:pPr>
      <w:r w:rsidRPr="00F47FE1">
        <w:rPr>
          <w:rStyle w:val="FontStyle74"/>
          <w:rFonts w:ascii="Times New Roman" w:hAnsi="Times New Roman" w:cs="Times New Roman"/>
          <w:sz w:val="20"/>
          <w:szCs w:val="20"/>
          <w:lang w:val="ru" w:eastAsia="en-US"/>
        </w:rPr>
        <w:t xml:space="preserve">2 </w:t>
      </w:r>
      <w:r w:rsidR="00F47FE1">
        <w:rPr>
          <w:rStyle w:val="FontStyle74"/>
          <w:rFonts w:ascii="Times New Roman" w:hAnsi="Times New Roman" w:cs="Times New Roman"/>
          <w:sz w:val="20"/>
          <w:szCs w:val="20"/>
          <w:lang w:val="ru" w:eastAsia="en-US"/>
        </w:rPr>
        <w:t xml:space="preserve">– </w:t>
      </w:r>
      <w:r w:rsidRPr="00F47FE1">
        <w:rPr>
          <w:rStyle w:val="FontStyle74"/>
          <w:rFonts w:ascii="Times New Roman" w:hAnsi="Times New Roman" w:cs="Times New Roman"/>
          <w:sz w:val="20"/>
          <w:szCs w:val="20"/>
          <w:lang w:val="ru" w:eastAsia="en-US"/>
        </w:rPr>
        <w:t>симметричный тип в виде книжки</w:t>
      </w:r>
      <w:r w:rsidR="00F47FE1">
        <w:rPr>
          <w:rStyle w:val="FontStyle74"/>
          <w:rFonts w:ascii="Times New Roman" w:hAnsi="Times New Roman" w:cs="Times New Roman"/>
          <w:sz w:val="20"/>
          <w:szCs w:val="20"/>
          <w:lang w:val="ru" w:eastAsia="en-US"/>
        </w:rPr>
        <w:t>;</w:t>
      </w:r>
    </w:p>
    <w:p w:rsidR="00231499" w:rsidRPr="00964B5B" w:rsidRDefault="00231499" w:rsidP="00231499">
      <w:pPr>
        <w:pStyle w:val="Style25"/>
        <w:widowControl/>
        <w:ind w:firstLine="567"/>
        <w:jc w:val="both"/>
        <w:rPr>
          <w:rStyle w:val="FontStyle74"/>
          <w:rFonts w:ascii="Times New Roman" w:hAnsi="Times New Roman" w:cs="Times New Roman"/>
          <w:sz w:val="20"/>
          <w:szCs w:val="20"/>
          <w:lang w:eastAsia="en-US"/>
        </w:rPr>
      </w:pPr>
      <w:r w:rsidRPr="00F47FE1">
        <w:rPr>
          <w:rStyle w:val="FontStyle74"/>
          <w:rFonts w:ascii="Times New Roman" w:hAnsi="Times New Roman" w:cs="Times New Roman"/>
          <w:sz w:val="20"/>
          <w:szCs w:val="20"/>
          <w:lang w:val="ru" w:eastAsia="en-US"/>
        </w:rPr>
        <w:t xml:space="preserve">3 </w:t>
      </w:r>
      <w:r w:rsidR="00F47FE1">
        <w:rPr>
          <w:rStyle w:val="FontStyle74"/>
          <w:rFonts w:ascii="Times New Roman" w:hAnsi="Times New Roman" w:cs="Times New Roman"/>
          <w:sz w:val="20"/>
          <w:szCs w:val="20"/>
          <w:lang w:val="ru" w:eastAsia="en-US"/>
        </w:rPr>
        <w:t xml:space="preserve">– </w:t>
      </w:r>
      <w:r w:rsidRPr="00F47FE1">
        <w:rPr>
          <w:rStyle w:val="FontStyle74"/>
          <w:rFonts w:ascii="Times New Roman" w:hAnsi="Times New Roman" w:cs="Times New Roman"/>
          <w:sz w:val="20"/>
          <w:szCs w:val="20"/>
          <w:lang w:val="ru" w:eastAsia="en-US"/>
        </w:rPr>
        <w:t>асимметричный тип разъемный/в виде книжки</w:t>
      </w:r>
      <w:r w:rsidR="00F47FE1">
        <w:rPr>
          <w:rStyle w:val="FontStyle74"/>
          <w:rFonts w:ascii="Times New Roman" w:hAnsi="Times New Roman" w:cs="Times New Roman"/>
          <w:sz w:val="20"/>
          <w:szCs w:val="20"/>
          <w:lang w:val="ru" w:eastAsia="en-US"/>
        </w:rPr>
        <w:t>.</w:t>
      </w:r>
    </w:p>
    <w:p w:rsidR="00921EF3" w:rsidRPr="00231499" w:rsidRDefault="00921EF3" w:rsidP="00556ED5">
      <w:pPr>
        <w:pStyle w:val="Style32"/>
        <w:widowControl/>
        <w:ind w:firstLine="567"/>
        <w:jc w:val="both"/>
        <w:rPr>
          <w:rStyle w:val="FontStyle50"/>
          <w:rFonts w:ascii="Times New Roman" w:hAnsi="Times New Roman" w:cs="Times New Roman"/>
          <w:b w:val="0"/>
        </w:rPr>
      </w:pPr>
    </w:p>
    <w:p w:rsidR="00231499" w:rsidRPr="00964B5B" w:rsidRDefault="00231499" w:rsidP="00231499">
      <w:pPr>
        <w:pStyle w:val="Style12"/>
        <w:widowControl/>
        <w:jc w:val="center"/>
        <w:rPr>
          <w:rStyle w:val="FontStyle70"/>
          <w:rFonts w:ascii="Times New Roman" w:hAnsi="Times New Roman" w:cs="Times New Roman"/>
          <w:sz w:val="24"/>
          <w:szCs w:val="24"/>
          <w:lang w:eastAsia="en-US"/>
        </w:rPr>
      </w:pPr>
      <w:r w:rsidRPr="00964B5B">
        <w:rPr>
          <w:rStyle w:val="FontStyle70"/>
          <w:rFonts w:ascii="Times New Roman" w:hAnsi="Times New Roman" w:cs="Times New Roman"/>
          <w:sz w:val="24"/>
          <w:szCs w:val="24"/>
          <w:lang w:val="ru" w:eastAsia="en-US"/>
        </w:rPr>
        <w:t xml:space="preserve">Рисунок 11 </w:t>
      </w:r>
      <w:r>
        <w:rPr>
          <w:rStyle w:val="FontStyle70"/>
          <w:rFonts w:ascii="Times New Roman" w:hAnsi="Times New Roman" w:cs="Times New Roman"/>
          <w:sz w:val="24"/>
          <w:szCs w:val="24"/>
          <w:lang w:val="ru" w:eastAsia="en-US"/>
        </w:rPr>
        <w:t>–</w:t>
      </w:r>
      <w:r w:rsidRPr="00964B5B">
        <w:rPr>
          <w:rStyle w:val="FontStyle70"/>
          <w:rFonts w:ascii="Times New Roman" w:hAnsi="Times New Roman" w:cs="Times New Roman"/>
          <w:sz w:val="24"/>
          <w:szCs w:val="24"/>
          <w:lang w:val="ru" w:eastAsia="en-US"/>
        </w:rPr>
        <w:t xml:space="preserve"> Примеры скользящих стяжек (общего назначения)</w:t>
      </w:r>
    </w:p>
    <w:p w:rsidR="00921EF3" w:rsidRPr="00231499" w:rsidRDefault="00921EF3" w:rsidP="00556ED5">
      <w:pPr>
        <w:pStyle w:val="Style32"/>
        <w:widowControl/>
        <w:ind w:firstLine="567"/>
        <w:jc w:val="both"/>
        <w:rPr>
          <w:rStyle w:val="FontStyle50"/>
          <w:rFonts w:ascii="Times New Roman" w:hAnsi="Times New Roman" w:cs="Times New Roman"/>
          <w:b w:val="0"/>
        </w:rPr>
      </w:pPr>
    </w:p>
    <w:p w:rsidR="00921EF3" w:rsidRPr="00231499" w:rsidRDefault="00231499" w:rsidP="00231499">
      <w:pPr>
        <w:pStyle w:val="Style32"/>
        <w:widowControl/>
        <w:jc w:val="center"/>
        <w:rPr>
          <w:rStyle w:val="FontStyle50"/>
          <w:rFonts w:ascii="Times New Roman" w:hAnsi="Times New Roman" w:cs="Times New Roman"/>
          <w:b w:val="0"/>
        </w:rPr>
      </w:pPr>
      <w:r>
        <w:rPr>
          <w:noProof/>
        </w:rPr>
        <w:drawing>
          <wp:inline distT="0" distB="0" distL="0" distR="0" wp14:anchorId="1995EB4A" wp14:editId="19228FBB">
            <wp:extent cx="3638858" cy="3599898"/>
            <wp:effectExtent l="0" t="0" r="0" b="63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3641419" cy="3602432"/>
                    </a:xfrm>
                    <a:prstGeom prst="rect">
                      <a:avLst/>
                    </a:prstGeom>
                  </pic:spPr>
                </pic:pic>
              </a:graphicData>
            </a:graphic>
          </wp:inline>
        </w:drawing>
      </w:r>
    </w:p>
    <w:p w:rsidR="00231499" w:rsidRPr="00B35FC6" w:rsidRDefault="00231499" w:rsidP="00231499">
      <w:pPr>
        <w:pStyle w:val="Style3"/>
        <w:widowControl/>
        <w:ind w:firstLine="567"/>
        <w:jc w:val="both"/>
        <w:rPr>
          <w:rStyle w:val="FontStyle71"/>
          <w:rFonts w:ascii="Times New Roman" w:hAnsi="Times New Roman" w:cs="Times New Roman"/>
          <w:b w:val="0"/>
          <w:sz w:val="20"/>
          <w:szCs w:val="20"/>
          <w:lang w:eastAsia="en-US"/>
        </w:rPr>
      </w:pPr>
      <w:r w:rsidRPr="00B35FC6">
        <w:rPr>
          <w:rStyle w:val="FontStyle50"/>
          <w:rFonts w:ascii="Times New Roman" w:hAnsi="Times New Roman" w:cs="Times New Roman"/>
          <w:b w:val="0"/>
          <w:sz w:val="20"/>
          <w:szCs w:val="20"/>
          <w:lang w:val="ru"/>
        </w:rPr>
        <w:t xml:space="preserve">Примечание – </w:t>
      </w:r>
      <w:r w:rsidRPr="00B35FC6">
        <w:rPr>
          <w:rStyle w:val="FontStyle71"/>
          <w:rFonts w:ascii="Times New Roman" w:hAnsi="Times New Roman" w:cs="Times New Roman"/>
          <w:b w:val="0"/>
          <w:sz w:val="20"/>
          <w:szCs w:val="20"/>
          <w:lang w:val="ru" w:eastAsia="en-US"/>
        </w:rPr>
        <w:t>Для наглядности теплоизоляция не показана.</w:t>
      </w:r>
    </w:p>
    <w:p w:rsidR="00921EF3" w:rsidRPr="00231499" w:rsidRDefault="00921EF3" w:rsidP="00556ED5">
      <w:pPr>
        <w:pStyle w:val="Style32"/>
        <w:widowControl/>
        <w:ind w:firstLine="567"/>
        <w:jc w:val="both"/>
        <w:rPr>
          <w:rStyle w:val="FontStyle50"/>
          <w:rFonts w:ascii="Times New Roman" w:hAnsi="Times New Roman" w:cs="Times New Roman"/>
          <w:b w:val="0"/>
          <w:sz w:val="12"/>
          <w:szCs w:val="12"/>
        </w:rPr>
      </w:pPr>
    </w:p>
    <w:p w:rsidR="00231499" w:rsidRPr="00855C93" w:rsidRDefault="00231499" w:rsidP="00855C93">
      <w:pPr>
        <w:pStyle w:val="Style14"/>
        <w:widowControl/>
        <w:ind w:firstLine="567"/>
        <w:rPr>
          <w:rStyle w:val="FontStyle70"/>
          <w:rFonts w:ascii="Times New Roman" w:hAnsi="Times New Roman" w:cs="Times New Roman"/>
          <w:sz w:val="20"/>
          <w:szCs w:val="20"/>
          <w:lang w:val="ru" w:eastAsia="en-US"/>
        </w:rPr>
      </w:pPr>
      <w:r w:rsidRPr="00855C93">
        <w:rPr>
          <w:rStyle w:val="FontStyle70"/>
          <w:rFonts w:ascii="Times New Roman" w:hAnsi="Times New Roman" w:cs="Times New Roman"/>
          <w:sz w:val="20"/>
          <w:szCs w:val="20"/>
          <w:lang w:val="ru" w:eastAsia="en-US"/>
        </w:rPr>
        <w:t>Условные обозначения</w:t>
      </w:r>
    </w:p>
    <w:p w:rsidR="00231499" w:rsidRPr="00964B5B" w:rsidRDefault="00231499" w:rsidP="00231499">
      <w:pPr>
        <w:pStyle w:val="Style4"/>
        <w:widowControl/>
        <w:ind w:firstLine="567"/>
        <w:jc w:val="both"/>
        <w:rPr>
          <w:rStyle w:val="FontStyle74"/>
          <w:rFonts w:ascii="Times New Roman" w:hAnsi="Times New Roman" w:cs="Times New Roman"/>
          <w:sz w:val="20"/>
          <w:szCs w:val="20"/>
          <w:lang w:eastAsia="en-US"/>
        </w:rPr>
      </w:pPr>
      <w:r w:rsidRPr="00F47FE1">
        <w:rPr>
          <w:rStyle w:val="FontStyle74"/>
          <w:rFonts w:ascii="Times New Roman" w:hAnsi="Times New Roman" w:cs="Times New Roman"/>
          <w:sz w:val="20"/>
          <w:szCs w:val="20"/>
          <w:lang w:val="ru" w:eastAsia="en-US"/>
        </w:rPr>
        <w:t xml:space="preserve">1 </w:t>
      </w:r>
      <w:r w:rsidR="00F47FE1" w:rsidRPr="00F47FE1">
        <w:rPr>
          <w:rStyle w:val="FontStyle74"/>
          <w:rFonts w:ascii="Times New Roman" w:hAnsi="Times New Roman" w:cs="Times New Roman"/>
          <w:sz w:val="20"/>
          <w:szCs w:val="20"/>
          <w:lang w:val="ru" w:eastAsia="en-US"/>
        </w:rPr>
        <w:t xml:space="preserve">– </w:t>
      </w:r>
      <w:r w:rsidRPr="00F47FE1">
        <w:rPr>
          <w:rStyle w:val="FontStyle74"/>
          <w:rFonts w:ascii="Times New Roman" w:hAnsi="Times New Roman" w:cs="Times New Roman"/>
          <w:sz w:val="20"/>
          <w:szCs w:val="20"/>
          <w:lang w:val="ru" w:eastAsia="en-US"/>
        </w:rPr>
        <w:t>изогнутая концевая скоба, используемая горизонтально для крепления пола к стене</w:t>
      </w:r>
      <w:r w:rsidR="00F47FE1">
        <w:rPr>
          <w:rStyle w:val="FontStyle74"/>
          <w:rFonts w:ascii="Times New Roman" w:hAnsi="Times New Roman" w:cs="Times New Roman"/>
          <w:sz w:val="20"/>
          <w:szCs w:val="20"/>
          <w:lang w:val="ru" w:eastAsia="en-US"/>
        </w:rPr>
        <w:t>.</w:t>
      </w:r>
    </w:p>
    <w:p w:rsidR="00231499" w:rsidRDefault="00231499" w:rsidP="00231499">
      <w:pPr>
        <w:pStyle w:val="Style17"/>
        <w:widowControl/>
        <w:jc w:val="center"/>
        <w:rPr>
          <w:rStyle w:val="FontStyle70"/>
          <w:rFonts w:ascii="Times New Roman" w:hAnsi="Times New Roman" w:cs="Times New Roman"/>
          <w:sz w:val="24"/>
          <w:szCs w:val="24"/>
          <w:lang w:val="ru" w:eastAsia="en-US"/>
        </w:rPr>
      </w:pPr>
    </w:p>
    <w:p w:rsidR="00231499" w:rsidRPr="00855C93" w:rsidRDefault="00231499" w:rsidP="00231499">
      <w:pPr>
        <w:pStyle w:val="Style17"/>
        <w:widowControl/>
        <w:jc w:val="center"/>
        <w:rPr>
          <w:rStyle w:val="FontStyle70"/>
          <w:rFonts w:ascii="Times New Roman" w:hAnsi="Times New Roman" w:cs="Times New Roman"/>
          <w:b w:val="0"/>
          <w:sz w:val="24"/>
          <w:szCs w:val="24"/>
          <w:lang w:eastAsia="en-US"/>
        </w:rPr>
      </w:pPr>
      <w:r w:rsidRPr="00855C93">
        <w:rPr>
          <w:rStyle w:val="FontStyle70"/>
          <w:rFonts w:ascii="Times New Roman" w:hAnsi="Times New Roman" w:cs="Times New Roman"/>
          <w:b w:val="0"/>
          <w:sz w:val="24"/>
          <w:szCs w:val="24"/>
          <w:lang w:val="ru" w:eastAsia="en-US"/>
        </w:rPr>
        <w:t xml:space="preserve">а) </w:t>
      </w:r>
      <w:r w:rsidRPr="000353B2">
        <w:rPr>
          <w:rFonts w:ascii="Times New Roman" w:eastAsia="Times New Roman" w:hAnsi="Times New Roman" w:cs="Times New Roman"/>
          <w:bCs/>
          <w:spacing w:val="-2"/>
          <w:lang w:val="kk-KZ"/>
        </w:rPr>
        <w:t>Пример горизонтальной растягивающей скобы</w:t>
      </w:r>
    </w:p>
    <w:p w:rsidR="00231499" w:rsidRPr="00964B5B" w:rsidRDefault="00231499" w:rsidP="00231499">
      <w:pPr>
        <w:pStyle w:val="Style17"/>
        <w:widowControl/>
        <w:jc w:val="center"/>
        <w:rPr>
          <w:rStyle w:val="FontStyle70"/>
          <w:rFonts w:ascii="Times New Roman" w:hAnsi="Times New Roman" w:cs="Times New Roman"/>
          <w:sz w:val="24"/>
          <w:szCs w:val="24"/>
          <w:lang w:eastAsia="en-US"/>
        </w:rPr>
      </w:pPr>
    </w:p>
    <w:p w:rsidR="00231499" w:rsidRPr="00964B5B" w:rsidRDefault="00231499" w:rsidP="00231499">
      <w:pPr>
        <w:pStyle w:val="Style17"/>
        <w:widowControl/>
        <w:jc w:val="center"/>
        <w:rPr>
          <w:rStyle w:val="FontStyle75"/>
          <w:rFonts w:ascii="Times New Roman" w:hAnsi="Times New Roman" w:cs="Times New Roman"/>
          <w:sz w:val="24"/>
          <w:szCs w:val="24"/>
          <w:lang w:eastAsia="en-US"/>
        </w:rPr>
      </w:pPr>
      <w:r w:rsidRPr="00964B5B">
        <w:rPr>
          <w:rStyle w:val="FontStyle70"/>
          <w:rFonts w:ascii="Times New Roman" w:hAnsi="Times New Roman" w:cs="Times New Roman"/>
          <w:sz w:val="24"/>
          <w:szCs w:val="24"/>
          <w:lang w:val="ru" w:eastAsia="en-US"/>
        </w:rPr>
        <w:t xml:space="preserve">Рисунок 12 </w:t>
      </w:r>
      <w:r w:rsidR="00855C93">
        <w:rPr>
          <w:rStyle w:val="FontStyle70"/>
          <w:rFonts w:ascii="Times New Roman" w:hAnsi="Times New Roman" w:cs="Times New Roman"/>
          <w:sz w:val="24"/>
          <w:szCs w:val="24"/>
          <w:lang w:val="ru" w:eastAsia="en-US"/>
        </w:rPr>
        <w:t>–</w:t>
      </w:r>
      <w:r w:rsidRPr="00964B5B">
        <w:rPr>
          <w:rStyle w:val="FontStyle70"/>
          <w:rFonts w:ascii="Times New Roman" w:hAnsi="Times New Roman" w:cs="Times New Roman"/>
          <w:sz w:val="24"/>
          <w:szCs w:val="24"/>
          <w:lang w:val="ru" w:eastAsia="en-US"/>
        </w:rPr>
        <w:t xml:space="preserve"> Примеры растягивающих скоб </w:t>
      </w:r>
    </w:p>
    <w:p w:rsidR="00921EF3" w:rsidRPr="00231499" w:rsidRDefault="00231499" w:rsidP="00231499">
      <w:pPr>
        <w:pStyle w:val="Style32"/>
        <w:widowControl/>
        <w:jc w:val="center"/>
        <w:rPr>
          <w:rStyle w:val="FontStyle50"/>
          <w:rFonts w:ascii="Times New Roman" w:hAnsi="Times New Roman" w:cs="Times New Roman"/>
          <w:b w:val="0"/>
        </w:rPr>
      </w:pPr>
      <w:r>
        <w:rPr>
          <w:noProof/>
        </w:rPr>
        <w:lastRenderedPageBreak/>
        <w:drawing>
          <wp:inline distT="0" distB="0" distL="0" distR="0" wp14:anchorId="2A714BF1" wp14:editId="2AD7438A">
            <wp:extent cx="3061252" cy="3204972"/>
            <wp:effectExtent l="0" t="0" r="635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3062745" cy="3206535"/>
                    </a:xfrm>
                    <a:prstGeom prst="rect">
                      <a:avLst/>
                    </a:prstGeom>
                  </pic:spPr>
                </pic:pic>
              </a:graphicData>
            </a:graphic>
          </wp:inline>
        </w:drawing>
      </w:r>
    </w:p>
    <w:p w:rsidR="00855C93" w:rsidRDefault="00855C93" w:rsidP="00855C93">
      <w:pPr>
        <w:pStyle w:val="Style14"/>
        <w:widowControl/>
        <w:ind w:firstLine="567"/>
        <w:rPr>
          <w:rStyle w:val="FontStyle70"/>
          <w:rFonts w:ascii="Times New Roman" w:hAnsi="Times New Roman" w:cs="Times New Roman"/>
          <w:sz w:val="20"/>
          <w:szCs w:val="20"/>
        </w:rPr>
      </w:pPr>
    </w:p>
    <w:p w:rsidR="00231499" w:rsidRPr="00855C93" w:rsidRDefault="00231499" w:rsidP="00855C93">
      <w:pPr>
        <w:pStyle w:val="Style14"/>
        <w:widowControl/>
        <w:ind w:firstLine="567"/>
        <w:rPr>
          <w:rStyle w:val="FontStyle70"/>
          <w:rFonts w:ascii="Times New Roman" w:hAnsi="Times New Roman" w:cs="Times New Roman"/>
          <w:sz w:val="20"/>
          <w:szCs w:val="20"/>
          <w:lang w:val="ru"/>
        </w:rPr>
      </w:pPr>
      <w:r w:rsidRPr="00855C93">
        <w:rPr>
          <w:rStyle w:val="FontStyle70"/>
          <w:rFonts w:ascii="Times New Roman" w:hAnsi="Times New Roman" w:cs="Times New Roman"/>
          <w:sz w:val="20"/>
          <w:szCs w:val="20"/>
        </w:rPr>
        <w:t>Условные обозначения</w:t>
      </w:r>
    </w:p>
    <w:p w:rsidR="00231499" w:rsidRPr="00964B5B" w:rsidRDefault="00231499" w:rsidP="00231499">
      <w:pPr>
        <w:pStyle w:val="Style4"/>
        <w:widowControl/>
        <w:ind w:firstLine="567"/>
        <w:jc w:val="both"/>
        <w:rPr>
          <w:rStyle w:val="FontStyle74"/>
          <w:rFonts w:ascii="Times New Roman" w:hAnsi="Times New Roman" w:cs="Times New Roman"/>
          <w:sz w:val="20"/>
          <w:szCs w:val="20"/>
          <w:lang w:eastAsia="en-US"/>
        </w:rPr>
      </w:pPr>
      <w:r w:rsidRPr="00F47FE1">
        <w:rPr>
          <w:rStyle w:val="FontStyle74"/>
          <w:rFonts w:ascii="Times New Roman" w:hAnsi="Times New Roman" w:cs="Times New Roman"/>
          <w:sz w:val="20"/>
          <w:szCs w:val="20"/>
          <w:lang w:val="ru" w:eastAsia="en-US"/>
        </w:rPr>
        <w:t xml:space="preserve">1 </w:t>
      </w:r>
      <w:r w:rsidR="00F47FE1" w:rsidRPr="00F47FE1">
        <w:rPr>
          <w:rStyle w:val="FontStyle74"/>
          <w:rFonts w:ascii="Times New Roman" w:hAnsi="Times New Roman" w:cs="Times New Roman"/>
          <w:sz w:val="20"/>
          <w:szCs w:val="20"/>
          <w:lang w:val="ru" w:eastAsia="en-US"/>
        </w:rPr>
        <w:t xml:space="preserve">– </w:t>
      </w:r>
      <w:r w:rsidRPr="00F47FE1">
        <w:rPr>
          <w:rStyle w:val="FontStyle74"/>
          <w:rFonts w:ascii="Times New Roman" w:hAnsi="Times New Roman" w:cs="Times New Roman"/>
          <w:sz w:val="20"/>
          <w:szCs w:val="20"/>
          <w:lang w:val="ru" w:eastAsia="en-US"/>
        </w:rPr>
        <w:t>изогнутая концевая скоба, используемая вертикально для фиксации крыши</w:t>
      </w:r>
      <w:r w:rsidR="00F47FE1">
        <w:rPr>
          <w:rStyle w:val="FontStyle74"/>
          <w:rFonts w:ascii="Times New Roman" w:hAnsi="Times New Roman" w:cs="Times New Roman"/>
          <w:sz w:val="20"/>
          <w:szCs w:val="20"/>
          <w:lang w:val="ru" w:eastAsia="en-US"/>
        </w:rPr>
        <w:t>.</w:t>
      </w:r>
    </w:p>
    <w:p w:rsidR="00231499" w:rsidRDefault="00231499" w:rsidP="00231499">
      <w:pPr>
        <w:pStyle w:val="Style14"/>
        <w:widowControl/>
        <w:jc w:val="center"/>
        <w:rPr>
          <w:rStyle w:val="FontStyle70"/>
          <w:rFonts w:ascii="Times New Roman" w:hAnsi="Times New Roman" w:cs="Times New Roman"/>
          <w:sz w:val="24"/>
          <w:szCs w:val="24"/>
          <w:lang w:val="ru" w:eastAsia="en-US"/>
        </w:rPr>
      </w:pPr>
    </w:p>
    <w:p w:rsidR="00231499" w:rsidRPr="00855C93" w:rsidRDefault="00231499" w:rsidP="00231499">
      <w:pPr>
        <w:pStyle w:val="Style14"/>
        <w:widowControl/>
        <w:jc w:val="center"/>
        <w:rPr>
          <w:rStyle w:val="FontStyle70"/>
          <w:rFonts w:ascii="Times New Roman" w:hAnsi="Times New Roman" w:cs="Times New Roman"/>
          <w:b w:val="0"/>
          <w:sz w:val="24"/>
          <w:szCs w:val="24"/>
          <w:lang w:eastAsia="en-US"/>
        </w:rPr>
      </w:pPr>
      <w:r w:rsidRPr="00855C93">
        <w:rPr>
          <w:rStyle w:val="FontStyle70"/>
          <w:rFonts w:ascii="Times New Roman" w:hAnsi="Times New Roman" w:cs="Times New Roman"/>
          <w:b w:val="0"/>
          <w:sz w:val="24"/>
          <w:szCs w:val="24"/>
          <w:lang w:val="ru" w:eastAsia="en-US"/>
        </w:rPr>
        <w:t xml:space="preserve">b) </w:t>
      </w:r>
      <w:r w:rsidRPr="000353B2">
        <w:rPr>
          <w:rFonts w:ascii="Times New Roman" w:eastAsia="Times New Roman" w:hAnsi="Times New Roman" w:cs="Times New Roman"/>
          <w:spacing w:val="-2"/>
          <w:lang w:val="kk-KZ"/>
        </w:rPr>
        <w:t>Пример крепления растягивающей скобы (настенная пластина</w:t>
      </w:r>
      <w:r w:rsidRPr="00855C93">
        <w:rPr>
          <w:rStyle w:val="FontStyle70"/>
          <w:rFonts w:ascii="Times New Roman" w:hAnsi="Times New Roman" w:cs="Times New Roman"/>
          <w:b w:val="0"/>
          <w:sz w:val="24"/>
          <w:szCs w:val="24"/>
          <w:lang w:val="ru" w:eastAsia="en-US"/>
        </w:rPr>
        <w:t>)</w:t>
      </w:r>
    </w:p>
    <w:p w:rsidR="00231499" w:rsidRPr="00964B5B" w:rsidRDefault="00231499" w:rsidP="00231499">
      <w:pPr>
        <w:pStyle w:val="Style14"/>
        <w:widowControl/>
        <w:jc w:val="center"/>
        <w:rPr>
          <w:rStyle w:val="FontStyle70"/>
          <w:rFonts w:ascii="Times New Roman" w:hAnsi="Times New Roman" w:cs="Times New Roman"/>
          <w:sz w:val="24"/>
          <w:szCs w:val="24"/>
          <w:lang w:eastAsia="en-US"/>
        </w:rPr>
      </w:pPr>
    </w:p>
    <w:p w:rsidR="00921EF3" w:rsidRPr="00231499" w:rsidRDefault="00921EF3" w:rsidP="00556ED5">
      <w:pPr>
        <w:pStyle w:val="Style32"/>
        <w:widowControl/>
        <w:ind w:firstLine="567"/>
        <w:jc w:val="both"/>
        <w:rPr>
          <w:rStyle w:val="FontStyle50"/>
          <w:rFonts w:ascii="Times New Roman" w:hAnsi="Times New Roman" w:cs="Times New Roman"/>
          <w:b w:val="0"/>
        </w:rPr>
      </w:pPr>
    </w:p>
    <w:p w:rsidR="00921EF3" w:rsidRDefault="00231499" w:rsidP="00231499">
      <w:pPr>
        <w:pStyle w:val="Style32"/>
        <w:widowControl/>
        <w:jc w:val="center"/>
        <w:rPr>
          <w:rStyle w:val="FontStyle50"/>
          <w:rFonts w:ascii="Times New Roman" w:hAnsi="Times New Roman" w:cs="Times New Roman"/>
          <w:b w:val="0"/>
          <w:lang w:val="ru"/>
        </w:rPr>
      </w:pPr>
      <w:r>
        <w:rPr>
          <w:noProof/>
        </w:rPr>
        <w:drawing>
          <wp:inline distT="0" distB="0" distL="0" distR="0" wp14:anchorId="747FBBAE" wp14:editId="0D93A430">
            <wp:extent cx="3292063" cy="3299791"/>
            <wp:effectExtent l="0" t="0" r="381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3293308" cy="3301039"/>
                    </a:xfrm>
                    <a:prstGeom prst="rect">
                      <a:avLst/>
                    </a:prstGeom>
                  </pic:spPr>
                </pic:pic>
              </a:graphicData>
            </a:graphic>
          </wp:inline>
        </w:drawing>
      </w:r>
    </w:p>
    <w:p w:rsidR="00231499" w:rsidRPr="00855C93" w:rsidRDefault="00231499" w:rsidP="00855C93">
      <w:pPr>
        <w:pStyle w:val="Style14"/>
        <w:widowControl/>
        <w:ind w:firstLine="567"/>
        <w:rPr>
          <w:rStyle w:val="FontStyle70"/>
          <w:rFonts w:ascii="Times New Roman" w:hAnsi="Times New Roman" w:cs="Times New Roman"/>
          <w:sz w:val="20"/>
          <w:szCs w:val="20"/>
          <w:lang w:val="ru"/>
        </w:rPr>
      </w:pPr>
      <w:r w:rsidRPr="00855C93">
        <w:rPr>
          <w:rStyle w:val="FontStyle70"/>
          <w:rFonts w:ascii="Times New Roman" w:hAnsi="Times New Roman" w:cs="Times New Roman"/>
          <w:sz w:val="20"/>
          <w:szCs w:val="20"/>
        </w:rPr>
        <w:t>Условные обозначения</w:t>
      </w:r>
    </w:p>
    <w:p w:rsidR="00231499" w:rsidRPr="00964B5B" w:rsidRDefault="00231499" w:rsidP="00231499">
      <w:pPr>
        <w:pStyle w:val="Style18"/>
        <w:widowControl/>
        <w:ind w:firstLine="567"/>
        <w:jc w:val="both"/>
        <w:rPr>
          <w:rStyle w:val="FontStyle74"/>
          <w:rFonts w:ascii="Times New Roman" w:hAnsi="Times New Roman" w:cs="Times New Roman"/>
          <w:sz w:val="20"/>
          <w:szCs w:val="20"/>
          <w:lang w:eastAsia="en-US"/>
        </w:rPr>
      </w:pPr>
      <w:r w:rsidRPr="00F47FE1">
        <w:rPr>
          <w:rStyle w:val="FontStyle74"/>
          <w:rFonts w:ascii="Times New Roman" w:hAnsi="Times New Roman" w:cs="Times New Roman"/>
          <w:sz w:val="20"/>
          <w:szCs w:val="20"/>
          <w:lang w:val="ru" w:eastAsia="en-US"/>
        </w:rPr>
        <w:t xml:space="preserve">1 </w:t>
      </w:r>
      <w:r w:rsidR="00F47FE1" w:rsidRPr="00F47FE1">
        <w:rPr>
          <w:rStyle w:val="FontStyle74"/>
          <w:rFonts w:ascii="Times New Roman" w:hAnsi="Times New Roman" w:cs="Times New Roman"/>
          <w:sz w:val="20"/>
          <w:szCs w:val="20"/>
          <w:lang w:val="ru" w:eastAsia="en-US"/>
        </w:rPr>
        <w:t xml:space="preserve">– </w:t>
      </w:r>
      <w:r w:rsidRPr="00F47FE1">
        <w:rPr>
          <w:rStyle w:val="FontStyle74"/>
          <w:rFonts w:ascii="Times New Roman" w:hAnsi="Times New Roman" w:cs="Times New Roman"/>
          <w:sz w:val="20"/>
          <w:szCs w:val="20"/>
          <w:lang w:val="ru" w:eastAsia="en-US"/>
        </w:rPr>
        <w:t>крепление крыши к стене скобой</w:t>
      </w:r>
      <w:r w:rsidR="00F47FE1">
        <w:rPr>
          <w:rStyle w:val="FontStyle74"/>
          <w:rFonts w:ascii="Times New Roman" w:hAnsi="Times New Roman" w:cs="Times New Roman"/>
          <w:sz w:val="20"/>
          <w:szCs w:val="20"/>
          <w:lang w:val="ru" w:eastAsia="en-US"/>
        </w:rPr>
        <w:t>.</w:t>
      </w:r>
    </w:p>
    <w:p w:rsidR="00921EF3" w:rsidRPr="00231499" w:rsidRDefault="00921EF3" w:rsidP="00556ED5">
      <w:pPr>
        <w:pStyle w:val="Style32"/>
        <w:widowControl/>
        <w:ind w:firstLine="567"/>
        <w:jc w:val="both"/>
        <w:rPr>
          <w:rStyle w:val="FontStyle50"/>
          <w:rFonts w:ascii="Times New Roman" w:hAnsi="Times New Roman" w:cs="Times New Roman"/>
          <w:b w:val="0"/>
        </w:rPr>
      </w:pPr>
    </w:p>
    <w:p w:rsidR="00231499" w:rsidRPr="000353B2" w:rsidRDefault="00231499" w:rsidP="00231499">
      <w:pPr>
        <w:pStyle w:val="Style12"/>
        <w:widowControl/>
        <w:jc w:val="center"/>
        <w:rPr>
          <w:rFonts w:ascii="Times New Roman" w:eastAsia="Times New Roman" w:hAnsi="Times New Roman" w:cs="Times New Roman"/>
          <w:bCs/>
          <w:spacing w:val="-2"/>
          <w:lang w:val="kk-KZ"/>
        </w:rPr>
      </w:pPr>
      <w:r w:rsidRPr="00855C93">
        <w:rPr>
          <w:rStyle w:val="FontStyle70"/>
          <w:rFonts w:ascii="Times New Roman" w:hAnsi="Times New Roman" w:cs="Times New Roman"/>
          <w:b w:val="0"/>
          <w:sz w:val="24"/>
          <w:szCs w:val="24"/>
          <w:lang w:val="ru" w:eastAsia="en-US"/>
        </w:rPr>
        <w:t xml:space="preserve">c) </w:t>
      </w:r>
      <w:r w:rsidRPr="000353B2">
        <w:rPr>
          <w:rFonts w:ascii="Times New Roman" w:eastAsia="Times New Roman" w:hAnsi="Times New Roman" w:cs="Times New Roman"/>
          <w:bCs/>
          <w:spacing w:val="-2"/>
          <w:lang w:val="kk-KZ"/>
        </w:rPr>
        <w:t>Пример крепления растягивающей скобы (ферма)</w:t>
      </w:r>
    </w:p>
    <w:p w:rsidR="00231499" w:rsidRPr="00964B5B" w:rsidRDefault="00231499" w:rsidP="00231499">
      <w:pPr>
        <w:pStyle w:val="Style12"/>
        <w:widowControl/>
        <w:jc w:val="center"/>
        <w:rPr>
          <w:rStyle w:val="FontStyle70"/>
          <w:rFonts w:ascii="Times New Roman" w:hAnsi="Times New Roman" w:cs="Times New Roman"/>
          <w:sz w:val="24"/>
          <w:szCs w:val="24"/>
          <w:lang w:val="ru" w:eastAsia="en-US"/>
        </w:rPr>
      </w:pPr>
    </w:p>
    <w:p w:rsidR="00231499" w:rsidRPr="00964B5B" w:rsidRDefault="00231499" w:rsidP="00231499">
      <w:pPr>
        <w:pStyle w:val="Style12"/>
        <w:widowControl/>
        <w:jc w:val="center"/>
        <w:rPr>
          <w:rStyle w:val="FontStyle75"/>
          <w:rFonts w:ascii="Times New Roman" w:hAnsi="Times New Roman" w:cs="Times New Roman"/>
          <w:sz w:val="24"/>
          <w:szCs w:val="24"/>
          <w:lang w:eastAsia="en-US"/>
        </w:rPr>
      </w:pPr>
      <w:r w:rsidRPr="00964B5B">
        <w:rPr>
          <w:rStyle w:val="FontStyle70"/>
          <w:rFonts w:ascii="Times New Roman" w:hAnsi="Times New Roman" w:cs="Times New Roman"/>
          <w:sz w:val="24"/>
          <w:szCs w:val="24"/>
          <w:lang w:val="ru" w:eastAsia="en-US"/>
        </w:rPr>
        <w:t xml:space="preserve">Рисунок 12 </w:t>
      </w:r>
      <w:r w:rsidR="003C3940">
        <w:rPr>
          <w:rStyle w:val="FontStyle70"/>
          <w:rFonts w:ascii="Times New Roman" w:hAnsi="Times New Roman" w:cs="Times New Roman"/>
          <w:sz w:val="24"/>
          <w:szCs w:val="24"/>
          <w:lang w:val="ru" w:eastAsia="en-US"/>
        </w:rPr>
        <w:t>–</w:t>
      </w:r>
      <w:r w:rsidRPr="00964B5B">
        <w:rPr>
          <w:rStyle w:val="FontStyle70"/>
          <w:rFonts w:ascii="Times New Roman" w:hAnsi="Times New Roman" w:cs="Times New Roman"/>
          <w:sz w:val="24"/>
          <w:szCs w:val="24"/>
          <w:lang w:val="ru" w:eastAsia="en-US"/>
        </w:rPr>
        <w:t xml:space="preserve"> Примеры растягивающих скоб </w:t>
      </w:r>
      <w:r w:rsidRPr="003C3940">
        <w:rPr>
          <w:rStyle w:val="FontStyle75"/>
          <w:rFonts w:ascii="Times New Roman" w:hAnsi="Times New Roman" w:cs="Times New Roman"/>
          <w:i/>
          <w:sz w:val="24"/>
          <w:szCs w:val="24"/>
          <w:lang w:val="ru" w:eastAsia="en-US"/>
        </w:rPr>
        <w:t>(</w:t>
      </w:r>
      <w:r w:rsidR="00855C93">
        <w:rPr>
          <w:rStyle w:val="FontStyle75"/>
          <w:rFonts w:ascii="Times New Roman" w:hAnsi="Times New Roman" w:cs="Times New Roman"/>
          <w:i/>
          <w:sz w:val="24"/>
          <w:szCs w:val="24"/>
          <w:lang w:val="ru" w:eastAsia="en-US"/>
        </w:rPr>
        <w:t>продолже</w:t>
      </w:r>
      <w:r w:rsidRPr="003C3940">
        <w:rPr>
          <w:rStyle w:val="FontStyle75"/>
          <w:rFonts w:ascii="Times New Roman" w:hAnsi="Times New Roman" w:cs="Times New Roman"/>
          <w:i/>
          <w:sz w:val="24"/>
          <w:szCs w:val="24"/>
          <w:lang w:val="ru" w:eastAsia="en-US"/>
        </w:rPr>
        <w:t>ние)</w:t>
      </w:r>
    </w:p>
    <w:p w:rsidR="003C3940" w:rsidRPr="003C3940" w:rsidRDefault="003C3940" w:rsidP="003C3940">
      <w:pPr>
        <w:pStyle w:val="Style23"/>
        <w:widowControl/>
        <w:ind w:firstLine="567"/>
        <w:jc w:val="both"/>
        <w:rPr>
          <w:rStyle w:val="FontStyle74"/>
          <w:rFonts w:ascii="Times New Roman" w:hAnsi="Times New Roman" w:cs="Times New Roman"/>
          <w:b/>
          <w:sz w:val="24"/>
          <w:szCs w:val="24"/>
        </w:rPr>
      </w:pPr>
      <w:r w:rsidRPr="00855C93">
        <w:rPr>
          <w:rStyle w:val="FontStyle69"/>
          <w:rFonts w:ascii="Times New Roman" w:hAnsi="Times New Roman" w:cs="Times New Roman"/>
          <w:b/>
          <w:sz w:val="24"/>
          <w:szCs w:val="24"/>
          <w:lang w:val="ru" w:eastAsia="en-US"/>
        </w:rPr>
        <w:lastRenderedPageBreak/>
        <w:t>4</w:t>
      </w:r>
      <w:r w:rsidRPr="003C3940">
        <w:rPr>
          <w:rStyle w:val="FontStyle69"/>
          <w:b/>
          <w:sz w:val="24"/>
          <w:szCs w:val="24"/>
          <w:lang w:val="ru" w:eastAsia="en-US"/>
        </w:rPr>
        <w:t xml:space="preserve"> </w:t>
      </w:r>
      <w:r w:rsidRPr="003C3940">
        <w:rPr>
          <w:rStyle w:val="FontStyle74"/>
          <w:rFonts w:ascii="Times New Roman" w:hAnsi="Times New Roman" w:cs="Times New Roman"/>
          <w:b/>
          <w:sz w:val="24"/>
          <w:szCs w:val="24"/>
        </w:rPr>
        <w:t>Материалы</w:t>
      </w:r>
    </w:p>
    <w:p w:rsidR="003C3940" w:rsidRPr="003C3940" w:rsidRDefault="003C3940" w:rsidP="003C3940">
      <w:pPr>
        <w:pStyle w:val="Style23"/>
        <w:widowControl/>
        <w:ind w:firstLine="567"/>
        <w:jc w:val="both"/>
        <w:rPr>
          <w:rStyle w:val="FontStyle74"/>
          <w:rFonts w:ascii="Times New Roman" w:hAnsi="Times New Roman" w:cs="Times New Roman"/>
          <w:b/>
          <w:sz w:val="24"/>
          <w:szCs w:val="24"/>
          <w:lang w:val="ru"/>
        </w:rPr>
      </w:pPr>
    </w:p>
    <w:p w:rsidR="003C3940" w:rsidRPr="003C3940" w:rsidRDefault="003C3940" w:rsidP="003C3940">
      <w:pPr>
        <w:pStyle w:val="Style23"/>
        <w:widowControl/>
        <w:ind w:firstLine="567"/>
        <w:jc w:val="both"/>
        <w:rPr>
          <w:rStyle w:val="FontStyle74"/>
          <w:rFonts w:ascii="Times New Roman" w:hAnsi="Times New Roman" w:cs="Times New Roman"/>
          <w:b/>
          <w:sz w:val="24"/>
          <w:szCs w:val="24"/>
          <w:lang w:val="ru"/>
        </w:rPr>
      </w:pPr>
      <w:r w:rsidRPr="003C3940">
        <w:rPr>
          <w:rStyle w:val="FontStyle74"/>
          <w:rFonts w:ascii="Times New Roman" w:hAnsi="Times New Roman" w:cs="Times New Roman"/>
          <w:b/>
          <w:sz w:val="24"/>
          <w:szCs w:val="24"/>
        </w:rPr>
        <w:t>4.1 Общие положения</w:t>
      </w:r>
    </w:p>
    <w:p w:rsidR="003C3940" w:rsidRPr="00993CE3" w:rsidRDefault="003C3940" w:rsidP="003C3940">
      <w:pPr>
        <w:pStyle w:val="Style18"/>
        <w:widowControl/>
        <w:ind w:firstLine="567"/>
        <w:jc w:val="both"/>
        <w:rPr>
          <w:rStyle w:val="FontStyle74"/>
          <w:rFonts w:ascii="Times New Roman" w:hAnsi="Times New Roman" w:cs="Times New Roman"/>
          <w:sz w:val="24"/>
          <w:szCs w:val="24"/>
          <w:lang w:eastAsia="en-US"/>
        </w:rPr>
      </w:pPr>
      <w:r w:rsidRPr="00993CE3">
        <w:rPr>
          <w:rStyle w:val="FontStyle74"/>
          <w:rFonts w:ascii="Times New Roman" w:hAnsi="Times New Roman" w:cs="Times New Roman"/>
          <w:sz w:val="24"/>
          <w:szCs w:val="24"/>
          <w:lang w:val="ru" w:eastAsia="en-US"/>
        </w:rPr>
        <w:t xml:space="preserve">Материалы для изготовления </w:t>
      </w:r>
      <w:r w:rsidR="00C80B23">
        <w:rPr>
          <w:rStyle w:val="FontStyle74"/>
          <w:rFonts w:ascii="Times New Roman" w:hAnsi="Times New Roman" w:cs="Times New Roman"/>
          <w:sz w:val="24"/>
          <w:szCs w:val="24"/>
          <w:lang w:val="ru" w:eastAsia="en-US"/>
        </w:rPr>
        <w:t>крепежных элементов</w:t>
      </w:r>
      <w:r w:rsidRPr="00993CE3">
        <w:rPr>
          <w:rStyle w:val="FontStyle74"/>
          <w:rFonts w:ascii="Times New Roman" w:hAnsi="Times New Roman" w:cs="Times New Roman"/>
          <w:sz w:val="24"/>
          <w:szCs w:val="24"/>
          <w:lang w:val="ru" w:eastAsia="en-US"/>
        </w:rPr>
        <w:t>, подпадающих под действие настоящего стандарта, должны быть выбраны из приложения А, и должен быть указан номер материала/покрытия. Материалы внутри изделия, включая материалы для любых креплений, должны быть совместимы, а нержавеющая сталь не должна соприкасаться с другими типами стали.</w:t>
      </w:r>
    </w:p>
    <w:p w:rsidR="003C3940" w:rsidRPr="00993CE3" w:rsidRDefault="003C3940" w:rsidP="003C3940">
      <w:pPr>
        <w:pStyle w:val="Style18"/>
        <w:widowControl/>
        <w:ind w:firstLine="567"/>
        <w:jc w:val="both"/>
        <w:rPr>
          <w:rStyle w:val="FontStyle74"/>
          <w:rFonts w:ascii="Times New Roman" w:hAnsi="Times New Roman" w:cs="Times New Roman"/>
          <w:sz w:val="24"/>
          <w:szCs w:val="24"/>
          <w:lang w:eastAsia="en-US"/>
        </w:rPr>
      </w:pPr>
      <w:r w:rsidRPr="00993CE3">
        <w:rPr>
          <w:rStyle w:val="FontStyle74"/>
          <w:rFonts w:ascii="Times New Roman" w:hAnsi="Times New Roman" w:cs="Times New Roman"/>
          <w:sz w:val="24"/>
          <w:szCs w:val="24"/>
          <w:lang w:val="ru" w:eastAsia="en-US"/>
        </w:rPr>
        <w:t>Должны быть заявлены комбинации кладочных блоков, растворов и креплений (при необходимости), для которых действительны соответствующие декларируемые значения эксплуатационных характеристик изделия.</w:t>
      </w:r>
    </w:p>
    <w:p w:rsidR="003C3940" w:rsidRPr="003C3940" w:rsidRDefault="003C3940" w:rsidP="003C3940">
      <w:pPr>
        <w:pStyle w:val="Style23"/>
        <w:widowControl/>
        <w:ind w:firstLine="567"/>
        <w:jc w:val="both"/>
        <w:rPr>
          <w:rStyle w:val="FontStyle74"/>
          <w:rFonts w:ascii="Times New Roman" w:hAnsi="Times New Roman" w:cs="Times New Roman"/>
          <w:b/>
          <w:sz w:val="24"/>
          <w:szCs w:val="24"/>
          <w:lang w:val="ru"/>
        </w:rPr>
      </w:pPr>
      <w:r w:rsidRPr="003C3940">
        <w:rPr>
          <w:rStyle w:val="FontStyle74"/>
          <w:rFonts w:ascii="Times New Roman" w:hAnsi="Times New Roman" w:cs="Times New Roman"/>
          <w:b/>
          <w:sz w:val="24"/>
          <w:szCs w:val="24"/>
        </w:rPr>
        <w:t>4.2 Крепления и материалы, не поставляемые производителем</w:t>
      </w:r>
    </w:p>
    <w:p w:rsidR="003C3940" w:rsidRPr="00993CE3" w:rsidRDefault="003C3940" w:rsidP="003C3940">
      <w:pPr>
        <w:pStyle w:val="Style18"/>
        <w:widowControl/>
        <w:ind w:firstLine="567"/>
        <w:jc w:val="both"/>
        <w:rPr>
          <w:rStyle w:val="FontStyle74"/>
          <w:rFonts w:ascii="Times New Roman" w:hAnsi="Times New Roman" w:cs="Times New Roman"/>
          <w:sz w:val="24"/>
          <w:szCs w:val="24"/>
          <w:lang w:eastAsia="en-US"/>
        </w:rPr>
      </w:pPr>
      <w:r w:rsidRPr="00993CE3">
        <w:rPr>
          <w:rStyle w:val="FontStyle74"/>
          <w:rFonts w:ascii="Times New Roman" w:hAnsi="Times New Roman" w:cs="Times New Roman"/>
          <w:sz w:val="24"/>
          <w:szCs w:val="24"/>
          <w:lang w:val="ru" w:eastAsia="en-US"/>
        </w:rPr>
        <w:t>Если производителем не выбрано иное, изделия должны быть испытаны с использованием кладочных блоков, соответствующих EN 771 (все части) с нормализованной прочностью на сжатие не более 5 Н/мм</w:t>
      </w:r>
      <w:r w:rsidRPr="00993CE3">
        <w:rPr>
          <w:rStyle w:val="FontStyle74"/>
          <w:rFonts w:ascii="Times New Roman" w:hAnsi="Times New Roman" w:cs="Times New Roman"/>
          <w:sz w:val="24"/>
          <w:szCs w:val="24"/>
          <w:vertAlign w:val="superscript"/>
          <w:lang w:val="ru" w:eastAsia="en-US"/>
        </w:rPr>
        <w:t>2</w:t>
      </w:r>
      <w:r w:rsidRPr="00993CE3">
        <w:rPr>
          <w:rStyle w:val="FontStyle74"/>
          <w:rFonts w:ascii="Times New Roman" w:hAnsi="Times New Roman" w:cs="Times New Roman"/>
          <w:sz w:val="24"/>
          <w:szCs w:val="24"/>
          <w:lang w:val="ru" w:eastAsia="en-US"/>
        </w:rPr>
        <w:t xml:space="preserve"> и раствора общего назначения, соответствующего EN 998-2 с прочностью на сжатие не более 1,5 Н/мм</w:t>
      </w:r>
      <w:r w:rsidRPr="00993CE3">
        <w:rPr>
          <w:rStyle w:val="FontStyle74"/>
          <w:rFonts w:ascii="Times New Roman" w:hAnsi="Times New Roman" w:cs="Times New Roman"/>
          <w:sz w:val="24"/>
          <w:szCs w:val="24"/>
          <w:vertAlign w:val="superscript"/>
          <w:lang w:val="ru" w:eastAsia="en-US"/>
        </w:rPr>
        <w:t>2</w:t>
      </w:r>
      <w:r w:rsidRPr="00993CE3">
        <w:rPr>
          <w:rStyle w:val="FontStyle74"/>
          <w:rFonts w:ascii="Times New Roman" w:hAnsi="Times New Roman" w:cs="Times New Roman"/>
          <w:sz w:val="24"/>
          <w:szCs w:val="24"/>
          <w:lang w:val="ru" w:eastAsia="en-US"/>
        </w:rPr>
        <w:t>.</w:t>
      </w:r>
    </w:p>
    <w:p w:rsidR="003C3940" w:rsidRPr="00993CE3" w:rsidRDefault="003C3940" w:rsidP="003C3940">
      <w:pPr>
        <w:pStyle w:val="Style18"/>
        <w:widowControl/>
        <w:ind w:firstLine="567"/>
        <w:jc w:val="both"/>
        <w:rPr>
          <w:rStyle w:val="FontStyle74"/>
          <w:rFonts w:ascii="Times New Roman" w:hAnsi="Times New Roman" w:cs="Times New Roman"/>
          <w:sz w:val="24"/>
          <w:szCs w:val="24"/>
          <w:lang w:eastAsia="en-US"/>
        </w:rPr>
      </w:pPr>
      <w:r w:rsidRPr="00993CE3">
        <w:rPr>
          <w:rStyle w:val="FontStyle74"/>
          <w:rFonts w:ascii="Times New Roman" w:hAnsi="Times New Roman" w:cs="Times New Roman"/>
          <w:sz w:val="24"/>
          <w:szCs w:val="24"/>
          <w:lang w:val="ru" w:eastAsia="en-US"/>
        </w:rPr>
        <w:t>Если крепления не поставляются в составе изделия, должны быть указаны крепления в соответствии с</w:t>
      </w:r>
      <w:r w:rsidR="00BD5651">
        <w:rPr>
          <w:rStyle w:val="FontStyle74"/>
          <w:rFonts w:ascii="Times New Roman" w:hAnsi="Times New Roman" w:cs="Times New Roman"/>
          <w:sz w:val="24"/>
          <w:szCs w:val="24"/>
          <w:lang w:val="ru" w:eastAsia="en-US"/>
        </w:rPr>
        <w:t>о</w:t>
      </w:r>
      <w:r w:rsidRPr="00993CE3">
        <w:rPr>
          <w:rStyle w:val="FontStyle74"/>
          <w:rFonts w:ascii="Times New Roman" w:hAnsi="Times New Roman" w:cs="Times New Roman"/>
          <w:sz w:val="24"/>
          <w:szCs w:val="24"/>
          <w:lang w:val="ru" w:eastAsia="en-US"/>
        </w:rPr>
        <w:t xml:space="preserve"> стандартом или техническим допуском. Материалы для таких креплений должны быть совместимы с материалами деталей.</w:t>
      </w:r>
    </w:p>
    <w:p w:rsidR="003C3940" w:rsidRPr="00993CE3" w:rsidRDefault="003C3940" w:rsidP="003C3940">
      <w:pPr>
        <w:pStyle w:val="Style29"/>
        <w:widowControl/>
        <w:ind w:firstLine="567"/>
        <w:jc w:val="both"/>
        <w:rPr>
          <w:rStyle w:val="FontStyle69"/>
          <w:sz w:val="24"/>
          <w:szCs w:val="24"/>
          <w:lang w:val="ru" w:eastAsia="en-US"/>
        </w:rPr>
      </w:pPr>
    </w:p>
    <w:p w:rsidR="003C3940" w:rsidRDefault="003C3940" w:rsidP="003C3940">
      <w:pPr>
        <w:pStyle w:val="Style29"/>
        <w:widowControl/>
        <w:ind w:firstLine="567"/>
        <w:jc w:val="both"/>
        <w:rPr>
          <w:rStyle w:val="FontStyle74"/>
          <w:rFonts w:ascii="Times New Roman" w:hAnsi="Times New Roman" w:cs="Times New Roman"/>
          <w:b/>
          <w:sz w:val="24"/>
          <w:szCs w:val="24"/>
        </w:rPr>
      </w:pPr>
      <w:r w:rsidRPr="003C3940">
        <w:rPr>
          <w:rStyle w:val="FontStyle74"/>
          <w:rFonts w:ascii="Times New Roman" w:hAnsi="Times New Roman" w:cs="Times New Roman"/>
          <w:b/>
          <w:sz w:val="24"/>
          <w:szCs w:val="24"/>
        </w:rPr>
        <w:t>5 Требования</w:t>
      </w:r>
    </w:p>
    <w:p w:rsidR="003C3940" w:rsidRPr="003C3940" w:rsidRDefault="003C3940" w:rsidP="003C3940">
      <w:pPr>
        <w:pStyle w:val="Style29"/>
        <w:widowControl/>
        <w:ind w:firstLine="567"/>
        <w:jc w:val="both"/>
        <w:rPr>
          <w:rStyle w:val="FontStyle74"/>
          <w:rFonts w:ascii="Times New Roman" w:hAnsi="Times New Roman" w:cs="Times New Roman"/>
          <w:b/>
          <w:sz w:val="24"/>
          <w:szCs w:val="24"/>
          <w:lang w:val="ru"/>
        </w:rPr>
      </w:pPr>
    </w:p>
    <w:p w:rsidR="003C3940" w:rsidRPr="003C3940" w:rsidRDefault="003C3940" w:rsidP="003C3940">
      <w:pPr>
        <w:pStyle w:val="Style23"/>
        <w:widowControl/>
        <w:ind w:firstLine="567"/>
        <w:jc w:val="both"/>
        <w:rPr>
          <w:rStyle w:val="FontStyle74"/>
          <w:rFonts w:ascii="Times New Roman" w:hAnsi="Times New Roman" w:cs="Times New Roman"/>
          <w:b/>
          <w:sz w:val="24"/>
          <w:szCs w:val="24"/>
          <w:lang w:val="ru"/>
        </w:rPr>
      </w:pPr>
      <w:r w:rsidRPr="003C3940">
        <w:rPr>
          <w:rStyle w:val="FontStyle74"/>
          <w:rFonts w:ascii="Times New Roman" w:hAnsi="Times New Roman" w:cs="Times New Roman"/>
          <w:b/>
          <w:sz w:val="24"/>
          <w:szCs w:val="24"/>
        </w:rPr>
        <w:t>5.1 Общие положения</w:t>
      </w:r>
    </w:p>
    <w:p w:rsidR="003C3940" w:rsidRPr="00993CE3" w:rsidRDefault="003C3940" w:rsidP="003C3940">
      <w:pPr>
        <w:pStyle w:val="Style18"/>
        <w:widowControl/>
        <w:ind w:firstLine="567"/>
        <w:jc w:val="both"/>
        <w:rPr>
          <w:rStyle w:val="FontStyle74"/>
          <w:rFonts w:ascii="Times New Roman" w:hAnsi="Times New Roman" w:cs="Times New Roman"/>
          <w:sz w:val="24"/>
          <w:szCs w:val="24"/>
          <w:lang w:eastAsia="en-US"/>
        </w:rPr>
      </w:pPr>
      <w:r w:rsidRPr="00993CE3">
        <w:rPr>
          <w:rStyle w:val="FontStyle74"/>
          <w:rFonts w:ascii="Times New Roman" w:hAnsi="Times New Roman" w:cs="Times New Roman"/>
          <w:sz w:val="24"/>
          <w:szCs w:val="24"/>
          <w:lang w:val="ru" w:eastAsia="en-US"/>
        </w:rPr>
        <w:t>Требования и свойства, указанные в настоящем стандарте, должны быть определены в терминах методов и процедур испытаний, упомянутых в настоящем стандарте.</w:t>
      </w:r>
    </w:p>
    <w:p w:rsidR="003C3940" w:rsidRDefault="003C3940" w:rsidP="003C3940">
      <w:pPr>
        <w:pStyle w:val="Style24"/>
        <w:widowControl/>
        <w:ind w:firstLine="567"/>
        <w:jc w:val="both"/>
        <w:rPr>
          <w:rStyle w:val="FontStyle71"/>
          <w:rFonts w:ascii="Times New Roman" w:hAnsi="Times New Roman" w:cs="Times New Roman"/>
          <w:sz w:val="24"/>
          <w:szCs w:val="24"/>
          <w:lang w:val="ru" w:eastAsia="en-US"/>
        </w:rPr>
      </w:pPr>
    </w:p>
    <w:p w:rsidR="003C3940" w:rsidRDefault="003C3940" w:rsidP="003C3940">
      <w:pPr>
        <w:pStyle w:val="Style24"/>
        <w:widowControl/>
        <w:ind w:firstLine="567"/>
        <w:jc w:val="both"/>
        <w:rPr>
          <w:rStyle w:val="FontStyle50"/>
          <w:rFonts w:ascii="Times New Roman" w:hAnsi="Times New Roman" w:cs="Times New Roman"/>
          <w:b w:val="0"/>
          <w:sz w:val="20"/>
          <w:szCs w:val="20"/>
          <w:lang w:val="ru"/>
        </w:rPr>
      </w:pPr>
      <w:r w:rsidRPr="00B35FC6">
        <w:rPr>
          <w:rStyle w:val="FontStyle50"/>
          <w:rFonts w:ascii="Times New Roman" w:hAnsi="Times New Roman" w:cs="Times New Roman"/>
          <w:b w:val="0"/>
          <w:sz w:val="20"/>
          <w:szCs w:val="20"/>
          <w:lang w:val="ru"/>
        </w:rPr>
        <w:t>Примечание –</w:t>
      </w:r>
      <w:r w:rsidRPr="003C3940">
        <w:rPr>
          <w:rStyle w:val="FontStyle71"/>
          <w:rFonts w:ascii="Times New Roman" w:hAnsi="Times New Roman" w:cs="Times New Roman"/>
          <w:b w:val="0"/>
          <w:sz w:val="20"/>
          <w:szCs w:val="20"/>
          <w:lang w:val="ru" w:eastAsia="en-US"/>
        </w:rPr>
        <w:t xml:space="preserve"> Критерии соответствия, приведенные в </w:t>
      </w:r>
      <w:r w:rsidRPr="002409D6">
        <w:rPr>
          <w:rStyle w:val="FontStyle71"/>
          <w:rFonts w:ascii="Times New Roman" w:hAnsi="Times New Roman" w:cs="Times New Roman"/>
          <w:b w:val="0"/>
          <w:color w:val="auto"/>
          <w:sz w:val="20"/>
          <w:szCs w:val="20"/>
          <w:lang w:val="ru" w:eastAsia="en-US"/>
        </w:rPr>
        <w:t xml:space="preserve">5.2-5.7 </w:t>
      </w:r>
      <w:r w:rsidRPr="003C3940">
        <w:rPr>
          <w:rStyle w:val="FontStyle71"/>
          <w:rFonts w:ascii="Times New Roman" w:hAnsi="Times New Roman" w:cs="Times New Roman"/>
          <w:b w:val="0"/>
          <w:sz w:val="20"/>
          <w:szCs w:val="20"/>
          <w:lang w:val="ru" w:eastAsia="en-US"/>
        </w:rPr>
        <w:t>включительно, относятся к первоначальным типовым испытаниям (смотреть 8.2) и, когда это уместно, к испытаниям партии товара</w:t>
      </w:r>
    </w:p>
    <w:p w:rsidR="003C3940" w:rsidRPr="00993CE3" w:rsidRDefault="003C3940" w:rsidP="003C3940">
      <w:pPr>
        <w:pStyle w:val="Style18"/>
        <w:widowControl/>
        <w:ind w:firstLine="567"/>
        <w:jc w:val="both"/>
        <w:rPr>
          <w:rStyle w:val="FontStyle74"/>
          <w:rFonts w:ascii="Times New Roman" w:hAnsi="Times New Roman" w:cs="Times New Roman"/>
          <w:sz w:val="24"/>
          <w:szCs w:val="24"/>
          <w:lang w:val="ru" w:eastAsia="en-US"/>
        </w:rPr>
      </w:pPr>
    </w:p>
    <w:p w:rsidR="003C3940" w:rsidRPr="00993CE3" w:rsidRDefault="003C3940" w:rsidP="003C3940">
      <w:pPr>
        <w:pStyle w:val="Style18"/>
        <w:widowControl/>
        <w:ind w:firstLine="567"/>
        <w:jc w:val="both"/>
        <w:rPr>
          <w:rStyle w:val="FontStyle74"/>
          <w:rFonts w:ascii="Times New Roman" w:hAnsi="Times New Roman" w:cs="Times New Roman"/>
          <w:sz w:val="24"/>
          <w:szCs w:val="24"/>
          <w:lang w:eastAsia="en-US"/>
        </w:rPr>
      </w:pPr>
      <w:r w:rsidRPr="00993CE3">
        <w:rPr>
          <w:rStyle w:val="FontStyle74"/>
          <w:rFonts w:ascii="Times New Roman" w:hAnsi="Times New Roman" w:cs="Times New Roman"/>
          <w:sz w:val="24"/>
          <w:szCs w:val="24"/>
          <w:lang w:val="ru" w:eastAsia="en-US"/>
        </w:rPr>
        <w:t>Для оценки производства должны быть определены критерии соответствия в документации заводского производственного контроля.</w:t>
      </w:r>
    </w:p>
    <w:p w:rsidR="003C3940" w:rsidRDefault="003C3940" w:rsidP="003C3940">
      <w:pPr>
        <w:pStyle w:val="Style23"/>
        <w:widowControl/>
        <w:ind w:firstLine="567"/>
        <w:jc w:val="both"/>
        <w:rPr>
          <w:rStyle w:val="FontStyle70"/>
          <w:rFonts w:ascii="Times New Roman" w:hAnsi="Times New Roman" w:cs="Times New Roman"/>
          <w:sz w:val="24"/>
          <w:szCs w:val="24"/>
        </w:rPr>
      </w:pPr>
      <w:r w:rsidRPr="002409D6">
        <w:rPr>
          <w:rStyle w:val="FontStyle70"/>
          <w:rFonts w:ascii="Times New Roman" w:hAnsi="Times New Roman" w:cs="Times New Roman"/>
          <w:sz w:val="24"/>
          <w:szCs w:val="24"/>
        </w:rPr>
        <w:t>5.2 Размеры и предельные отклонения</w:t>
      </w:r>
    </w:p>
    <w:p w:rsidR="003C3940" w:rsidRPr="002409D6" w:rsidRDefault="003C3940" w:rsidP="003C3940">
      <w:pPr>
        <w:pStyle w:val="Style13"/>
        <w:widowControl/>
        <w:ind w:firstLine="567"/>
        <w:jc w:val="both"/>
        <w:rPr>
          <w:rStyle w:val="FontStyle70"/>
          <w:rFonts w:ascii="Times New Roman" w:hAnsi="Times New Roman" w:cs="Times New Roman"/>
          <w:b w:val="0"/>
          <w:sz w:val="24"/>
          <w:szCs w:val="24"/>
          <w:lang w:eastAsia="en-US"/>
        </w:rPr>
      </w:pPr>
      <w:r w:rsidRPr="00993CE3">
        <w:rPr>
          <w:rStyle w:val="FontStyle70"/>
          <w:rFonts w:ascii="Times New Roman" w:hAnsi="Times New Roman" w:cs="Times New Roman"/>
          <w:sz w:val="24"/>
          <w:szCs w:val="24"/>
          <w:lang w:val="ru" w:eastAsia="en-US"/>
        </w:rPr>
        <w:t>5</w:t>
      </w:r>
      <w:r w:rsidRPr="002409D6">
        <w:rPr>
          <w:rStyle w:val="FontStyle70"/>
          <w:rFonts w:ascii="Times New Roman" w:hAnsi="Times New Roman" w:cs="Times New Roman"/>
          <w:b w:val="0"/>
          <w:sz w:val="24"/>
          <w:szCs w:val="24"/>
          <w:lang w:val="ru" w:eastAsia="en-US"/>
        </w:rPr>
        <w:t xml:space="preserve">.2.1 </w:t>
      </w:r>
      <w:r w:rsidRPr="005C5459">
        <w:rPr>
          <w:rStyle w:val="FontStyle74"/>
          <w:rFonts w:ascii="Times New Roman" w:hAnsi="Times New Roman" w:cs="Times New Roman"/>
          <w:bCs/>
          <w:sz w:val="24"/>
          <w:szCs w:val="24"/>
        </w:rPr>
        <w:t>Метод измерения и точность</w:t>
      </w:r>
    </w:p>
    <w:p w:rsidR="003C3940" w:rsidRPr="002409D6" w:rsidRDefault="003C3940" w:rsidP="003C3940">
      <w:pPr>
        <w:pStyle w:val="Style18"/>
        <w:widowControl/>
        <w:ind w:firstLine="567"/>
        <w:jc w:val="both"/>
        <w:rPr>
          <w:rStyle w:val="FontStyle74"/>
          <w:rFonts w:ascii="Times New Roman" w:hAnsi="Times New Roman" w:cs="Times New Roman"/>
          <w:sz w:val="24"/>
          <w:szCs w:val="24"/>
          <w:lang w:eastAsia="en-US"/>
        </w:rPr>
      </w:pPr>
      <w:r w:rsidRPr="002409D6">
        <w:rPr>
          <w:rStyle w:val="FontStyle74"/>
          <w:rFonts w:ascii="Times New Roman" w:hAnsi="Times New Roman" w:cs="Times New Roman"/>
          <w:sz w:val="24"/>
          <w:szCs w:val="24"/>
          <w:lang w:val="ru" w:eastAsia="en-US"/>
        </w:rPr>
        <w:t>Размеры должны быть измерены с помощью откалиброванного прибора, способного обеспечить предел погрешности ± 1 %.</w:t>
      </w:r>
    </w:p>
    <w:p w:rsidR="003C3940" w:rsidRPr="005C5459" w:rsidRDefault="003C3940" w:rsidP="003C3940">
      <w:pPr>
        <w:pStyle w:val="Style13"/>
        <w:widowControl/>
        <w:ind w:firstLine="567"/>
        <w:jc w:val="both"/>
        <w:rPr>
          <w:rStyle w:val="FontStyle74"/>
          <w:rFonts w:ascii="Times New Roman" w:hAnsi="Times New Roman" w:cs="Times New Roman"/>
          <w:sz w:val="24"/>
          <w:szCs w:val="24"/>
        </w:rPr>
      </w:pPr>
      <w:r w:rsidRPr="005C5459">
        <w:rPr>
          <w:rStyle w:val="FontStyle74"/>
          <w:rFonts w:ascii="Times New Roman" w:hAnsi="Times New Roman" w:cs="Times New Roman"/>
          <w:sz w:val="24"/>
          <w:szCs w:val="24"/>
        </w:rPr>
        <w:t>5.2.2 Длина, применимая ширина полости, заделка и крепления (количество, размер и расположение)</w:t>
      </w:r>
    </w:p>
    <w:p w:rsidR="003C3940" w:rsidRPr="005C5459" w:rsidRDefault="003C3940" w:rsidP="003C3940">
      <w:pPr>
        <w:pStyle w:val="Style13"/>
        <w:widowControl/>
        <w:ind w:firstLine="567"/>
        <w:jc w:val="both"/>
        <w:rPr>
          <w:rStyle w:val="FontStyle74"/>
          <w:rFonts w:ascii="Times New Roman" w:hAnsi="Times New Roman" w:cs="Times New Roman"/>
          <w:sz w:val="24"/>
          <w:szCs w:val="24"/>
        </w:rPr>
      </w:pPr>
      <w:r w:rsidRPr="005C5459">
        <w:rPr>
          <w:rStyle w:val="FontStyle74"/>
          <w:rFonts w:ascii="Times New Roman" w:hAnsi="Times New Roman" w:cs="Times New Roman"/>
          <w:sz w:val="24"/>
          <w:szCs w:val="24"/>
        </w:rPr>
        <w:t>5.2.2.1 Анкерные связи</w:t>
      </w:r>
    </w:p>
    <w:p w:rsidR="003C3940" w:rsidRPr="00993CE3" w:rsidRDefault="003C3940" w:rsidP="003C3940">
      <w:pPr>
        <w:pStyle w:val="Style18"/>
        <w:widowControl/>
        <w:ind w:firstLine="567"/>
        <w:jc w:val="both"/>
        <w:rPr>
          <w:rStyle w:val="FontStyle74"/>
          <w:rFonts w:ascii="Times New Roman" w:hAnsi="Times New Roman" w:cs="Times New Roman"/>
          <w:sz w:val="24"/>
          <w:szCs w:val="24"/>
          <w:lang w:eastAsia="en-US"/>
        </w:rPr>
      </w:pPr>
      <w:r w:rsidRPr="00993CE3">
        <w:rPr>
          <w:rStyle w:val="FontStyle74"/>
          <w:rFonts w:ascii="Times New Roman" w:hAnsi="Times New Roman" w:cs="Times New Roman"/>
          <w:sz w:val="24"/>
          <w:szCs w:val="24"/>
          <w:lang w:val="ru" w:eastAsia="en-US"/>
        </w:rPr>
        <w:t>Минимальная длина заделки анкерных связей должна составлять 30 мм. Стяжки должны быть спроектированы таким образом, чтобы за стяжкой в ее плоскости оставалось не менее 20 мм раствора, чтобы предотвратить продавливание стяжки силами сжатия через стену.</w:t>
      </w:r>
    </w:p>
    <w:p w:rsidR="003C3940" w:rsidRPr="00993CE3" w:rsidRDefault="003C3940" w:rsidP="003C3940">
      <w:pPr>
        <w:pStyle w:val="Style18"/>
        <w:widowControl/>
        <w:ind w:firstLine="567"/>
        <w:jc w:val="both"/>
        <w:rPr>
          <w:rStyle w:val="FontStyle74"/>
          <w:rFonts w:ascii="Times New Roman" w:hAnsi="Times New Roman" w:cs="Times New Roman"/>
          <w:sz w:val="24"/>
          <w:szCs w:val="24"/>
          <w:lang w:eastAsia="en-US"/>
        </w:rPr>
      </w:pPr>
      <w:r w:rsidRPr="00993CE3">
        <w:rPr>
          <w:rStyle w:val="FontStyle74"/>
          <w:rFonts w:ascii="Times New Roman" w:hAnsi="Times New Roman" w:cs="Times New Roman"/>
          <w:sz w:val="24"/>
          <w:szCs w:val="24"/>
          <w:lang w:val="ru" w:eastAsia="en-US"/>
        </w:rPr>
        <w:t>Должна быть указана общая длина анкерных связей. При отборе образцов в соответствии с пунктом 8 и измерении, общая длина анкерных связей должна находиться в пределах ± 2,5 % от декларированного значения.</w:t>
      </w:r>
    </w:p>
    <w:p w:rsidR="003C3940" w:rsidRPr="00993CE3" w:rsidRDefault="003C3940" w:rsidP="003C3940">
      <w:pPr>
        <w:pStyle w:val="Style18"/>
        <w:widowControl/>
        <w:ind w:firstLine="567"/>
        <w:jc w:val="both"/>
        <w:rPr>
          <w:rStyle w:val="FontStyle74"/>
          <w:rFonts w:ascii="Times New Roman" w:hAnsi="Times New Roman" w:cs="Times New Roman"/>
          <w:sz w:val="24"/>
          <w:szCs w:val="24"/>
          <w:lang w:eastAsia="en-US"/>
        </w:rPr>
      </w:pPr>
      <w:r w:rsidRPr="00993CE3">
        <w:rPr>
          <w:rStyle w:val="FontStyle74"/>
          <w:rFonts w:ascii="Times New Roman" w:hAnsi="Times New Roman" w:cs="Times New Roman"/>
          <w:sz w:val="24"/>
          <w:szCs w:val="24"/>
          <w:lang w:val="ru" w:eastAsia="en-US"/>
        </w:rPr>
        <w:t>Для анкерных связей для пустотелых стен должен быть указан диапазон ширины полости, в котором действительны декларируемые значения эксплуатационных характеристик изделия.</w:t>
      </w:r>
    </w:p>
    <w:p w:rsidR="003C3940" w:rsidRPr="00993CE3" w:rsidRDefault="003C3940" w:rsidP="003C3940">
      <w:pPr>
        <w:pStyle w:val="Style18"/>
        <w:widowControl/>
        <w:ind w:firstLine="567"/>
        <w:jc w:val="both"/>
        <w:rPr>
          <w:rStyle w:val="FontStyle74"/>
          <w:rFonts w:ascii="Times New Roman" w:hAnsi="Times New Roman" w:cs="Times New Roman"/>
          <w:sz w:val="24"/>
          <w:szCs w:val="24"/>
          <w:lang w:eastAsia="en-US"/>
        </w:rPr>
      </w:pPr>
      <w:r w:rsidRPr="00993CE3">
        <w:rPr>
          <w:rStyle w:val="FontStyle74"/>
          <w:rFonts w:ascii="Times New Roman" w:hAnsi="Times New Roman" w:cs="Times New Roman"/>
          <w:sz w:val="24"/>
          <w:szCs w:val="24"/>
          <w:lang w:val="ru" w:eastAsia="en-US"/>
        </w:rPr>
        <w:lastRenderedPageBreak/>
        <w:t>Для каждого конца анкерной связи, в зависимости от обстоятельств, должна быть указана минимальная длина заделки, составляющая основу заявленной несущей способности, или детали и инструкции по креплению.</w:t>
      </w:r>
    </w:p>
    <w:p w:rsidR="003C3940" w:rsidRPr="00993CE3" w:rsidRDefault="003C3940" w:rsidP="003C3940">
      <w:pPr>
        <w:pStyle w:val="Style18"/>
        <w:widowControl/>
        <w:ind w:firstLine="567"/>
        <w:jc w:val="both"/>
        <w:rPr>
          <w:rStyle w:val="FontStyle74"/>
          <w:rFonts w:ascii="Times New Roman" w:hAnsi="Times New Roman" w:cs="Times New Roman"/>
          <w:sz w:val="24"/>
          <w:szCs w:val="24"/>
          <w:lang w:eastAsia="en-US"/>
        </w:rPr>
      </w:pPr>
      <w:r w:rsidRPr="00993CE3">
        <w:rPr>
          <w:rStyle w:val="FontStyle74"/>
          <w:rFonts w:ascii="Times New Roman" w:hAnsi="Times New Roman" w:cs="Times New Roman"/>
          <w:sz w:val="24"/>
          <w:szCs w:val="24"/>
          <w:lang w:val="ru" w:eastAsia="en-US"/>
        </w:rPr>
        <w:t>Требования настоящего стандарта могут быть применены к некоторым составным частям более сложных систем обвязки.</w:t>
      </w:r>
    </w:p>
    <w:p w:rsidR="003C3940" w:rsidRPr="002409D6" w:rsidRDefault="003C3940" w:rsidP="003C3940">
      <w:pPr>
        <w:pStyle w:val="Style13"/>
        <w:widowControl/>
        <w:ind w:firstLine="567"/>
        <w:jc w:val="both"/>
        <w:rPr>
          <w:rStyle w:val="FontStyle70"/>
          <w:rFonts w:ascii="Times New Roman" w:hAnsi="Times New Roman" w:cs="Times New Roman"/>
          <w:b w:val="0"/>
          <w:sz w:val="24"/>
          <w:szCs w:val="24"/>
          <w:lang w:eastAsia="en-US"/>
        </w:rPr>
      </w:pPr>
      <w:r w:rsidRPr="002409D6">
        <w:rPr>
          <w:rStyle w:val="FontStyle70"/>
          <w:rFonts w:ascii="Times New Roman" w:hAnsi="Times New Roman" w:cs="Times New Roman"/>
          <w:b w:val="0"/>
          <w:sz w:val="24"/>
          <w:szCs w:val="24"/>
          <w:lang w:val="ru" w:eastAsia="en-US"/>
        </w:rPr>
        <w:t xml:space="preserve">5.2.2.2 </w:t>
      </w:r>
      <w:r w:rsidRPr="005C5459">
        <w:rPr>
          <w:rStyle w:val="FontStyle74"/>
          <w:rFonts w:ascii="Times New Roman" w:hAnsi="Times New Roman" w:cs="Times New Roman"/>
          <w:bCs/>
          <w:sz w:val="24"/>
          <w:szCs w:val="24"/>
        </w:rPr>
        <w:t>Растягивающие скобы</w:t>
      </w:r>
    </w:p>
    <w:p w:rsidR="003C3940" w:rsidRPr="002409D6" w:rsidRDefault="003C3940" w:rsidP="003C3940">
      <w:pPr>
        <w:pStyle w:val="Style18"/>
        <w:widowControl/>
        <w:ind w:firstLine="567"/>
        <w:jc w:val="both"/>
        <w:rPr>
          <w:rStyle w:val="FontStyle74"/>
          <w:rFonts w:ascii="Times New Roman" w:hAnsi="Times New Roman" w:cs="Times New Roman"/>
          <w:sz w:val="24"/>
          <w:szCs w:val="24"/>
          <w:lang w:eastAsia="en-US"/>
        </w:rPr>
      </w:pPr>
      <w:r w:rsidRPr="002409D6">
        <w:rPr>
          <w:rStyle w:val="FontStyle74"/>
          <w:rFonts w:ascii="Times New Roman" w:hAnsi="Times New Roman" w:cs="Times New Roman"/>
          <w:sz w:val="24"/>
          <w:szCs w:val="24"/>
          <w:lang w:val="ru" w:eastAsia="en-US"/>
        </w:rPr>
        <w:t>Должны быть указаны габаритные размеры каждой длины скобы вместе с подробной информацией о количестве, размере и расположении креплений в зависимости от обстоятельств. При отборе образцов в соответствии с пунктом 8 и измерении, размеры должны находиться в пределах ± 5 % или 3 мм от заявленных значений в зависимости от того, что меньше.</w:t>
      </w:r>
    </w:p>
    <w:p w:rsidR="003C3940" w:rsidRPr="002409D6" w:rsidRDefault="003C3940" w:rsidP="003C3940">
      <w:pPr>
        <w:pStyle w:val="Style13"/>
        <w:widowControl/>
        <w:ind w:firstLine="567"/>
        <w:jc w:val="both"/>
        <w:rPr>
          <w:rStyle w:val="FontStyle70"/>
          <w:rFonts w:ascii="Times New Roman" w:hAnsi="Times New Roman" w:cs="Times New Roman"/>
          <w:b w:val="0"/>
          <w:sz w:val="24"/>
          <w:szCs w:val="24"/>
          <w:lang w:eastAsia="en-US"/>
        </w:rPr>
      </w:pPr>
      <w:r w:rsidRPr="002409D6">
        <w:rPr>
          <w:rStyle w:val="FontStyle70"/>
          <w:rFonts w:ascii="Times New Roman" w:hAnsi="Times New Roman" w:cs="Times New Roman"/>
          <w:b w:val="0"/>
          <w:sz w:val="24"/>
          <w:szCs w:val="24"/>
          <w:lang w:val="ru" w:eastAsia="en-US"/>
        </w:rPr>
        <w:t xml:space="preserve">5.2.2.3 </w:t>
      </w:r>
      <w:r w:rsidRPr="005C5459">
        <w:rPr>
          <w:rStyle w:val="FontStyle74"/>
          <w:rFonts w:ascii="Times New Roman" w:hAnsi="Times New Roman" w:cs="Times New Roman"/>
          <w:sz w:val="24"/>
          <w:szCs w:val="24"/>
        </w:rPr>
        <w:t>Кронштейны для балок</w:t>
      </w:r>
    </w:p>
    <w:p w:rsidR="003C3940" w:rsidRPr="00993CE3" w:rsidRDefault="003C3940" w:rsidP="003C3940">
      <w:pPr>
        <w:pStyle w:val="Style18"/>
        <w:widowControl/>
        <w:ind w:firstLine="567"/>
        <w:jc w:val="both"/>
        <w:rPr>
          <w:rStyle w:val="FontStyle74"/>
          <w:rFonts w:ascii="Times New Roman" w:hAnsi="Times New Roman" w:cs="Times New Roman"/>
          <w:sz w:val="24"/>
          <w:szCs w:val="24"/>
          <w:lang w:eastAsia="en-US"/>
        </w:rPr>
      </w:pPr>
      <w:r w:rsidRPr="00993CE3">
        <w:rPr>
          <w:rStyle w:val="FontStyle74"/>
          <w:rFonts w:ascii="Times New Roman" w:hAnsi="Times New Roman" w:cs="Times New Roman"/>
          <w:sz w:val="24"/>
          <w:szCs w:val="24"/>
          <w:lang w:val="ru" w:eastAsia="en-US"/>
        </w:rPr>
        <w:t>Минимальная заявленная длина заделки кронштейна для балки (тип крепления соединение) должна составлять не менее 50 мм. Чистая длина фланца балки (всех типов) должна составлять не менее 75 мм.</w:t>
      </w:r>
    </w:p>
    <w:p w:rsidR="003C3940" w:rsidRPr="00993CE3" w:rsidRDefault="003C3940" w:rsidP="003C3940">
      <w:pPr>
        <w:pStyle w:val="Style18"/>
        <w:widowControl/>
        <w:ind w:firstLine="567"/>
        <w:jc w:val="both"/>
        <w:rPr>
          <w:rStyle w:val="FontStyle74"/>
          <w:rFonts w:ascii="Times New Roman" w:hAnsi="Times New Roman" w:cs="Times New Roman"/>
          <w:sz w:val="24"/>
          <w:szCs w:val="24"/>
          <w:lang w:eastAsia="en-US"/>
        </w:rPr>
      </w:pPr>
      <w:r w:rsidRPr="00993CE3">
        <w:rPr>
          <w:rStyle w:val="FontStyle74"/>
          <w:rFonts w:ascii="Times New Roman" w:hAnsi="Times New Roman" w:cs="Times New Roman"/>
          <w:sz w:val="24"/>
          <w:szCs w:val="24"/>
          <w:lang w:val="ru" w:eastAsia="en-US"/>
        </w:rPr>
        <w:t>Следующие размеры должны быть указаны. При отборе образцов в соответствии с пунктом 8 и измерении, эти размеры должны находиться в пределах ± 5 % или 3 мм от заявленных значений в зависимости от того, что меньше:</w:t>
      </w:r>
    </w:p>
    <w:p w:rsidR="003C3940" w:rsidRPr="00993CE3" w:rsidRDefault="002409D6" w:rsidP="003C3940">
      <w:pPr>
        <w:pStyle w:val="Style18"/>
        <w:widowControl/>
        <w:ind w:firstLine="567"/>
        <w:jc w:val="both"/>
        <w:rPr>
          <w:rStyle w:val="FontStyle74"/>
          <w:rFonts w:ascii="Times New Roman" w:hAnsi="Times New Roman" w:cs="Times New Roman"/>
          <w:sz w:val="24"/>
          <w:szCs w:val="24"/>
          <w:lang w:eastAsia="en-US"/>
        </w:rPr>
      </w:pPr>
      <w:r>
        <w:rPr>
          <w:rStyle w:val="FontStyle74"/>
          <w:rFonts w:ascii="Times New Roman" w:hAnsi="Times New Roman" w:cs="Times New Roman"/>
          <w:sz w:val="24"/>
          <w:szCs w:val="24"/>
          <w:lang w:val="ru" w:eastAsia="en-US"/>
        </w:rPr>
        <w:t>-</w:t>
      </w:r>
      <w:r w:rsidR="003C3940" w:rsidRPr="00993CE3">
        <w:rPr>
          <w:rStyle w:val="FontStyle74"/>
          <w:rFonts w:ascii="Times New Roman" w:hAnsi="Times New Roman" w:cs="Times New Roman"/>
          <w:sz w:val="24"/>
          <w:szCs w:val="24"/>
          <w:lang w:val="ru" w:eastAsia="en-US"/>
        </w:rPr>
        <w:t xml:space="preserve"> чистая длина фланца кладки;</w:t>
      </w:r>
    </w:p>
    <w:p w:rsidR="003C3940" w:rsidRPr="00993CE3" w:rsidRDefault="002409D6" w:rsidP="003C3940">
      <w:pPr>
        <w:pStyle w:val="Style18"/>
        <w:widowControl/>
        <w:ind w:firstLine="567"/>
        <w:jc w:val="both"/>
        <w:rPr>
          <w:rStyle w:val="FontStyle74"/>
          <w:rFonts w:ascii="Times New Roman" w:hAnsi="Times New Roman" w:cs="Times New Roman"/>
          <w:sz w:val="24"/>
          <w:szCs w:val="24"/>
          <w:lang w:eastAsia="en-US"/>
        </w:rPr>
      </w:pPr>
      <w:r>
        <w:rPr>
          <w:rStyle w:val="FontStyle74"/>
          <w:rFonts w:ascii="Times New Roman" w:hAnsi="Times New Roman" w:cs="Times New Roman"/>
          <w:sz w:val="24"/>
          <w:szCs w:val="24"/>
          <w:lang w:val="ru" w:eastAsia="en-US"/>
        </w:rPr>
        <w:t>-</w:t>
      </w:r>
      <w:r w:rsidR="003C3940" w:rsidRPr="00993CE3">
        <w:rPr>
          <w:rStyle w:val="FontStyle74"/>
          <w:rFonts w:ascii="Times New Roman" w:hAnsi="Times New Roman" w:cs="Times New Roman"/>
          <w:sz w:val="24"/>
          <w:szCs w:val="24"/>
          <w:lang w:val="ru" w:eastAsia="en-US"/>
        </w:rPr>
        <w:t xml:space="preserve"> четкая длина фланца балки;</w:t>
      </w:r>
    </w:p>
    <w:p w:rsidR="003C3940" w:rsidRPr="00993CE3" w:rsidRDefault="002409D6" w:rsidP="003C3940">
      <w:pPr>
        <w:pStyle w:val="Style54"/>
        <w:widowControl/>
        <w:ind w:firstLine="567"/>
        <w:jc w:val="both"/>
        <w:rPr>
          <w:rStyle w:val="FontStyle74"/>
          <w:rFonts w:ascii="Times New Roman" w:hAnsi="Times New Roman" w:cs="Times New Roman"/>
          <w:sz w:val="24"/>
          <w:szCs w:val="24"/>
          <w:lang w:eastAsia="en-US"/>
        </w:rPr>
      </w:pPr>
      <w:r>
        <w:rPr>
          <w:rStyle w:val="FontStyle74"/>
          <w:rFonts w:ascii="Times New Roman" w:hAnsi="Times New Roman" w:cs="Times New Roman"/>
          <w:sz w:val="24"/>
          <w:szCs w:val="24"/>
          <w:lang w:val="ru" w:eastAsia="en-US"/>
        </w:rPr>
        <w:t>-</w:t>
      </w:r>
      <w:r w:rsidR="003C3940" w:rsidRPr="00993CE3">
        <w:rPr>
          <w:rStyle w:val="FontStyle74"/>
          <w:rFonts w:ascii="Times New Roman" w:hAnsi="Times New Roman" w:cs="Times New Roman"/>
          <w:sz w:val="24"/>
          <w:szCs w:val="24"/>
          <w:lang w:val="ru" w:eastAsia="en-US"/>
        </w:rPr>
        <w:t xml:space="preserve"> перпендикулярное расстояние между опорной поверхностью фланца кладки и опорной поверхностью фланца балки (только для типа крепления соединение);</w:t>
      </w:r>
    </w:p>
    <w:p w:rsidR="003C3940" w:rsidRPr="00993CE3" w:rsidRDefault="002409D6" w:rsidP="003C3940">
      <w:pPr>
        <w:pStyle w:val="Style19"/>
        <w:widowControl/>
        <w:ind w:firstLine="567"/>
        <w:jc w:val="both"/>
        <w:rPr>
          <w:rStyle w:val="FontStyle74"/>
          <w:rFonts w:ascii="Times New Roman" w:hAnsi="Times New Roman" w:cs="Times New Roman"/>
          <w:sz w:val="24"/>
          <w:szCs w:val="24"/>
          <w:lang w:eastAsia="en-US"/>
        </w:rPr>
      </w:pPr>
      <w:r>
        <w:rPr>
          <w:rStyle w:val="FontStyle74"/>
          <w:rFonts w:ascii="Times New Roman" w:hAnsi="Times New Roman" w:cs="Times New Roman"/>
          <w:sz w:val="24"/>
          <w:szCs w:val="24"/>
          <w:lang w:val="ru" w:eastAsia="en-US"/>
        </w:rPr>
        <w:t>-</w:t>
      </w:r>
      <w:r w:rsidR="003C3940" w:rsidRPr="00993CE3">
        <w:rPr>
          <w:rStyle w:val="FontStyle74"/>
          <w:rFonts w:ascii="Times New Roman" w:hAnsi="Times New Roman" w:cs="Times New Roman"/>
          <w:sz w:val="24"/>
          <w:szCs w:val="24"/>
          <w:lang w:val="ru" w:eastAsia="en-US"/>
        </w:rPr>
        <w:t xml:space="preserve"> ширина балки, для которой предназначен подвесной кронштейн. </w:t>
      </w:r>
    </w:p>
    <w:p w:rsidR="003C3940" w:rsidRPr="002409D6" w:rsidRDefault="003C3940" w:rsidP="003C3940">
      <w:pPr>
        <w:pStyle w:val="Style19"/>
        <w:widowControl/>
        <w:ind w:firstLine="567"/>
        <w:jc w:val="both"/>
        <w:rPr>
          <w:rStyle w:val="FontStyle70"/>
          <w:rFonts w:ascii="Times New Roman" w:hAnsi="Times New Roman" w:cs="Times New Roman"/>
          <w:b w:val="0"/>
          <w:sz w:val="24"/>
          <w:szCs w:val="24"/>
          <w:lang w:eastAsia="en-US"/>
        </w:rPr>
      </w:pPr>
      <w:r w:rsidRPr="002409D6">
        <w:rPr>
          <w:rStyle w:val="FontStyle70"/>
          <w:rFonts w:ascii="Times New Roman" w:hAnsi="Times New Roman" w:cs="Times New Roman"/>
          <w:b w:val="0"/>
          <w:sz w:val="24"/>
          <w:szCs w:val="24"/>
          <w:lang w:val="ru" w:eastAsia="en-US"/>
        </w:rPr>
        <w:t xml:space="preserve">5.2.2.4 </w:t>
      </w:r>
      <w:r w:rsidRPr="005C5459">
        <w:rPr>
          <w:rStyle w:val="FontStyle74"/>
          <w:rFonts w:ascii="Times New Roman" w:hAnsi="Times New Roman" w:cs="Times New Roman"/>
          <w:bCs/>
          <w:sz w:val="24"/>
          <w:szCs w:val="24"/>
        </w:rPr>
        <w:t>Накладки</w:t>
      </w:r>
    </w:p>
    <w:p w:rsidR="003C3940" w:rsidRPr="00993CE3" w:rsidRDefault="003C3940" w:rsidP="003C3940">
      <w:pPr>
        <w:pStyle w:val="Style18"/>
        <w:widowControl/>
        <w:ind w:firstLine="567"/>
        <w:jc w:val="both"/>
        <w:rPr>
          <w:rStyle w:val="FontStyle74"/>
          <w:rFonts w:ascii="Times New Roman" w:hAnsi="Times New Roman" w:cs="Times New Roman"/>
          <w:sz w:val="24"/>
          <w:szCs w:val="24"/>
          <w:lang w:eastAsia="en-US"/>
        </w:rPr>
      </w:pPr>
      <w:r w:rsidRPr="00993CE3">
        <w:rPr>
          <w:rStyle w:val="FontStyle74"/>
          <w:rFonts w:ascii="Times New Roman" w:hAnsi="Times New Roman" w:cs="Times New Roman"/>
          <w:sz w:val="24"/>
          <w:szCs w:val="24"/>
          <w:lang w:val="ru" w:eastAsia="en-US"/>
        </w:rPr>
        <w:t xml:space="preserve">Должна быть указана общая перпендикулярная длина </w:t>
      </w:r>
      <w:r w:rsidRPr="00993CE3">
        <w:rPr>
          <w:rStyle w:val="FontStyle75"/>
          <w:rFonts w:ascii="Times New Roman" w:hAnsi="Times New Roman" w:cs="Times New Roman"/>
          <w:sz w:val="24"/>
          <w:szCs w:val="24"/>
          <w:lang w:val="ru" w:eastAsia="en-US"/>
        </w:rPr>
        <w:t>L</w:t>
      </w:r>
      <w:r w:rsidRPr="00993CE3">
        <w:rPr>
          <w:rStyle w:val="FontStyle74"/>
          <w:rFonts w:ascii="Times New Roman" w:hAnsi="Times New Roman" w:cs="Times New Roman"/>
          <w:sz w:val="24"/>
          <w:szCs w:val="24"/>
          <w:lang w:val="ru" w:eastAsia="en-US"/>
        </w:rPr>
        <w:t xml:space="preserve"> (смотреть рисунок 3) от поверхности крепления до крайнего опорного фланца. При отборе образцов в соответствии с пунктом 8 и измерении, </w:t>
      </w:r>
      <w:r w:rsidRPr="00993CE3">
        <w:rPr>
          <w:rStyle w:val="FontStyle75"/>
          <w:rFonts w:ascii="Times New Roman" w:hAnsi="Times New Roman" w:cs="Times New Roman"/>
          <w:sz w:val="24"/>
          <w:szCs w:val="24"/>
          <w:lang w:val="ru" w:eastAsia="en-US"/>
        </w:rPr>
        <w:t>L</w:t>
      </w:r>
      <w:r w:rsidRPr="00993CE3">
        <w:rPr>
          <w:rStyle w:val="FontStyle74"/>
          <w:rFonts w:ascii="Times New Roman" w:hAnsi="Times New Roman" w:cs="Times New Roman"/>
          <w:sz w:val="24"/>
          <w:szCs w:val="24"/>
          <w:lang w:val="ru" w:eastAsia="en-US"/>
        </w:rPr>
        <w:t xml:space="preserve"> должен находиться в пределах ± 5 % или ± 3 мм от декларируемого значения, в зависимости от того, что меньше.</w:t>
      </w:r>
    </w:p>
    <w:p w:rsidR="003C3940" w:rsidRPr="005C5459" w:rsidRDefault="003C3940" w:rsidP="003C3940">
      <w:pPr>
        <w:pStyle w:val="Style13"/>
        <w:widowControl/>
        <w:ind w:firstLine="567"/>
        <w:jc w:val="both"/>
        <w:rPr>
          <w:rStyle w:val="FontStyle74"/>
          <w:rFonts w:ascii="Times New Roman" w:hAnsi="Times New Roman" w:cs="Times New Roman"/>
          <w:bCs/>
          <w:sz w:val="24"/>
          <w:szCs w:val="24"/>
          <w:lang w:val="ru"/>
        </w:rPr>
      </w:pPr>
      <w:r w:rsidRPr="005C5459">
        <w:rPr>
          <w:rStyle w:val="FontStyle74"/>
          <w:rFonts w:ascii="Times New Roman" w:hAnsi="Times New Roman" w:cs="Times New Roman"/>
          <w:bCs/>
          <w:sz w:val="24"/>
          <w:szCs w:val="24"/>
        </w:rPr>
        <w:t>5.2.3 Толщина или диаметр</w:t>
      </w:r>
    </w:p>
    <w:p w:rsidR="003C3940" w:rsidRPr="005C5459" w:rsidRDefault="003C3940" w:rsidP="003C3940">
      <w:pPr>
        <w:pStyle w:val="Style13"/>
        <w:widowControl/>
        <w:ind w:firstLine="567"/>
        <w:jc w:val="both"/>
        <w:rPr>
          <w:rStyle w:val="FontStyle74"/>
          <w:rFonts w:ascii="Times New Roman" w:hAnsi="Times New Roman" w:cs="Times New Roman"/>
          <w:bCs/>
          <w:sz w:val="24"/>
          <w:szCs w:val="24"/>
          <w:lang w:val="ru"/>
        </w:rPr>
      </w:pPr>
      <w:r w:rsidRPr="005C5459">
        <w:rPr>
          <w:rStyle w:val="FontStyle74"/>
          <w:rFonts w:ascii="Times New Roman" w:hAnsi="Times New Roman" w:cs="Times New Roman"/>
          <w:bCs/>
          <w:sz w:val="24"/>
          <w:szCs w:val="24"/>
        </w:rPr>
        <w:t>5.2.3.1 Анкерные связи, растягивающие скобы и кронштейны для балок</w:t>
      </w:r>
    </w:p>
    <w:p w:rsidR="003C3940" w:rsidRPr="00993CE3" w:rsidRDefault="003C3940" w:rsidP="003C3940">
      <w:pPr>
        <w:pStyle w:val="Style18"/>
        <w:widowControl/>
        <w:ind w:firstLine="567"/>
        <w:jc w:val="both"/>
        <w:rPr>
          <w:rStyle w:val="FontStyle74"/>
          <w:rFonts w:ascii="Times New Roman" w:hAnsi="Times New Roman" w:cs="Times New Roman"/>
          <w:sz w:val="24"/>
          <w:szCs w:val="24"/>
          <w:lang w:eastAsia="en-US"/>
        </w:rPr>
      </w:pPr>
      <w:r w:rsidRPr="00993CE3">
        <w:rPr>
          <w:rStyle w:val="FontStyle74"/>
          <w:rFonts w:ascii="Times New Roman" w:hAnsi="Times New Roman" w:cs="Times New Roman"/>
          <w:sz w:val="24"/>
          <w:szCs w:val="24"/>
          <w:lang w:val="ru" w:eastAsia="en-US"/>
        </w:rPr>
        <w:t>Должна быть указана минимальная толщина растворного шва, для которого подходит компонент. Эта заявленная толщина должна быть не меньше толщины соединения, использованного при испытаниях, проведенных в соответствии с EN 846 (все части).</w:t>
      </w:r>
    </w:p>
    <w:p w:rsidR="003C3940" w:rsidRPr="005C5459" w:rsidRDefault="003C3940" w:rsidP="003C3940">
      <w:pPr>
        <w:pStyle w:val="Style13"/>
        <w:widowControl/>
        <w:ind w:firstLine="567"/>
        <w:jc w:val="both"/>
        <w:rPr>
          <w:rStyle w:val="FontStyle74"/>
          <w:rFonts w:ascii="Times New Roman" w:hAnsi="Times New Roman" w:cs="Times New Roman"/>
          <w:sz w:val="24"/>
          <w:szCs w:val="24"/>
        </w:rPr>
      </w:pPr>
      <w:r w:rsidRPr="005C5459">
        <w:rPr>
          <w:rStyle w:val="FontStyle74"/>
          <w:rFonts w:ascii="Times New Roman" w:hAnsi="Times New Roman" w:cs="Times New Roman"/>
          <w:sz w:val="24"/>
          <w:szCs w:val="24"/>
        </w:rPr>
        <w:t>5.2.3.2 Накладки</w:t>
      </w:r>
    </w:p>
    <w:p w:rsidR="003C3940" w:rsidRPr="005C5459" w:rsidRDefault="003C3940" w:rsidP="005C5459">
      <w:pPr>
        <w:pStyle w:val="Style13"/>
        <w:widowControl/>
        <w:ind w:firstLine="567"/>
        <w:jc w:val="both"/>
        <w:rPr>
          <w:rStyle w:val="FontStyle74"/>
          <w:rFonts w:ascii="Times New Roman" w:hAnsi="Times New Roman" w:cs="Times New Roman"/>
          <w:bCs/>
          <w:sz w:val="24"/>
          <w:szCs w:val="24"/>
        </w:rPr>
      </w:pPr>
      <w:r w:rsidRPr="005C5459">
        <w:rPr>
          <w:rStyle w:val="FontStyle74"/>
          <w:rFonts w:ascii="Times New Roman" w:hAnsi="Times New Roman" w:cs="Times New Roman"/>
          <w:bCs/>
          <w:sz w:val="24"/>
          <w:szCs w:val="24"/>
        </w:rPr>
        <w:t>Должна быть указана минимальная толщина материала. При отборе образцов в соответствии с пунктом 8 и измерении, минимальная толщина должна быть равна или превышать декларируемое значение.</w:t>
      </w:r>
    </w:p>
    <w:p w:rsidR="003C3940" w:rsidRPr="005C5459" w:rsidRDefault="003C3940" w:rsidP="005C5459">
      <w:pPr>
        <w:pStyle w:val="Style13"/>
        <w:widowControl/>
        <w:ind w:firstLine="567"/>
        <w:jc w:val="both"/>
        <w:rPr>
          <w:rStyle w:val="FontStyle74"/>
          <w:rFonts w:ascii="Times New Roman" w:hAnsi="Times New Roman" w:cs="Times New Roman"/>
          <w:bCs/>
          <w:sz w:val="24"/>
          <w:szCs w:val="24"/>
        </w:rPr>
      </w:pPr>
      <w:r w:rsidRPr="005C5459">
        <w:rPr>
          <w:rStyle w:val="FontStyle74"/>
          <w:rFonts w:ascii="Times New Roman" w:hAnsi="Times New Roman" w:cs="Times New Roman"/>
          <w:bCs/>
          <w:sz w:val="24"/>
          <w:szCs w:val="24"/>
        </w:rPr>
        <w:t>Допустимые отклонения по толщине для стальных листов и полос с непрерывным горячим покрытием должны соответствовать EN 10143, а для горячекатаных стальных листов толщиной 3 мм и выше - EN 10029.</w:t>
      </w:r>
    </w:p>
    <w:p w:rsidR="003C3940" w:rsidRPr="005C5459" w:rsidRDefault="003C3940" w:rsidP="003C3940">
      <w:pPr>
        <w:pStyle w:val="Style13"/>
        <w:widowControl/>
        <w:ind w:firstLine="567"/>
        <w:jc w:val="both"/>
        <w:rPr>
          <w:rStyle w:val="FontStyle74"/>
          <w:rFonts w:ascii="Times New Roman" w:hAnsi="Times New Roman" w:cs="Times New Roman"/>
          <w:sz w:val="24"/>
          <w:szCs w:val="24"/>
        </w:rPr>
      </w:pPr>
      <w:r w:rsidRPr="005C5459">
        <w:rPr>
          <w:rStyle w:val="FontStyle74"/>
          <w:rFonts w:ascii="Times New Roman" w:hAnsi="Times New Roman" w:cs="Times New Roman"/>
          <w:sz w:val="24"/>
          <w:szCs w:val="24"/>
        </w:rPr>
        <w:t>5.2.4 Прочая информация</w:t>
      </w:r>
    </w:p>
    <w:p w:rsidR="003C3940" w:rsidRPr="005C5459" w:rsidRDefault="003C3940" w:rsidP="003C3940">
      <w:pPr>
        <w:pStyle w:val="Style13"/>
        <w:widowControl/>
        <w:ind w:firstLine="567"/>
        <w:jc w:val="both"/>
        <w:rPr>
          <w:rStyle w:val="FontStyle74"/>
          <w:rFonts w:ascii="Times New Roman" w:hAnsi="Times New Roman" w:cs="Times New Roman"/>
          <w:b/>
          <w:sz w:val="24"/>
          <w:szCs w:val="24"/>
        </w:rPr>
      </w:pPr>
      <w:r w:rsidRPr="005C5459">
        <w:rPr>
          <w:rStyle w:val="FontStyle74"/>
          <w:rFonts w:ascii="Times New Roman" w:hAnsi="Times New Roman" w:cs="Times New Roman"/>
          <w:sz w:val="24"/>
          <w:szCs w:val="24"/>
        </w:rPr>
        <w:t>5.2.4.1 Общие положения</w:t>
      </w:r>
    </w:p>
    <w:p w:rsidR="003C3940" w:rsidRPr="00993CE3" w:rsidRDefault="003C3940" w:rsidP="003C3940">
      <w:pPr>
        <w:pStyle w:val="Style18"/>
        <w:widowControl/>
        <w:ind w:firstLine="567"/>
        <w:jc w:val="both"/>
        <w:rPr>
          <w:rStyle w:val="FontStyle74"/>
          <w:rFonts w:ascii="Times New Roman" w:hAnsi="Times New Roman" w:cs="Times New Roman"/>
          <w:sz w:val="24"/>
          <w:szCs w:val="24"/>
          <w:lang w:eastAsia="en-US"/>
        </w:rPr>
      </w:pPr>
      <w:r w:rsidRPr="00993CE3">
        <w:rPr>
          <w:rStyle w:val="FontStyle74"/>
          <w:rFonts w:ascii="Times New Roman" w:hAnsi="Times New Roman" w:cs="Times New Roman"/>
          <w:sz w:val="24"/>
          <w:szCs w:val="24"/>
          <w:lang w:val="ru" w:eastAsia="en-US"/>
        </w:rPr>
        <w:t>Должна быть указана любая другая информация, включая количество, размер и расположение крепежных элементов, которые влияют на конструктивные характеристики изделия или которые согласуются с другими компонентами. При отборе образцов в соответствии с пунктом 8 и измерении, эти размеры должны находиться в пределах ±5% от декларируемых значений.</w:t>
      </w:r>
    </w:p>
    <w:p w:rsidR="003C3940" w:rsidRPr="005C5459" w:rsidRDefault="003C3940" w:rsidP="003C3940">
      <w:pPr>
        <w:pStyle w:val="Style13"/>
        <w:widowControl/>
        <w:ind w:firstLine="567"/>
        <w:jc w:val="both"/>
        <w:rPr>
          <w:rStyle w:val="FontStyle74"/>
          <w:rFonts w:ascii="Times New Roman" w:hAnsi="Times New Roman" w:cs="Times New Roman"/>
          <w:bCs/>
          <w:sz w:val="24"/>
          <w:szCs w:val="24"/>
          <w:lang w:val="ru"/>
        </w:rPr>
      </w:pPr>
      <w:r w:rsidRPr="005C5459">
        <w:rPr>
          <w:rStyle w:val="FontStyle74"/>
          <w:rFonts w:ascii="Times New Roman" w:hAnsi="Times New Roman" w:cs="Times New Roman"/>
          <w:bCs/>
          <w:sz w:val="24"/>
          <w:szCs w:val="24"/>
        </w:rPr>
        <w:t>5.2.4.2 Устойчивые к перемещениям анкерные связи для пустотелых стен</w:t>
      </w:r>
    </w:p>
    <w:p w:rsidR="003C3940" w:rsidRPr="005C5459" w:rsidRDefault="003C3940" w:rsidP="003C3940">
      <w:pPr>
        <w:pStyle w:val="Style18"/>
        <w:widowControl/>
        <w:ind w:firstLine="567"/>
        <w:jc w:val="both"/>
        <w:rPr>
          <w:rStyle w:val="FontStyle74"/>
          <w:rFonts w:ascii="Times New Roman" w:hAnsi="Times New Roman" w:cs="Times New Roman"/>
          <w:sz w:val="24"/>
          <w:szCs w:val="24"/>
          <w:lang w:val="ru" w:eastAsia="en-US"/>
        </w:rPr>
      </w:pPr>
      <w:r w:rsidRPr="005C5459">
        <w:rPr>
          <w:rStyle w:val="FontStyle74"/>
          <w:rFonts w:ascii="Times New Roman" w:hAnsi="Times New Roman" w:cs="Times New Roman"/>
          <w:sz w:val="24"/>
          <w:szCs w:val="24"/>
          <w:lang w:val="ru" w:eastAsia="en-US"/>
        </w:rPr>
        <w:lastRenderedPageBreak/>
        <w:t>Для анкерных связей пустотелых стен устойчивых к перемещению, должен быть указан максимально допустимый диапазон перемещения.</w:t>
      </w:r>
    </w:p>
    <w:p w:rsidR="003C3940" w:rsidRPr="005C5459" w:rsidRDefault="003C3940" w:rsidP="003C3940">
      <w:pPr>
        <w:pStyle w:val="Style13"/>
        <w:widowControl/>
        <w:ind w:firstLine="567"/>
        <w:jc w:val="both"/>
        <w:rPr>
          <w:rStyle w:val="FontStyle74"/>
          <w:rFonts w:ascii="Times New Roman" w:hAnsi="Times New Roman" w:cs="Times New Roman"/>
          <w:bCs/>
          <w:sz w:val="24"/>
          <w:szCs w:val="24"/>
          <w:lang w:val="ru"/>
        </w:rPr>
      </w:pPr>
      <w:r w:rsidRPr="005C5459">
        <w:rPr>
          <w:rStyle w:val="FontStyle74"/>
          <w:rFonts w:ascii="Times New Roman" w:hAnsi="Times New Roman" w:cs="Times New Roman"/>
          <w:bCs/>
          <w:sz w:val="24"/>
          <w:szCs w:val="24"/>
        </w:rPr>
        <w:t>5.2.4.3 Устойчивые к наклону стяжки стенок полости</w:t>
      </w:r>
    </w:p>
    <w:p w:rsidR="003C3940" w:rsidRPr="005C5459" w:rsidRDefault="003C3940" w:rsidP="003C3940">
      <w:pPr>
        <w:pStyle w:val="Style18"/>
        <w:widowControl/>
        <w:ind w:firstLine="567"/>
        <w:jc w:val="both"/>
        <w:rPr>
          <w:rStyle w:val="FontStyle74"/>
          <w:rFonts w:ascii="Times New Roman" w:hAnsi="Times New Roman" w:cs="Times New Roman"/>
          <w:sz w:val="24"/>
          <w:szCs w:val="24"/>
          <w:lang w:val="ru" w:eastAsia="en-US"/>
        </w:rPr>
      </w:pPr>
      <w:r w:rsidRPr="005C5459">
        <w:rPr>
          <w:rStyle w:val="FontStyle74"/>
          <w:rFonts w:ascii="Times New Roman" w:hAnsi="Times New Roman" w:cs="Times New Roman"/>
          <w:sz w:val="24"/>
          <w:szCs w:val="24"/>
          <w:lang w:val="ru" w:eastAsia="en-US"/>
        </w:rPr>
        <w:t>Для устойчивых к наклонам стяжкам должны быть указаны максимально и минимально допустимые наклоны.</w:t>
      </w:r>
    </w:p>
    <w:p w:rsidR="003C3940" w:rsidRPr="002409D6" w:rsidRDefault="003C3940" w:rsidP="003C3940">
      <w:pPr>
        <w:pStyle w:val="Style34"/>
        <w:widowControl/>
        <w:ind w:firstLine="567"/>
        <w:jc w:val="both"/>
        <w:rPr>
          <w:rStyle w:val="FontStyle70"/>
          <w:rFonts w:ascii="Times New Roman" w:hAnsi="Times New Roman" w:cs="Times New Roman"/>
          <w:sz w:val="24"/>
          <w:szCs w:val="24"/>
          <w:lang w:val="ru"/>
        </w:rPr>
      </w:pPr>
      <w:r w:rsidRPr="002409D6">
        <w:rPr>
          <w:rStyle w:val="FontStyle70"/>
          <w:rFonts w:ascii="Times New Roman" w:hAnsi="Times New Roman" w:cs="Times New Roman"/>
          <w:sz w:val="24"/>
          <w:szCs w:val="24"/>
        </w:rPr>
        <w:t>5.3 Механическая прочность</w:t>
      </w:r>
    </w:p>
    <w:p w:rsidR="003C3940" w:rsidRPr="005C5459" w:rsidRDefault="003C3940" w:rsidP="005C5459">
      <w:pPr>
        <w:pStyle w:val="Style13"/>
        <w:widowControl/>
        <w:ind w:firstLine="567"/>
        <w:jc w:val="both"/>
        <w:rPr>
          <w:rStyle w:val="FontStyle74"/>
          <w:rFonts w:ascii="Times New Roman" w:hAnsi="Times New Roman" w:cs="Times New Roman"/>
          <w:sz w:val="24"/>
          <w:szCs w:val="24"/>
        </w:rPr>
      </w:pPr>
      <w:r w:rsidRPr="002409D6">
        <w:rPr>
          <w:rStyle w:val="FontStyle70"/>
          <w:rFonts w:ascii="Times New Roman" w:hAnsi="Times New Roman" w:cs="Times New Roman"/>
          <w:b w:val="0"/>
          <w:sz w:val="24"/>
          <w:szCs w:val="24"/>
          <w:lang w:val="ru" w:eastAsia="en-US"/>
        </w:rPr>
        <w:t>5</w:t>
      </w:r>
      <w:r w:rsidRPr="005C5459">
        <w:rPr>
          <w:rStyle w:val="FontStyle74"/>
          <w:rFonts w:ascii="Times New Roman" w:hAnsi="Times New Roman" w:cs="Times New Roman"/>
          <w:sz w:val="24"/>
          <w:szCs w:val="24"/>
        </w:rPr>
        <w:t>.3.1 Анкерные связи и связанные с ними крепления</w:t>
      </w:r>
    </w:p>
    <w:p w:rsidR="003C3940" w:rsidRPr="00993CE3" w:rsidRDefault="003C3940" w:rsidP="003C3940">
      <w:pPr>
        <w:pStyle w:val="Style13"/>
        <w:widowControl/>
        <w:ind w:firstLine="567"/>
        <w:jc w:val="both"/>
        <w:rPr>
          <w:rStyle w:val="FontStyle70"/>
          <w:rFonts w:ascii="Times New Roman" w:hAnsi="Times New Roman" w:cs="Times New Roman"/>
          <w:sz w:val="24"/>
          <w:szCs w:val="24"/>
          <w:lang w:eastAsia="en-US"/>
        </w:rPr>
      </w:pPr>
      <w:r w:rsidRPr="005C5459">
        <w:rPr>
          <w:rStyle w:val="FontStyle74"/>
          <w:rFonts w:ascii="Times New Roman" w:hAnsi="Times New Roman" w:cs="Times New Roman"/>
          <w:sz w:val="24"/>
          <w:szCs w:val="24"/>
        </w:rPr>
        <w:t>5.3.1.1 Общие положения</w:t>
      </w:r>
    </w:p>
    <w:p w:rsidR="003C3940" w:rsidRPr="00993CE3" w:rsidRDefault="003C3940" w:rsidP="003C3940">
      <w:pPr>
        <w:pStyle w:val="Style18"/>
        <w:widowControl/>
        <w:ind w:firstLine="567"/>
        <w:jc w:val="both"/>
        <w:rPr>
          <w:rStyle w:val="FontStyle74"/>
          <w:rFonts w:ascii="Times New Roman" w:hAnsi="Times New Roman" w:cs="Times New Roman"/>
          <w:sz w:val="24"/>
          <w:szCs w:val="24"/>
          <w:lang w:eastAsia="en-US"/>
        </w:rPr>
      </w:pPr>
      <w:r w:rsidRPr="00993CE3">
        <w:rPr>
          <w:rStyle w:val="FontStyle74"/>
          <w:rFonts w:ascii="Times New Roman" w:hAnsi="Times New Roman" w:cs="Times New Roman"/>
          <w:sz w:val="24"/>
          <w:szCs w:val="24"/>
          <w:lang w:val="ru" w:eastAsia="en-US"/>
        </w:rPr>
        <w:t>Анкерные связи должны быть симметричными или асимметричными и горизонтальными, устойчивыми к наклону или устойчивыми к перемещению. Механические характеристики стяжек, устойчивых к наклонам и перемещениям, во всех точках их диапазонов наклона или перемещения должны быть равны декларируемым значениям или превышать их.</w:t>
      </w:r>
    </w:p>
    <w:p w:rsidR="003C3940" w:rsidRPr="00993CE3" w:rsidRDefault="003C3940" w:rsidP="003C3940">
      <w:pPr>
        <w:pStyle w:val="Style18"/>
        <w:widowControl/>
        <w:ind w:firstLine="567"/>
        <w:jc w:val="both"/>
        <w:rPr>
          <w:rStyle w:val="FontStyle74"/>
          <w:rFonts w:ascii="Times New Roman" w:hAnsi="Times New Roman" w:cs="Times New Roman"/>
          <w:sz w:val="24"/>
          <w:szCs w:val="24"/>
          <w:lang w:eastAsia="en-US"/>
        </w:rPr>
      </w:pPr>
      <w:r w:rsidRPr="00993CE3">
        <w:rPr>
          <w:rStyle w:val="FontStyle74"/>
          <w:rFonts w:ascii="Times New Roman" w:hAnsi="Times New Roman" w:cs="Times New Roman"/>
          <w:sz w:val="24"/>
          <w:szCs w:val="24"/>
          <w:lang w:val="ru" w:eastAsia="en-US"/>
        </w:rPr>
        <w:t>Если анкерные связи для пустотелых стен заявлены как устойчивые к перемещениям и/или наклону, их механическая прочность должна быть определена для максимального условия перемещения и/или максимального наклона.</w:t>
      </w:r>
    </w:p>
    <w:p w:rsidR="003C3940" w:rsidRPr="00993CE3" w:rsidRDefault="003C3940" w:rsidP="003C3940">
      <w:pPr>
        <w:pStyle w:val="Style24"/>
        <w:widowControl/>
        <w:ind w:firstLine="567"/>
        <w:jc w:val="both"/>
        <w:rPr>
          <w:rStyle w:val="FontStyle71"/>
          <w:rFonts w:ascii="Times New Roman" w:hAnsi="Times New Roman" w:cs="Times New Roman"/>
          <w:sz w:val="24"/>
          <w:szCs w:val="24"/>
          <w:lang w:val="ru" w:eastAsia="en-US"/>
        </w:rPr>
      </w:pPr>
    </w:p>
    <w:p w:rsidR="003C3940" w:rsidRPr="002409D6" w:rsidRDefault="003C3940" w:rsidP="003C3940">
      <w:pPr>
        <w:pStyle w:val="Style24"/>
        <w:widowControl/>
        <w:ind w:firstLine="567"/>
        <w:jc w:val="both"/>
        <w:rPr>
          <w:rStyle w:val="FontStyle71"/>
          <w:rFonts w:ascii="Times New Roman" w:hAnsi="Times New Roman" w:cs="Times New Roman"/>
          <w:b w:val="0"/>
          <w:sz w:val="20"/>
          <w:szCs w:val="20"/>
          <w:lang w:eastAsia="en-US"/>
        </w:rPr>
      </w:pPr>
      <w:r w:rsidRPr="002409D6">
        <w:rPr>
          <w:rStyle w:val="FontStyle71"/>
          <w:rFonts w:ascii="Times New Roman" w:hAnsi="Times New Roman" w:cs="Times New Roman"/>
          <w:b w:val="0"/>
          <w:sz w:val="20"/>
          <w:szCs w:val="20"/>
          <w:lang w:val="ru" w:eastAsia="en-US"/>
        </w:rPr>
        <w:t>П</w:t>
      </w:r>
      <w:r w:rsidR="002409D6" w:rsidRPr="002409D6">
        <w:rPr>
          <w:rStyle w:val="FontStyle71"/>
          <w:rFonts w:ascii="Times New Roman" w:hAnsi="Times New Roman" w:cs="Times New Roman"/>
          <w:b w:val="0"/>
          <w:sz w:val="20"/>
          <w:szCs w:val="20"/>
          <w:lang w:val="ru" w:eastAsia="en-US"/>
        </w:rPr>
        <w:t>римечание</w:t>
      </w:r>
      <w:r w:rsidR="002409D6">
        <w:rPr>
          <w:rStyle w:val="FontStyle71"/>
          <w:rFonts w:ascii="Times New Roman" w:hAnsi="Times New Roman" w:cs="Times New Roman"/>
          <w:b w:val="0"/>
          <w:sz w:val="20"/>
          <w:szCs w:val="20"/>
          <w:lang w:val="ru" w:eastAsia="en-US"/>
        </w:rPr>
        <w:t xml:space="preserve"> –</w:t>
      </w:r>
      <w:r w:rsidRPr="002409D6">
        <w:rPr>
          <w:rStyle w:val="FontStyle71"/>
          <w:rFonts w:ascii="Times New Roman" w:hAnsi="Times New Roman" w:cs="Times New Roman"/>
          <w:b w:val="0"/>
          <w:sz w:val="20"/>
          <w:szCs w:val="20"/>
          <w:lang w:val="ru" w:eastAsia="en-US"/>
        </w:rPr>
        <w:t xml:space="preserve"> Термин «несущая способность» относится к значениям испытаний для отдельных образцов, в то время как термины «несущая способность на сжатие», «несущая способность на сдвиг» и «несущая способность на вертикальную нагрузку» относятся к средним значениям испытаний для образца.</w:t>
      </w:r>
    </w:p>
    <w:p w:rsidR="003C3940" w:rsidRPr="002409D6" w:rsidRDefault="003C3940" w:rsidP="003C3940">
      <w:pPr>
        <w:pStyle w:val="Style18"/>
        <w:widowControl/>
        <w:ind w:firstLine="567"/>
        <w:jc w:val="both"/>
        <w:rPr>
          <w:rStyle w:val="FontStyle74"/>
          <w:rFonts w:ascii="Times New Roman" w:hAnsi="Times New Roman" w:cs="Times New Roman"/>
          <w:sz w:val="20"/>
          <w:szCs w:val="20"/>
          <w:lang w:val="ru" w:eastAsia="en-US"/>
        </w:rPr>
      </w:pPr>
    </w:p>
    <w:p w:rsidR="003C3940" w:rsidRPr="00993CE3" w:rsidRDefault="003C3940" w:rsidP="003C3940">
      <w:pPr>
        <w:pStyle w:val="Style18"/>
        <w:widowControl/>
        <w:ind w:firstLine="567"/>
        <w:jc w:val="both"/>
        <w:rPr>
          <w:rStyle w:val="FontStyle74"/>
          <w:rFonts w:ascii="Times New Roman" w:hAnsi="Times New Roman" w:cs="Times New Roman"/>
          <w:sz w:val="24"/>
          <w:szCs w:val="24"/>
          <w:lang w:eastAsia="en-US"/>
        </w:rPr>
      </w:pPr>
      <w:r w:rsidRPr="00993CE3">
        <w:rPr>
          <w:rStyle w:val="FontStyle74"/>
          <w:rFonts w:ascii="Times New Roman" w:hAnsi="Times New Roman" w:cs="Times New Roman"/>
          <w:sz w:val="24"/>
          <w:szCs w:val="24"/>
          <w:lang w:val="ru" w:eastAsia="en-US"/>
        </w:rPr>
        <w:t>Заявленная несущая способность анкерной связи должна приниматься, как наименьшая из несущих способностей частей стяжки, определяемых отдельно, если это необходимо, например, несущая способность одного или обоих креплений, прочность на растяжение или сжатие соединительной части стяжки или подразделений соединительной части. Несущая способность стяжки может иметь более одного декларируемого значения, если стяжка предназначена для использования в более чем одном типе кладки.</w:t>
      </w:r>
    </w:p>
    <w:p w:rsidR="003C3940" w:rsidRPr="00993CE3" w:rsidRDefault="003C3940" w:rsidP="003C3940">
      <w:pPr>
        <w:pStyle w:val="Style18"/>
        <w:widowControl/>
        <w:ind w:firstLine="567"/>
        <w:jc w:val="both"/>
        <w:rPr>
          <w:rStyle w:val="FontStyle74"/>
          <w:rFonts w:ascii="Times New Roman" w:hAnsi="Times New Roman" w:cs="Times New Roman"/>
          <w:sz w:val="24"/>
          <w:szCs w:val="24"/>
          <w:lang w:eastAsia="en-US"/>
        </w:rPr>
      </w:pPr>
      <w:r w:rsidRPr="00993CE3">
        <w:rPr>
          <w:rStyle w:val="FontStyle74"/>
          <w:rFonts w:ascii="Times New Roman" w:hAnsi="Times New Roman" w:cs="Times New Roman"/>
          <w:sz w:val="24"/>
          <w:szCs w:val="24"/>
          <w:lang w:val="ru" w:eastAsia="en-US"/>
        </w:rPr>
        <w:t>Несущая способность должна быть указана по результатам испытаний с использованием методов испытаний, указанных в настоящем стандарте, или их интерпретации.</w:t>
      </w:r>
    </w:p>
    <w:p w:rsidR="003C3940" w:rsidRPr="00993CE3" w:rsidRDefault="003C3940" w:rsidP="003C3940">
      <w:pPr>
        <w:pStyle w:val="Style18"/>
        <w:widowControl/>
        <w:ind w:firstLine="567"/>
        <w:jc w:val="both"/>
        <w:rPr>
          <w:rStyle w:val="FontStyle74"/>
          <w:rFonts w:ascii="Times New Roman" w:hAnsi="Times New Roman" w:cs="Times New Roman"/>
          <w:sz w:val="24"/>
          <w:szCs w:val="24"/>
          <w:lang w:eastAsia="en-US"/>
        </w:rPr>
      </w:pPr>
      <w:r w:rsidRPr="00993CE3">
        <w:rPr>
          <w:rStyle w:val="FontStyle74"/>
          <w:rFonts w:ascii="Times New Roman" w:hAnsi="Times New Roman" w:cs="Times New Roman"/>
          <w:sz w:val="24"/>
          <w:szCs w:val="24"/>
          <w:lang w:val="ru" w:eastAsia="en-US"/>
        </w:rPr>
        <w:t>Расчетные модели могут использоваться для интерпретации и расширения результатов, полученных в ходе испытаний. Расчетные модели должны быть основаны на механическом подходе и соответствующих свойствах материалов. Исторические данные испытаний могут быть использованы для демонстрации достоверности расчетной модели.</w:t>
      </w:r>
    </w:p>
    <w:p w:rsidR="003C3940" w:rsidRPr="00993CE3" w:rsidRDefault="003C3940" w:rsidP="003C3940">
      <w:pPr>
        <w:pStyle w:val="Style18"/>
        <w:widowControl/>
        <w:ind w:firstLine="567"/>
        <w:jc w:val="both"/>
        <w:rPr>
          <w:rStyle w:val="FontStyle74"/>
          <w:rFonts w:ascii="Times New Roman" w:hAnsi="Times New Roman" w:cs="Times New Roman"/>
          <w:sz w:val="24"/>
          <w:szCs w:val="24"/>
          <w:lang w:eastAsia="en-US"/>
        </w:rPr>
      </w:pPr>
      <w:r w:rsidRPr="00993CE3">
        <w:rPr>
          <w:rStyle w:val="FontStyle74"/>
          <w:rFonts w:ascii="Times New Roman" w:hAnsi="Times New Roman" w:cs="Times New Roman"/>
          <w:sz w:val="24"/>
          <w:szCs w:val="24"/>
          <w:lang w:val="ru" w:eastAsia="en-US"/>
        </w:rPr>
        <w:t>Режим разрушения кладки и/или элемента и/или конструкции, к которой крепится элемент, должен быть объявлен как разрушение анкеровки/крепления, разрушение материала элемента или разрушение кладки, для каждой заявленной несущей способности.</w:t>
      </w:r>
    </w:p>
    <w:p w:rsidR="003C3940" w:rsidRPr="00993CE3" w:rsidRDefault="003C3940" w:rsidP="003C3940">
      <w:pPr>
        <w:pStyle w:val="Style18"/>
        <w:widowControl/>
        <w:ind w:firstLine="567"/>
        <w:jc w:val="both"/>
        <w:rPr>
          <w:rStyle w:val="FontStyle74"/>
          <w:rFonts w:ascii="Times New Roman" w:hAnsi="Times New Roman" w:cs="Times New Roman"/>
          <w:sz w:val="24"/>
          <w:szCs w:val="24"/>
          <w:lang w:eastAsia="en-US"/>
        </w:rPr>
      </w:pPr>
      <w:r w:rsidRPr="00993CE3">
        <w:rPr>
          <w:rStyle w:val="FontStyle74"/>
          <w:rFonts w:ascii="Times New Roman" w:hAnsi="Times New Roman" w:cs="Times New Roman"/>
          <w:sz w:val="24"/>
          <w:szCs w:val="24"/>
          <w:lang w:val="ru" w:eastAsia="en-US"/>
        </w:rPr>
        <w:t>Окончательная демонстрация соответствия изделия настоящему стандарту должна быть проведена путем испытания в соответствии с методами, изложенными в EN 846-5, EN 846-6 или EN 846-7, образцов, отобранных в соответствии с пунктом 8; несущая способность, полученная в результате испытаний, должна быть больше декларируемого значения.</w:t>
      </w:r>
    </w:p>
    <w:p w:rsidR="003C3940" w:rsidRPr="005C5459" w:rsidRDefault="003C3940" w:rsidP="003C3940">
      <w:pPr>
        <w:pStyle w:val="Style13"/>
        <w:widowControl/>
        <w:ind w:firstLine="567"/>
        <w:jc w:val="both"/>
        <w:rPr>
          <w:rStyle w:val="FontStyle74"/>
          <w:rFonts w:ascii="Times New Roman" w:hAnsi="Times New Roman" w:cs="Times New Roman"/>
          <w:bCs/>
          <w:sz w:val="24"/>
          <w:szCs w:val="24"/>
          <w:lang w:val="ru"/>
        </w:rPr>
      </w:pPr>
      <w:r w:rsidRPr="005C5459">
        <w:rPr>
          <w:rStyle w:val="FontStyle74"/>
          <w:rFonts w:ascii="Times New Roman" w:hAnsi="Times New Roman" w:cs="Times New Roman"/>
          <w:bCs/>
          <w:sz w:val="24"/>
          <w:szCs w:val="24"/>
        </w:rPr>
        <w:t xml:space="preserve">5.3.1.2 Анкерные связи для пустотелых стен </w:t>
      </w:r>
    </w:p>
    <w:p w:rsidR="003C3940" w:rsidRPr="005C5459" w:rsidRDefault="003C3940" w:rsidP="003C3940">
      <w:pPr>
        <w:pStyle w:val="Style13"/>
        <w:widowControl/>
        <w:ind w:firstLine="567"/>
        <w:jc w:val="both"/>
        <w:rPr>
          <w:rStyle w:val="FontStyle74"/>
          <w:rFonts w:ascii="Times New Roman" w:hAnsi="Times New Roman" w:cs="Times New Roman"/>
          <w:bCs/>
          <w:sz w:val="24"/>
          <w:szCs w:val="24"/>
          <w:lang w:val="ru"/>
        </w:rPr>
      </w:pPr>
      <w:r w:rsidRPr="005C5459">
        <w:rPr>
          <w:rStyle w:val="FontStyle74"/>
          <w:rFonts w:ascii="Times New Roman" w:hAnsi="Times New Roman" w:cs="Times New Roman"/>
          <w:bCs/>
          <w:sz w:val="24"/>
          <w:szCs w:val="24"/>
        </w:rPr>
        <w:t>5.3.1.2.1 Несущая способность при растяжении</w:t>
      </w:r>
    </w:p>
    <w:p w:rsidR="003C3940" w:rsidRPr="00993CE3" w:rsidRDefault="005C5459" w:rsidP="003C3940">
      <w:pPr>
        <w:pStyle w:val="Style18"/>
        <w:widowControl/>
        <w:ind w:firstLine="567"/>
        <w:jc w:val="both"/>
        <w:rPr>
          <w:rStyle w:val="FontStyle74"/>
          <w:rFonts w:ascii="Times New Roman" w:hAnsi="Times New Roman" w:cs="Times New Roman"/>
          <w:sz w:val="24"/>
          <w:szCs w:val="24"/>
          <w:lang w:eastAsia="en-US"/>
        </w:rPr>
      </w:pPr>
      <w:r>
        <w:rPr>
          <w:rStyle w:val="FontStyle74"/>
          <w:rFonts w:ascii="Times New Roman" w:hAnsi="Times New Roman" w:cs="Times New Roman"/>
          <w:sz w:val="24"/>
          <w:szCs w:val="24"/>
          <w:lang w:val="ru" w:eastAsia="en-US"/>
        </w:rPr>
        <w:t>Н</w:t>
      </w:r>
      <w:r w:rsidRPr="00993CE3">
        <w:rPr>
          <w:rStyle w:val="FontStyle74"/>
          <w:rFonts w:ascii="Times New Roman" w:hAnsi="Times New Roman" w:cs="Times New Roman"/>
          <w:sz w:val="24"/>
          <w:szCs w:val="24"/>
          <w:lang w:val="ru" w:eastAsia="en-US"/>
        </w:rPr>
        <w:t xml:space="preserve">есущая способность при растяжении анкерных связей </w:t>
      </w:r>
      <w:r>
        <w:rPr>
          <w:rStyle w:val="FontStyle74"/>
          <w:rFonts w:ascii="Times New Roman" w:hAnsi="Times New Roman" w:cs="Times New Roman"/>
          <w:sz w:val="24"/>
          <w:szCs w:val="24"/>
          <w:lang w:val="ru" w:eastAsia="en-US"/>
        </w:rPr>
        <w:t>д</w:t>
      </w:r>
      <w:r w:rsidR="003C3940" w:rsidRPr="00993CE3">
        <w:rPr>
          <w:rStyle w:val="FontStyle74"/>
          <w:rFonts w:ascii="Times New Roman" w:hAnsi="Times New Roman" w:cs="Times New Roman"/>
          <w:sz w:val="24"/>
          <w:szCs w:val="24"/>
          <w:lang w:val="ru" w:eastAsia="en-US"/>
        </w:rPr>
        <w:t xml:space="preserve">олжна быть указана. При отборе образцов в соответствии с пунктом 8 и испытании по методу EN 846-5 или </w:t>
      </w:r>
      <w:r>
        <w:rPr>
          <w:rStyle w:val="FontStyle74"/>
          <w:rFonts w:ascii="Times New Roman" w:hAnsi="Times New Roman" w:cs="Times New Roman"/>
          <w:sz w:val="24"/>
          <w:szCs w:val="24"/>
          <w:lang w:val="ru" w:eastAsia="en-US"/>
        </w:rPr>
        <w:br/>
      </w:r>
      <w:r w:rsidR="003C3940" w:rsidRPr="00993CE3">
        <w:rPr>
          <w:rStyle w:val="FontStyle74"/>
          <w:rFonts w:ascii="Times New Roman" w:hAnsi="Times New Roman" w:cs="Times New Roman"/>
          <w:sz w:val="24"/>
          <w:szCs w:val="24"/>
          <w:lang w:val="ru" w:eastAsia="en-US"/>
        </w:rPr>
        <w:t xml:space="preserve">EN 846-6, в зависимости от ситуации, с использованием заявленной минимальной длины заделки, несущая способность при растяжении должна быть равна или превышать декларируемое значение, и, кроме того, несущая способность любого отдельного образца </w:t>
      </w:r>
      <w:r w:rsidR="003C3940" w:rsidRPr="00993CE3">
        <w:rPr>
          <w:rStyle w:val="FontStyle74"/>
          <w:rFonts w:ascii="Times New Roman" w:hAnsi="Times New Roman" w:cs="Times New Roman"/>
          <w:sz w:val="24"/>
          <w:szCs w:val="24"/>
          <w:lang w:val="ru" w:eastAsia="en-US"/>
        </w:rPr>
        <w:lastRenderedPageBreak/>
        <w:t>при растяжении не должна быть меньше 70 % от декларируемого значения. Для асимметричных стяжек, где концы испытываются отдельно, способность к несущей способности при растяжении должна соответствовать более слабому концу. Если анкерное крепление рассматривается отдельно, то следует использовать EN 846-5 или EN 846-6 в зависимости от ситуации, при этом зажим должен располагаться близко к поверхности части кладки, в которую крепится анкерная связь.</w:t>
      </w:r>
    </w:p>
    <w:p w:rsidR="003C3940" w:rsidRPr="005C5459" w:rsidRDefault="003C3940" w:rsidP="003C3940">
      <w:pPr>
        <w:pStyle w:val="Style13"/>
        <w:widowControl/>
        <w:ind w:firstLine="567"/>
        <w:jc w:val="both"/>
        <w:rPr>
          <w:rStyle w:val="FontStyle74"/>
          <w:rFonts w:ascii="Times New Roman" w:hAnsi="Times New Roman" w:cs="Times New Roman"/>
          <w:bCs/>
          <w:sz w:val="24"/>
          <w:szCs w:val="24"/>
          <w:lang w:val="ru"/>
        </w:rPr>
      </w:pPr>
      <w:r w:rsidRPr="005C5459">
        <w:rPr>
          <w:rStyle w:val="FontStyle74"/>
          <w:rFonts w:ascii="Times New Roman" w:hAnsi="Times New Roman" w:cs="Times New Roman"/>
          <w:bCs/>
          <w:sz w:val="24"/>
          <w:szCs w:val="24"/>
        </w:rPr>
        <w:t>5.3.1.2.2 Несущая способность при сжатии</w:t>
      </w:r>
    </w:p>
    <w:p w:rsidR="003C3940" w:rsidRPr="00993CE3" w:rsidRDefault="003C3940" w:rsidP="003C3940">
      <w:pPr>
        <w:pStyle w:val="Style18"/>
        <w:widowControl/>
        <w:ind w:firstLine="567"/>
        <w:jc w:val="both"/>
        <w:rPr>
          <w:rStyle w:val="FontStyle74"/>
          <w:rFonts w:ascii="Times New Roman" w:hAnsi="Times New Roman" w:cs="Times New Roman"/>
          <w:sz w:val="24"/>
          <w:szCs w:val="24"/>
          <w:lang w:eastAsia="en-US"/>
        </w:rPr>
      </w:pPr>
      <w:r w:rsidRPr="00993CE3">
        <w:rPr>
          <w:rStyle w:val="FontStyle74"/>
          <w:rFonts w:ascii="Times New Roman" w:hAnsi="Times New Roman" w:cs="Times New Roman"/>
          <w:sz w:val="24"/>
          <w:szCs w:val="24"/>
          <w:lang w:val="ru" w:eastAsia="en-US"/>
        </w:rPr>
        <w:t>Должна быть указана несущая способность при сжатии у анкерных связей. При отборе образцов в соответствии с пунктом 8 и испытании по методу EN 846-5 или EN 846-6, в зависимости от ситуации, с использованием заявленной минимальной длины заделки, несущая способность при сжатии должна быть равна или превышать декларируемое значение, и, кроме того, несущая способность любого отдельного образца при сжатии не должна быть менее 70 % от декларируемого значения. Для асимметричных стяжек, где концы испытываются отдельно, несущая способность любого отдельного образца при сжатии должна быть рассчитана на более слабый конец. Если анкерное крепление рассматривается отдельно, следует использовать EN 846-5 или EN 846-6 в зависимости от ситуации, при этом зажим должен располагаться близко к поверхности части кладки, в которую крепится анкерная связь.</w:t>
      </w:r>
    </w:p>
    <w:p w:rsidR="003C3940" w:rsidRPr="005C5459" w:rsidRDefault="003C3940" w:rsidP="003C3940">
      <w:pPr>
        <w:pStyle w:val="Style13"/>
        <w:widowControl/>
        <w:ind w:firstLine="567"/>
        <w:jc w:val="both"/>
        <w:rPr>
          <w:rStyle w:val="FontStyle74"/>
          <w:rFonts w:ascii="Times New Roman" w:hAnsi="Times New Roman" w:cs="Times New Roman"/>
          <w:sz w:val="24"/>
          <w:szCs w:val="24"/>
        </w:rPr>
      </w:pPr>
      <w:r w:rsidRPr="005C5459">
        <w:rPr>
          <w:rStyle w:val="FontStyle74"/>
          <w:rFonts w:ascii="Times New Roman" w:hAnsi="Times New Roman" w:cs="Times New Roman"/>
          <w:sz w:val="24"/>
          <w:szCs w:val="24"/>
        </w:rPr>
        <w:t>5.3.1.2.3 Смещение под нагрузкой</w:t>
      </w:r>
    </w:p>
    <w:p w:rsidR="003C3940" w:rsidRPr="005C5459" w:rsidRDefault="003C3940" w:rsidP="005C5459">
      <w:pPr>
        <w:pStyle w:val="Style13"/>
        <w:widowControl/>
        <w:ind w:firstLine="567"/>
        <w:jc w:val="both"/>
        <w:rPr>
          <w:rStyle w:val="FontStyle74"/>
          <w:rFonts w:ascii="Times New Roman" w:hAnsi="Times New Roman" w:cs="Times New Roman"/>
          <w:bCs/>
          <w:sz w:val="24"/>
          <w:szCs w:val="24"/>
        </w:rPr>
      </w:pPr>
      <w:r w:rsidRPr="005C5459">
        <w:rPr>
          <w:rStyle w:val="FontStyle74"/>
          <w:rFonts w:ascii="Times New Roman" w:hAnsi="Times New Roman" w:cs="Times New Roman"/>
          <w:bCs/>
          <w:sz w:val="24"/>
          <w:szCs w:val="24"/>
        </w:rPr>
        <w:t>Должно быть указано среднее смещение образца анкерных связей на одну треть от декларируемого значения их несущей способности к растяжению или к сжатию.</w:t>
      </w:r>
    </w:p>
    <w:p w:rsidR="003C3940" w:rsidRPr="005C5459" w:rsidRDefault="003C3940" w:rsidP="005C5459">
      <w:pPr>
        <w:pStyle w:val="Style13"/>
        <w:widowControl/>
        <w:ind w:firstLine="567"/>
        <w:jc w:val="both"/>
        <w:rPr>
          <w:rStyle w:val="FontStyle74"/>
          <w:rFonts w:ascii="Times New Roman" w:hAnsi="Times New Roman" w:cs="Times New Roman"/>
          <w:bCs/>
          <w:sz w:val="24"/>
          <w:szCs w:val="24"/>
        </w:rPr>
      </w:pPr>
      <w:r w:rsidRPr="005C5459">
        <w:rPr>
          <w:rStyle w:val="FontStyle74"/>
          <w:rFonts w:ascii="Times New Roman" w:hAnsi="Times New Roman" w:cs="Times New Roman"/>
          <w:bCs/>
          <w:sz w:val="24"/>
          <w:szCs w:val="24"/>
        </w:rPr>
        <w:t xml:space="preserve">При отборе образцов в соответствии с пунктом 8 и испытании в соответствии с </w:t>
      </w:r>
      <w:r w:rsidR="005C5459">
        <w:rPr>
          <w:rStyle w:val="FontStyle74"/>
          <w:rFonts w:ascii="Times New Roman" w:hAnsi="Times New Roman" w:cs="Times New Roman"/>
          <w:bCs/>
          <w:sz w:val="24"/>
          <w:szCs w:val="24"/>
        </w:rPr>
        <w:br/>
      </w:r>
      <w:r w:rsidRPr="005C5459">
        <w:rPr>
          <w:rStyle w:val="FontStyle74"/>
          <w:rFonts w:ascii="Times New Roman" w:hAnsi="Times New Roman" w:cs="Times New Roman"/>
          <w:bCs/>
          <w:sz w:val="24"/>
          <w:szCs w:val="24"/>
        </w:rPr>
        <w:t>EN 846-5 или EN 846</w:t>
      </w:r>
      <w:r w:rsidR="005C5459">
        <w:rPr>
          <w:rStyle w:val="FontStyle74"/>
          <w:rFonts w:ascii="Times New Roman" w:hAnsi="Times New Roman" w:cs="Times New Roman"/>
          <w:bCs/>
          <w:sz w:val="24"/>
          <w:szCs w:val="24"/>
        </w:rPr>
        <w:t>-</w:t>
      </w:r>
      <w:r w:rsidRPr="005C5459">
        <w:rPr>
          <w:rStyle w:val="FontStyle74"/>
          <w:rFonts w:ascii="Times New Roman" w:hAnsi="Times New Roman" w:cs="Times New Roman"/>
          <w:bCs/>
          <w:sz w:val="24"/>
          <w:szCs w:val="24"/>
        </w:rPr>
        <w:t>6, в зависимости от обстоятельств, среднее смещение при одной трети декларируемой нагрузки на растяжение или сжатие должно быть равно или меньше декларируемого значения.</w:t>
      </w:r>
    </w:p>
    <w:p w:rsidR="003C3940" w:rsidRPr="005C5459" w:rsidRDefault="003C3940" w:rsidP="005C5459">
      <w:pPr>
        <w:pStyle w:val="Style13"/>
        <w:widowControl/>
        <w:ind w:firstLine="567"/>
        <w:jc w:val="both"/>
        <w:rPr>
          <w:rStyle w:val="FontStyle74"/>
          <w:rFonts w:ascii="Times New Roman" w:hAnsi="Times New Roman" w:cs="Times New Roman"/>
          <w:sz w:val="24"/>
          <w:szCs w:val="24"/>
        </w:rPr>
      </w:pPr>
      <w:r w:rsidRPr="005C5459">
        <w:rPr>
          <w:rStyle w:val="FontStyle74"/>
          <w:rFonts w:ascii="Times New Roman" w:hAnsi="Times New Roman" w:cs="Times New Roman"/>
          <w:sz w:val="24"/>
          <w:szCs w:val="24"/>
        </w:rPr>
        <w:t>5.3.1.3 Срезные стяжки</w:t>
      </w:r>
    </w:p>
    <w:p w:rsidR="003C3940" w:rsidRPr="005C5459" w:rsidRDefault="003C3940" w:rsidP="003C3940">
      <w:pPr>
        <w:pStyle w:val="Style13"/>
        <w:widowControl/>
        <w:ind w:firstLine="567"/>
        <w:jc w:val="both"/>
        <w:rPr>
          <w:rStyle w:val="FontStyle74"/>
          <w:rFonts w:ascii="Times New Roman" w:hAnsi="Times New Roman" w:cs="Times New Roman"/>
          <w:b/>
          <w:sz w:val="24"/>
          <w:szCs w:val="24"/>
        </w:rPr>
      </w:pPr>
      <w:r w:rsidRPr="005C5459">
        <w:rPr>
          <w:rStyle w:val="FontStyle74"/>
          <w:rFonts w:ascii="Times New Roman" w:hAnsi="Times New Roman" w:cs="Times New Roman"/>
          <w:sz w:val="24"/>
          <w:szCs w:val="24"/>
        </w:rPr>
        <w:t>5.3.1.3.1 Несущая способность при растяжении</w:t>
      </w:r>
    </w:p>
    <w:p w:rsidR="003C3940" w:rsidRPr="005C5459" w:rsidRDefault="003C3940" w:rsidP="005C5459">
      <w:pPr>
        <w:pStyle w:val="Style13"/>
        <w:widowControl/>
        <w:ind w:firstLine="567"/>
        <w:jc w:val="both"/>
        <w:rPr>
          <w:rStyle w:val="FontStyle74"/>
          <w:rFonts w:ascii="Times New Roman" w:hAnsi="Times New Roman" w:cs="Times New Roman"/>
          <w:bCs/>
          <w:sz w:val="24"/>
          <w:szCs w:val="24"/>
        </w:rPr>
      </w:pPr>
      <w:r w:rsidRPr="005C5459">
        <w:rPr>
          <w:rStyle w:val="FontStyle74"/>
          <w:rFonts w:ascii="Times New Roman" w:hAnsi="Times New Roman" w:cs="Times New Roman"/>
          <w:bCs/>
          <w:sz w:val="24"/>
          <w:szCs w:val="24"/>
        </w:rPr>
        <w:t>Должна быть указана несущая способность при растяжении анкерных связей. При отборе образцов в соответствии с пунктом 8 и испытании по методу EN 846-5 или EN 846-6, в зависимости от ситуации, с использованием заявленной минимальной длины заделки, несущая способность при растяжении должна быть равна или превышать декларируемое значение, и, кроме того, несущая способность любого отдельного образца при растяжении не должна быть менее 70 % от декларируемого значения. Для асимметричных стяжек, где концы испытываются отдельно, способность к несущей способности при растяжении должна соответствовать более слабому концу. Если анкерное крепление рассматривается отдельно, то следует использовать EN 846-5 или EN 846-6 в зависимости от ситуации, при этом зажим должен располагаться близко к поверхности части кладки, в которую крепится анкерная связь.</w:t>
      </w:r>
    </w:p>
    <w:p w:rsidR="003C3940" w:rsidRPr="005C5459" w:rsidRDefault="003C3940" w:rsidP="003C3940">
      <w:pPr>
        <w:pStyle w:val="Style13"/>
        <w:widowControl/>
        <w:ind w:firstLine="567"/>
        <w:jc w:val="both"/>
        <w:rPr>
          <w:rStyle w:val="FontStyle74"/>
          <w:rFonts w:ascii="Times New Roman" w:hAnsi="Times New Roman" w:cs="Times New Roman"/>
          <w:sz w:val="24"/>
          <w:szCs w:val="24"/>
        </w:rPr>
      </w:pPr>
      <w:r w:rsidRPr="005C5459">
        <w:rPr>
          <w:rStyle w:val="FontStyle74"/>
          <w:rFonts w:ascii="Times New Roman" w:hAnsi="Times New Roman" w:cs="Times New Roman"/>
          <w:sz w:val="24"/>
          <w:szCs w:val="24"/>
        </w:rPr>
        <w:t>5.3.1.3.2 Несущая способность при сжатии</w:t>
      </w:r>
    </w:p>
    <w:p w:rsidR="003C3940" w:rsidRPr="00993CE3" w:rsidRDefault="003C3940" w:rsidP="003C3940">
      <w:pPr>
        <w:pStyle w:val="Style18"/>
        <w:widowControl/>
        <w:ind w:firstLine="567"/>
        <w:jc w:val="both"/>
        <w:rPr>
          <w:rStyle w:val="FontStyle74"/>
          <w:rFonts w:ascii="Times New Roman" w:hAnsi="Times New Roman" w:cs="Times New Roman"/>
          <w:sz w:val="24"/>
          <w:szCs w:val="24"/>
          <w:lang w:eastAsia="en-US"/>
        </w:rPr>
      </w:pPr>
      <w:r w:rsidRPr="00993CE3">
        <w:rPr>
          <w:rStyle w:val="FontStyle74"/>
          <w:rFonts w:ascii="Times New Roman" w:hAnsi="Times New Roman" w:cs="Times New Roman"/>
          <w:sz w:val="24"/>
          <w:szCs w:val="24"/>
          <w:lang w:val="ru" w:eastAsia="en-US"/>
        </w:rPr>
        <w:t xml:space="preserve">Должна быть указана несущая способность при сжатии у анкерных связей. При отборе образцов в соответствии с пунктом 8 и испытании по методу EN 846-5 или </w:t>
      </w:r>
      <w:r w:rsidR="005C5459">
        <w:rPr>
          <w:rStyle w:val="FontStyle74"/>
          <w:rFonts w:ascii="Times New Roman" w:hAnsi="Times New Roman" w:cs="Times New Roman"/>
          <w:sz w:val="24"/>
          <w:szCs w:val="24"/>
          <w:lang w:val="ru" w:eastAsia="en-US"/>
        </w:rPr>
        <w:br/>
      </w:r>
      <w:r w:rsidRPr="00993CE3">
        <w:rPr>
          <w:rStyle w:val="FontStyle74"/>
          <w:rFonts w:ascii="Times New Roman" w:hAnsi="Times New Roman" w:cs="Times New Roman"/>
          <w:sz w:val="24"/>
          <w:szCs w:val="24"/>
          <w:lang w:val="ru" w:eastAsia="en-US"/>
        </w:rPr>
        <w:t>EN 846-6, в зависимости от ситуации, с использованием заявленной минимальной длины заделки, несущая способность при сжатии должна быть равна или превышать декларируемое значение, и, кроме того, несущая способность любого отдельного образца при сжатии не должна быть менее 70 % от декларируемого значения. Для асимметричных стяжек, где концы испытываются отдельно, несущая способность любого отдельного образца при сжатии должна быть рассчитана на более слабый конец. Если анкерное крепление рассматривается отдельно, следует использовать EN 846-5 или EN 846-6 в зависимости от ситуации, при этом зажим должен располагаться близко к поверхности части кладки, в которую крепится анкерная связь.</w:t>
      </w:r>
    </w:p>
    <w:p w:rsidR="003C3940" w:rsidRPr="005C5459" w:rsidRDefault="003C3940" w:rsidP="003C3940">
      <w:pPr>
        <w:pStyle w:val="Style13"/>
        <w:widowControl/>
        <w:ind w:firstLine="567"/>
        <w:jc w:val="both"/>
        <w:rPr>
          <w:rStyle w:val="FontStyle74"/>
          <w:rFonts w:ascii="Times New Roman" w:hAnsi="Times New Roman" w:cs="Times New Roman"/>
          <w:bCs/>
          <w:sz w:val="24"/>
          <w:szCs w:val="24"/>
          <w:lang w:val="ru"/>
        </w:rPr>
      </w:pPr>
      <w:r w:rsidRPr="002409D6">
        <w:rPr>
          <w:rStyle w:val="FontStyle70"/>
          <w:rFonts w:ascii="Times New Roman" w:hAnsi="Times New Roman" w:cs="Times New Roman"/>
          <w:b w:val="0"/>
          <w:sz w:val="24"/>
          <w:szCs w:val="24"/>
          <w:lang w:val="ru" w:eastAsia="en-US"/>
        </w:rPr>
        <w:lastRenderedPageBreak/>
        <w:t>5</w:t>
      </w:r>
      <w:r w:rsidRPr="005C5459">
        <w:rPr>
          <w:rStyle w:val="FontStyle74"/>
          <w:rFonts w:ascii="Times New Roman" w:hAnsi="Times New Roman" w:cs="Times New Roman"/>
          <w:bCs/>
          <w:sz w:val="24"/>
          <w:szCs w:val="24"/>
        </w:rPr>
        <w:t>.3.1.3.3 Несущая способность при сдвиге</w:t>
      </w:r>
    </w:p>
    <w:p w:rsidR="003C3940" w:rsidRPr="005C5459" w:rsidRDefault="003C3940" w:rsidP="003C3940">
      <w:pPr>
        <w:pStyle w:val="Style18"/>
        <w:widowControl/>
        <w:ind w:firstLine="567"/>
        <w:jc w:val="both"/>
        <w:rPr>
          <w:rStyle w:val="FontStyle74"/>
          <w:rFonts w:ascii="Times New Roman" w:hAnsi="Times New Roman" w:cs="Times New Roman"/>
          <w:sz w:val="24"/>
          <w:szCs w:val="24"/>
          <w:lang w:val="ru" w:eastAsia="en-US"/>
        </w:rPr>
      </w:pPr>
      <w:r w:rsidRPr="005C5459">
        <w:rPr>
          <w:rStyle w:val="FontStyle74"/>
          <w:rFonts w:ascii="Times New Roman" w:hAnsi="Times New Roman" w:cs="Times New Roman"/>
          <w:sz w:val="24"/>
          <w:szCs w:val="24"/>
          <w:lang w:val="ru" w:eastAsia="en-US"/>
        </w:rPr>
        <w:t>Срезные стяжки должны быть обозначены либо как симметричные, либо как асимметричные.</w:t>
      </w:r>
    </w:p>
    <w:p w:rsidR="003C3940" w:rsidRPr="005C5459" w:rsidRDefault="003C3940" w:rsidP="003C3940">
      <w:pPr>
        <w:pStyle w:val="Style18"/>
        <w:widowControl/>
        <w:ind w:firstLine="567"/>
        <w:jc w:val="both"/>
        <w:rPr>
          <w:rStyle w:val="FontStyle74"/>
          <w:rFonts w:ascii="Times New Roman" w:hAnsi="Times New Roman" w:cs="Times New Roman"/>
          <w:sz w:val="24"/>
          <w:szCs w:val="24"/>
          <w:lang w:val="ru" w:eastAsia="en-US"/>
        </w:rPr>
      </w:pPr>
      <w:r w:rsidRPr="005C5459">
        <w:rPr>
          <w:rStyle w:val="FontStyle74"/>
          <w:rFonts w:ascii="Times New Roman" w:hAnsi="Times New Roman" w:cs="Times New Roman"/>
          <w:sz w:val="24"/>
          <w:szCs w:val="24"/>
          <w:lang w:val="ru" w:eastAsia="en-US"/>
        </w:rPr>
        <w:t>Должна быть указана несущая способность стяжек на сдвиг. При отборе образцов в соответствии с пунктом 8 и испытании по методу EN 846-7, несущая способность при сдвиге должна быть равна или превышать декларируемое значение либо в горизонтальном, либо в вертикальном направлении, либо в обоих направлениях. Кроме того, несущая способность образца при сдвиге не должна быть меньше 70 % от декларируемого значения.</w:t>
      </w:r>
    </w:p>
    <w:p w:rsidR="003C3940" w:rsidRPr="005C5459" w:rsidRDefault="003C3940" w:rsidP="003C3940">
      <w:pPr>
        <w:pStyle w:val="Style12"/>
        <w:widowControl/>
        <w:ind w:firstLine="567"/>
        <w:jc w:val="both"/>
        <w:rPr>
          <w:rStyle w:val="FontStyle74"/>
          <w:rFonts w:ascii="Times New Roman" w:hAnsi="Times New Roman" w:cs="Times New Roman"/>
          <w:bCs/>
          <w:sz w:val="24"/>
          <w:szCs w:val="24"/>
          <w:lang w:val="ru"/>
        </w:rPr>
      </w:pPr>
      <w:r w:rsidRPr="005C5459">
        <w:rPr>
          <w:rStyle w:val="FontStyle74"/>
          <w:rFonts w:ascii="Times New Roman" w:hAnsi="Times New Roman" w:cs="Times New Roman"/>
          <w:bCs/>
          <w:sz w:val="24"/>
          <w:szCs w:val="24"/>
        </w:rPr>
        <w:t>5.3.1.3.4 Смещение под нагрузкой</w:t>
      </w:r>
    </w:p>
    <w:p w:rsidR="003C3940" w:rsidRPr="005C5459" w:rsidRDefault="003C3940" w:rsidP="003C3940">
      <w:pPr>
        <w:pStyle w:val="Style18"/>
        <w:widowControl/>
        <w:ind w:firstLine="567"/>
        <w:jc w:val="both"/>
        <w:rPr>
          <w:rStyle w:val="FontStyle74"/>
          <w:rFonts w:ascii="Times New Roman" w:hAnsi="Times New Roman" w:cs="Times New Roman"/>
          <w:sz w:val="24"/>
          <w:szCs w:val="24"/>
          <w:lang w:val="ru" w:eastAsia="en-US"/>
        </w:rPr>
      </w:pPr>
      <w:r w:rsidRPr="005C5459">
        <w:rPr>
          <w:rStyle w:val="FontStyle74"/>
          <w:rFonts w:ascii="Times New Roman" w:hAnsi="Times New Roman" w:cs="Times New Roman"/>
          <w:sz w:val="24"/>
          <w:szCs w:val="24"/>
          <w:lang w:val="ru" w:eastAsia="en-US"/>
        </w:rPr>
        <w:t>При измерении в соответствии с EN 846-5, EN 846-6 или EN 846-7, в зависимости от обстоятельств, должно быть указано среднее смещение образца анкерных связей при одной трети декларируемого значения их несущей способности при растяжении, несущей способности при сжатии или несущей способности при сдвиге.</w:t>
      </w:r>
    </w:p>
    <w:p w:rsidR="003C3940" w:rsidRPr="005C5459" w:rsidRDefault="003C3940" w:rsidP="003C3940">
      <w:pPr>
        <w:pStyle w:val="Style12"/>
        <w:widowControl/>
        <w:ind w:firstLine="567"/>
        <w:jc w:val="both"/>
        <w:rPr>
          <w:rStyle w:val="FontStyle74"/>
          <w:rFonts w:ascii="Times New Roman" w:hAnsi="Times New Roman" w:cs="Times New Roman"/>
          <w:bCs/>
          <w:sz w:val="24"/>
          <w:szCs w:val="24"/>
          <w:lang w:val="ru"/>
        </w:rPr>
      </w:pPr>
      <w:r w:rsidRPr="005C5459">
        <w:rPr>
          <w:rStyle w:val="FontStyle74"/>
          <w:rFonts w:ascii="Times New Roman" w:hAnsi="Times New Roman" w:cs="Times New Roman"/>
          <w:bCs/>
          <w:sz w:val="24"/>
          <w:szCs w:val="24"/>
        </w:rPr>
        <w:t>5.3.1.4 Скользящие стяжки (общего назначения)</w:t>
      </w:r>
    </w:p>
    <w:p w:rsidR="003C3940" w:rsidRPr="005C5459" w:rsidRDefault="003C3940" w:rsidP="003C3940">
      <w:pPr>
        <w:pStyle w:val="Style13"/>
        <w:widowControl/>
        <w:ind w:firstLine="567"/>
        <w:jc w:val="both"/>
        <w:rPr>
          <w:rStyle w:val="FontStyle74"/>
          <w:rFonts w:ascii="Times New Roman" w:hAnsi="Times New Roman" w:cs="Times New Roman"/>
          <w:b/>
          <w:bCs/>
          <w:sz w:val="24"/>
          <w:szCs w:val="24"/>
          <w:lang w:val="ru"/>
        </w:rPr>
      </w:pPr>
      <w:r w:rsidRPr="005C5459">
        <w:rPr>
          <w:rStyle w:val="FontStyle74"/>
          <w:rFonts w:ascii="Times New Roman" w:hAnsi="Times New Roman" w:cs="Times New Roman"/>
          <w:bCs/>
          <w:sz w:val="24"/>
          <w:szCs w:val="24"/>
        </w:rPr>
        <w:t>5.3.1.4.1 Общие положения</w:t>
      </w:r>
    </w:p>
    <w:p w:rsidR="003C3940" w:rsidRPr="005C5459" w:rsidRDefault="003C3940" w:rsidP="003C3940">
      <w:pPr>
        <w:pStyle w:val="Style18"/>
        <w:widowControl/>
        <w:ind w:firstLine="567"/>
        <w:jc w:val="both"/>
        <w:rPr>
          <w:rStyle w:val="FontStyle74"/>
          <w:rFonts w:ascii="Times New Roman" w:hAnsi="Times New Roman" w:cs="Times New Roman"/>
          <w:sz w:val="24"/>
          <w:szCs w:val="24"/>
          <w:lang w:val="ru" w:eastAsia="en-US"/>
        </w:rPr>
      </w:pPr>
      <w:r w:rsidRPr="005C5459">
        <w:rPr>
          <w:rStyle w:val="FontStyle74"/>
          <w:rFonts w:ascii="Times New Roman" w:hAnsi="Times New Roman" w:cs="Times New Roman"/>
          <w:sz w:val="24"/>
          <w:szCs w:val="24"/>
          <w:lang w:val="ru" w:eastAsia="en-US"/>
        </w:rPr>
        <w:t>Скользящие стяжки должны быть обозначены как симметричные или асимметричные.</w:t>
      </w:r>
    </w:p>
    <w:p w:rsidR="003C3940" w:rsidRPr="005C5459" w:rsidRDefault="003C3940" w:rsidP="003C3940">
      <w:pPr>
        <w:pStyle w:val="Style13"/>
        <w:widowControl/>
        <w:ind w:firstLine="567"/>
        <w:jc w:val="both"/>
        <w:rPr>
          <w:rStyle w:val="FontStyle74"/>
          <w:rFonts w:ascii="Times New Roman" w:hAnsi="Times New Roman" w:cs="Times New Roman"/>
          <w:bCs/>
          <w:sz w:val="24"/>
          <w:szCs w:val="24"/>
          <w:lang w:val="ru"/>
        </w:rPr>
      </w:pPr>
      <w:r w:rsidRPr="005C5459">
        <w:rPr>
          <w:rStyle w:val="FontStyle74"/>
          <w:rFonts w:ascii="Times New Roman" w:hAnsi="Times New Roman" w:cs="Times New Roman"/>
          <w:bCs/>
          <w:sz w:val="24"/>
          <w:szCs w:val="24"/>
        </w:rPr>
        <w:t>5.3.1.4.2 Несущая способность при сдвиге</w:t>
      </w:r>
    </w:p>
    <w:p w:rsidR="003C3940" w:rsidRPr="005C5459" w:rsidRDefault="003C3940" w:rsidP="003C3940">
      <w:pPr>
        <w:pStyle w:val="Style18"/>
        <w:widowControl/>
        <w:ind w:firstLine="567"/>
        <w:jc w:val="both"/>
        <w:rPr>
          <w:rStyle w:val="FontStyle74"/>
          <w:rFonts w:ascii="Times New Roman" w:hAnsi="Times New Roman" w:cs="Times New Roman"/>
          <w:sz w:val="24"/>
          <w:szCs w:val="24"/>
          <w:lang w:val="ru" w:eastAsia="en-US"/>
        </w:rPr>
      </w:pPr>
      <w:r w:rsidRPr="005C5459">
        <w:rPr>
          <w:rStyle w:val="FontStyle74"/>
          <w:rFonts w:ascii="Times New Roman" w:hAnsi="Times New Roman" w:cs="Times New Roman"/>
          <w:sz w:val="24"/>
          <w:szCs w:val="24"/>
          <w:lang w:val="ru" w:eastAsia="en-US"/>
        </w:rPr>
        <w:t>Должна быть указана несущая способность при сдвиге скользящих стяжек. При отборе образцов в соответствии с пунктом 8 и испытании по методу EN 846-7, несущая способность при сдвиге должна быть равна или превышать декларируемое значение либо в горизонтальном, либо в вертикальном направлении, либо в обоих направлениях. Кроме того, несущая способность любого отдельного образца при сдвиге не должна составлять меньше 70% от декларируемого значения.</w:t>
      </w:r>
    </w:p>
    <w:p w:rsidR="003C3940" w:rsidRPr="005C5459" w:rsidRDefault="003C3940" w:rsidP="003C3940">
      <w:pPr>
        <w:pStyle w:val="Style13"/>
        <w:widowControl/>
        <w:ind w:firstLine="567"/>
        <w:jc w:val="both"/>
        <w:rPr>
          <w:rStyle w:val="FontStyle74"/>
          <w:rFonts w:ascii="Times New Roman" w:hAnsi="Times New Roman" w:cs="Times New Roman"/>
          <w:bCs/>
          <w:sz w:val="24"/>
          <w:szCs w:val="24"/>
          <w:lang w:val="ru"/>
        </w:rPr>
      </w:pPr>
      <w:r w:rsidRPr="005C5459">
        <w:rPr>
          <w:rStyle w:val="FontStyle74"/>
          <w:rFonts w:ascii="Times New Roman" w:hAnsi="Times New Roman" w:cs="Times New Roman"/>
          <w:bCs/>
          <w:sz w:val="24"/>
          <w:szCs w:val="24"/>
        </w:rPr>
        <w:t>5.3.1.4. Смещение под нагрузкой</w:t>
      </w:r>
    </w:p>
    <w:p w:rsidR="003C3940" w:rsidRPr="005C5459" w:rsidRDefault="003C3940" w:rsidP="003C3940">
      <w:pPr>
        <w:pStyle w:val="Style18"/>
        <w:widowControl/>
        <w:ind w:firstLine="567"/>
        <w:jc w:val="both"/>
        <w:rPr>
          <w:rStyle w:val="FontStyle74"/>
          <w:rFonts w:ascii="Times New Roman" w:hAnsi="Times New Roman" w:cs="Times New Roman"/>
          <w:sz w:val="24"/>
          <w:szCs w:val="24"/>
          <w:lang w:val="ru" w:eastAsia="en-US"/>
        </w:rPr>
      </w:pPr>
      <w:r w:rsidRPr="005C5459">
        <w:rPr>
          <w:rStyle w:val="FontStyle74"/>
          <w:rFonts w:ascii="Times New Roman" w:hAnsi="Times New Roman" w:cs="Times New Roman"/>
          <w:sz w:val="24"/>
          <w:szCs w:val="24"/>
          <w:lang w:val="ru" w:eastAsia="en-US"/>
        </w:rPr>
        <w:t>При измерении в соответствии с EN 846-7 должно быть указано среднее смещение образца анкерных связей, составляющее одну треть от декларируемого значения их несущей способности при сдвиге.</w:t>
      </w:r>
    </w:p>
    <w:p w:rsidR="003C3940" w:rsidRPr="005C5459" w:rsidRDefault="003C3940" w:rsidP="003C3940">
      <w:pPr>
        <w:pStyle w:val="Style12"/>
        <w:widowControl/>
        <w:ind w:firstLine="567"/>
        <w:jc w:val="both"/>
        <w:rPr>
          <w:rStyle w:val="FontStyle74"/>
          <w:rFonts w:ascii="Times New Roman" w:hAnsi="Times New Roman" w:cs="Times New Roman"/>
          <w:bCs/>
          <w:sz w:val="24"/>
          <w:szCs w:val="24"/>
          <w:lang w:val="ru"/>
        </w:rPr>
      </w:pPr>
      <w:r w:rsidRPr="005C5459">
        <w:rPr>
          <w:rStyle w:val="FontStyle74"/>
          <w:rFonts w:ascii="Times New Roman" w:hAnsi="Times New Roman" w:cs="Times New Roman"/>
          <w:bCs/>
          <w:sz w:val="24"/>
          <w:szCs w:val="24"/>
        </w:rPr>
        <w:t>5.3.2 Кронштейны для балок</w:t>
      </w:r>
    </w:p>
    <w:p w:rsidR="003C3940" w:rsidRPr="005C5459" w:rsidRDefault="003C3940" w:rsidP="003C3940">
      <w:pPr>
        <w:pStyle w:val="Style13"/>
        <w:widowControl/>
        <w:ind w:firstLine="567"/>
        <w:jc w:val="both"/>
        <w:rPr>
          <w:rStyle w:val="FontStyle74"/>
          <w:rFonts w:ascii="Times New Roman" w:hAnsi="Times New Roman" w:cs="Times New Roman"/>
          <w:bCs/>
          <w:sz w:val="24"/>
          <w:szCs w:val="24"/>
          <w:lang w:val="ru"/>
        </w:rPr>
      </w:pPr>
      <w:r w:rsidRPr="005C5459">
        <w:rPr>
          <w:rStyle w:val="FontStyle74"/>
          <w:rFonts w:ascii="Times New Roman" w:hAnsi="Times New Roman" w:cs="Times New Roman"/>
          <w:bCs/>
          <w:sz w:val="24"/>
          <w:szCs w:val="24"/>
        </w:rPr>
        <w:t>5.3.2.1 Общие положения</w:t>
      </w:r>
    </w:p>
    <w:p w:rsidR="003C3940" w:rsidRPr="00993CE3" w:rsidRDefault="003C3940" w:rsidP="003C3940">
      <w:pPr>
        <w:pStyle w:val="Style18"/>
        <w:widowControl/>
        <w:ind w:firstLine="567"/>
        <w:jc w:val="both"/>
        <w:rPr>
          <w:rStyle w:val="FontStyle74"/>
          <w:rFonts w:ascii="Times New Roman" w:hAnsi="Times New Roman" w:cs="Times New Roman"/>
          <w:sz w:val="24"/>
          <w:szCs w:val="24"/>
          <w:lang w:eastAsia="en-US"/>
        </w:rPr>
      </w:pPr>
      <w:r w:rsidRPr="00993CE3">
        <w:rPr>
          <w:rStyle w:val="FontStyle74"/>
          <w:rFonts w:ascii="Times New Roman" w:hAnsi="Times New Roman" w:cs="Times New Roman"/>
          <w:sz w:val="24"/>
          <w:szCs w:val="24"/>
          <w:lang w:val="ru" w:eastAsia="en-US"/>
        </w:rPr>
        <w:t>Заявленная несущая способность кронштейна для балок должна приниматься, как наименьшая из несущих способностей частей подвесного кронштейна, определяемых отдельно, если требуется, например, несущая способность анкерного крепления, несущая способность опорной части или подразделений опорной части. Несущая способность подвесного кронштейна может иметь более одного декларируемого значения, если указано, что подвесной кронштейн предназначен для использования в более чем одном типе каменной кладки.</w:t>
      </w:r>
    </w:p>
    <w:p w:rsidR="003C3940" w:rsidRPr="00993CE3" w:rsidRDefault="003C3940" w:rsidP="003C3940">
      <w:pPr>
        <w:pStyle w:val="Style18"/>
        <w:widowControl/>
        <w:ind w:firstLine="567"/>
        <w:jc w:val="both"/>
        <w:rPr>
          <w:rStyle w:val="FontStyle74"/>
          <w:rFonts w:ascii="Times New Roman" w:hAnsi="Times New Roman" w:cs="Times New Roman"/>
          <w:sz w:val="24"/>
          <w:szCs w:val="24"/>
          <w:lang w:eastAsia="en-US"/>
        </w:rPr>
      </w:pPr>
      <w:r w:rsidRPr="00993CE3">
        <w:rPr>
          <w:rStyle w:val="FontStyle74"/>
          <w:rFonts w:ascii="Times New Roman" w:hAnsi="Times New Roman" w:cs="Times New Roman"/>
          <w:sz w:val="24"/>
          <w:szCs w:val="24"/>
          <w:lang w:val="ru" w:eastAsia="en-US"/>
        </w:rPr>
        <w:t>Несущая способность должна быть указана по результатам испытаний с использованием методов испытаний, указанных в настоящем стандарте, или их интерпретации.</w:t>
      </w:r>
    </w:p>
    <w:p w:rsidR="003C3940" w:rsidRPr="00993CE3" w:rsidRDefault="003C3940" w:rsidP="003C3940">
      <w:pPr>
        <w:pStyle w:val="Style18"/>
        <w:widowControl/>
        <w:ind w:firstLine="567"/>
        <w:jc w:val="both"/>
        <w:rPr>
          <w:rStyle w:val="FontStyle74"/>
          <w:rFonts w:ascii="Times New Roman" w:hAnsi="Times New Roman" w:cs="Times New Roman"/>
          <w:sz w:val="24"/>
          <w:szCs w:val="24"/>
          <w:lang w:eastAsia="en-US"/>
        </w:rPr>
      </w:pPr>
      <w:r w:rsidRPr="00993CE3">
        <w:rPr>
          <w:rStyle w:val="FontStyle74"/>
          <w:rFonts w:ascii="Times New Roman" w:hAnsi="Times New Roman" w:cs="Times New Roman"/>
          <w:sz w:val="24"/>
          <w:szCs w:val="24"/>
          <w:lang w:val="ru" w:eastAsia="en-US"/>
        </w:rPr>
        <w:t>Расчетные модели могут использоваться для интерпретации и расширения результатов, полученных в ходе испытаний. Расчетные модели должны быть основаны на механическом подходе и соответствующих свойствах материалов. Исторические данные испытаний могут быть использованы для демонстрации достоверности расчетной модели.</w:t>
      </w:r>
    </w:p>
    <w:p w:rsidR="003C3940" w:rsidRPr="00993CE3" w:rsidRDefault="003C3940" w:rsidP="003C3940">
      <w:pPr>
        <w:pStyle w:val="Style18"/>
        <w:widowControl/>
        <w:ind w:firstLine="567"/>
        <w:jc w:val="both"/>
        <w:rPr>
          <w:rStyle w:val="FontStyle74"/>
          <w:rFonts w:ascii="Times New Roman" w:hAnsi="Times New Roman" w:cs="Times New Roman"/>
          <w:sz w:val="24"/>
          <w:szCs w:val="24"/>
          <w:lang w:eastAsia="en-US"/>
        </w:rPr>
      </w:pPr>
      <w:r w:rsidRPr="00993CE3">
        <w:rPr>
          <w:rStyle w:val="FontStyle74"/>
          <w:rFonts w:ascii="Times New Roman" w:hAnsi="Times New Roman" w:cs="Times New Roman"/>
          <w:sz w:val="24"/>
          <w:szCs w:val="24"/>
          <w:lang w:val="ru" w:eastAsia="en-US"/>
        </w:rPr>
        <w:t>Способ разрушения кладки и/или компонента должен быть указан как разрушение крепления/анкера или как разрушение материала компонента.</w:t>
      </w:r>
    </w:p>
    <w:p w:rsidR="003C3940" w:rsidRPr="00993CE3" w:rsidRDefault="003C3940" w:rsidP="003C3940">
      <w:pPr>
        <w:pStyle w:val="Style18"/>
        <w:widowControl/>
        <w:ind w:firstLine="567"/>
        <w:jc w:val="both"/>
        <w:rPr>
          <w:rStyle w:val="FontStyle74"/>
          <w:rFonts w:ascii="Times New Roman" w:hAnsi="Times New Roman" w:cs="Times New Roman"/>
          <w:sz w:val="24"/>
          <w:szCs w:val="24"/>
          <w:lang w:eastAsia="en-US"/>
        </w:rPr>
      </w:pPr>
      <w:r w:rsidRPr="00993CE3">
        <w:rPr>
          <w:rStyle w:val="FontStyle74"/>
          <w:rFonts w:ascii="Times New Roman" w:hAnsi="Times New Roman" w:cs="Times New Roman"/>
          <w:sz w:val="24"/>
          <w:szCs w:val="24"/>
          <w:lang w:val="ru" w:eastAsia="en-US"/>
        </w:rPr>
        <w:t xml:space="preserve">Окончательной демонстрацией соответствия изделия настоящему стандарту должно быть испытание в соответствии с методами, изложенными в EN 846-8, образцов, </w:t>
      </w:r>
      <w:r w:rsidRPr="00993CE3">
        <w:rPr>
          <w:rStyle w:val="FontStyle74"/>
          <w:rFonts w:ascii="Times New Roman" w:hAnsi="Times New Roman" w:cs="Times New Roman"/>
          <w:sz w:val="24"/>
          <w:szCs w:val="24"/>
          <w:lang w:val="ru" w:eastAsia="en-US"/>
        </w:rPr>
        <w:lastRenderedPageBreak/>
        <w:t>отобранных в соответствии с пунктом 8; несущая способность, полученная в результате испытаний, должна превышать декларируемое значение.</w:t>
      </w:r>
    </w:p>
    <w:p w:rsidR="003C3940" w:rsidRPr="00740C7D" w:rsidRDefault="003C3940" w:rsidP="003C3940">
      <w:pPr>
        <w:pStyle w:val="Style13"/>
        <w:widowControl/>
        <w:ind w:firstLine="567"/>
        <w:jc w:val="both"/>
        <w:rPr>
          <w:rStyle w:val="FontStyle74"/>
          <w:rFonts w:ascii="Times New Roman" w:hAnsi="Times New Roman" w:cs="Times New Roman"/>
          <w:bCs/>
          <w:sz w:val="24"/>
          <w:szCs w:val="24"/>
          <w:lang w:val="ru"/>
        </w:rPr>
      </w:pPr>
      <w:r w:rsidRPr="00740C7D">
        <w:rPr>
          <w:rStyle w:val="FontStyle74"/>
          <w:rFonts w:ascii="Times New Roman" w:hAnsi="Times New Roman" w:cs="Times New Roman"/>
          <w:bCs/>
          <w:sz w:val="24"/>
          <w:szCs w:val="24"/>
        </w:rPr>
        <w:t>5.3.2.2 Вертикальная несущая способность</w:t>
      </w:r>
    </w:p>
    <w:p w:rsidR="003C3940" w:rsidRPr="00740C7D" w:rsidRDefault="003C3940" w:rsidP="003C3940">
      <w:pPr>
        <w:pStyle w:val="Style18"/>
        <w:widowControl/>
        <w:ind w:firstLine="567"/>
        <w:jc w:val="both"/>
        <w:rPr>
          <w:rStyle w:val="FontStyle74"/>
          <w:rFonts w:ascii="Times New Roman" w:hAnsi="Times New Roman" w:cs="Times New Roman"/>
          <w:sz w:val="24"/>
          <w:szCs w:val="24"/>
          <w:lang w:val="ru" w:eastAsia="en-US"/>
        </w:rPr>
      </w:pPr>
      <w:r w:rsidRPr="00740C7D">
        <w:rPr>
          <w:rStyle w:val="FontStyle74"/>
          <w:rFonts w:ascii="Times New Roman" w:hAnsi="Times New Roman" w:cs="Times New Roman"/>
          <w:sz w:val="24"/>
          <w:szCs w:val="24"/>
          <w:lang w:val="ru" w:eastAsia="en-US"/>
        </w:rPr>
        <w:t>Должна быть указана вертикальная несущая способность кронштейнов для балок. При отборе образцов в соответствии с пунктом 8 и испытании по методу EN 846-8 с использованием декларируемой минимальной длины заделки, вертикальная несущая способность должна быть равна или превышать декларируемое значение. Кроме того, несущая способность каждого отдельного образца не должна быть меньше 90% от декларируемого значения.</w:t>
      </w:r>
    </w:p>
    <w:p w:rsidR="003C3940" w:rsidRPr="00740C7D" w:rsidRDefault="003C3940" w:rsidP="003C3940">
      <w:pPr>
        <w:pStyle w:val="Style18"/>
        <w:widowControl/>
        <w:ind w:firstLine="567"/>
        <w:jc w:val="both"/>
        <w:rPr>
          <w:rStyle w:val="FontStyle74"/>
          <w:rFonts w:ascii="Times New Roman" w:hAnsi="Times New Roman" w:cs="Times New Roman"/>
          <w:sz w:val="24"/>
          <w:szCs w:val="24"/>
          <w:lang w:val="ru" w:eastAsia="en-US"/>
        </w:rPr>
      </w:pPr>
      <w:r w:rsidRPr="00740C7D">
        <w:rPr>
          <w:rStyle w:val="FontStyle74"/>
          <w:rFonts w:ascii="Times New Roman" w:hAnsi="Times New Roman" w:cs="Times New Roman"/>
          <w:sz w:val="24"/>
          <w:szCs w:val="24"/>
          <w:lang w:val="ru" w:eastAsia="en-US"/>
        </w:rPr>
        <w:t>При необходимости, в качестве характеристики дополнительно должна быть указана несущая способность по вертикали.</w:t>
      </w:r>
    </w:p>
    <w:p w:rsidR="003C3940" w:rsidRPr="00740C7D" w:rsidRDefault="003C3940" w:rsidP="003C3940">
      <w:pPr>
        <w:pStyle w:val="Style18"/>
        <w:widowControl/>
        <w:ind w:firstLine="567"/>
        <w:jc w:val="both"/>
        <w:rPr>
          <w:rStyle w:val="FontStyle74"/>
          <w:rFonts w:ascii="Times New Roman" w:hAnsi="Times New Roman" w:cs="Times New Roman"/>
          <w:sz w:val="24"/>
          <w:szCs w:val="24"/>
          <w:lang w:val="ru" w:eastAsia="en-US"/>
        </w:rPr>
      </w:pPr>
      <w:r w:rsidRPr="00740C7D">
        <w:rPr>
          <w:rStyle w:val="FontStyle74"/>
          <w:rFonts w:ascii="Times New Roman" w:hAnsi="Times New Roman" w:cs="Times New Roman"/>
          <w:sz w:val="24"/>
          <w:szCs w:val="24"/>
          <w:lang w:val="ru" w:eastAsia="en-US"/>
        </w:rPr>
        <w:t>Если в дополнение к декларированию вертикальной несущей способности в соответствии с EN 846-8 требуется указать нормативное значение, как среднее значение результатов испытаний, нормативное значение следует принимать равным 0,9 от среднего значения.</w:t>
      </w:r>
    </w:p>
    <w:p w:rsidR="003C3940" w:rsidRPr="00740C7D" w:rsidRDefault="003C3940" w:rsidP="003C3940">
      <w:pPr>
        <w:pStyle w:val="Style12"/>
        <w:widowControl/>
        <w:ind w:firstLine="567"/>
        <w:jc w:val="both"/>
        <w:rPr>
          <w:rStyle w:val="FontStyle74"/>
          <w:rFonts w:ascii="Times New Roman" w:hAnsi="Times New Roman" w:cs="Times New Roman"/>
          <w:bCs/>
          <w:sz w:val="24"/>
          <w:szCs w:val="24"/>
          <w:lang w:val="ru"/>
        </w:rPr>
      </w:pPr>
      <w:r w:rsidRPr="00740C7D">
        <w:rPr>
          <w:rStyle w:val="FontStyle74"/>
          <w:rFonts w:ascii="Times New Roman" w:hAnsi="Times New Roman" w:cs="Times New Roman"/>
          <w:bCs/>
          <w:sz w:val="24"/>
          <w:szCs w:val="24"/>
        </w:rPr>
        <w:t>5.3.2.3 Прогиб под нагрузкой</w:t>
      </w:r>
    </w:p>
    <w:p w:rsidR="003C3940" w:rsidRPr="00740C7D" w:rsidRDefault="003C3940" w:rsidP="003C3940">
      <w:pPr>
        <w:pStyle w:val="Style18"/>
        <w:widowControl/>
        <w:ind w:firstLine="567"/>
        <w:jc w:val="both"/>
        <w:rPr>
          <w:rStyle w:val="FontStyle74"/>
          <w:rFonts w:ascii="Times New Roman" w:hAnsi="Times New Roman" w:cs="Times New Roman"/>
          <w:sz w:val="24"/>
          <w:szCs w:val="24"/>
          <w:lang w:val="ru" w:eastAsia="en-US"/>
        </w:rPr>
      </w:pPr>
      <w:r w:rsidRPr="00740C7D">
        <w:rPr>
          <w:rStyle w:val="FontStyle74"/>
          <w:rFonts w:ascii="Times New Roman" w:hAnsi="Times New Roman" w:cs="Times New Roman"/>
          <w:sz w:val="24"/>
          <w:szCs w:val="24"/>
          <w:lang w:val="ru" w:eastAsia="en-US"/>
        </w:rPr>
        <w:t>При измерении в соответствии с EN 846-8, должен быть указан средний прогиб образца кронштейна для балок при одной трети декларируемого значения их вертикальной несущей способности.</w:t>
      </w:r>
    </w:p>
    <w:p w:rsidR="003C3940" w:rsidRPr="00740C7D" w:rsidRDefault="003C3940" w:rsidP="003C3940">
      <w:pPr>
        <w:pStyle w:val="Style12"/>
        <w:widowControl/>
        <w:ind w:firstLine="567"/>
        <w:jc w:val="both"/>
        <w:rPr>
          <w:rStyle w:val="FontStyle74"/>
          <w:rFonts w:ascii="Times New Roman" w:hAnsi="Times New Roman" w:cs="Times New Roman"/>
          <w:bCs/>
          <w:sz w:val="24"/>
          <w:szCs w:val="24"/>
          <w:lang w:val="ru"/>
        </w:rPr>
      </w:pPr>
      <w:r w:rsidRPr="00740C7D">
        <w:rPr>
          <w:rStyle w:val="FontStyle74"/>
          <w:rFonts w:ascii="Times New Roman" w:hAnsi="Times New Roman" w:cs="Times New Roman"/>
          <w:bCs/>
          <w:sz w:val="24"/>
          <w:szCs w:val="24"/>
        </w:rPr>
        <w:t>5.3.3 Накладки</w:t>
      </w:r>
    </w:p>
    <w:p w:rsidR="003C3940" w:rsidRPr="00740C7D" w:rsidRDefault="003C3940" w:rsidP="003C3940">
      <w:pPr>
        <w:pStyle w:val="Style13"/>
        <w:widowControl/>
        <w:ind w:firstLine="567"/>
        <w:jc w:val="both"/>
        <w:rPr>
          <w:rStyle w:val="FontStyle74"/>
          <w:rFonts w:ascii="Times New Roman" w:hAnsi="Times New Roman" w:cs="Times New Roman"/>
          <w:bCs/>
          <w:sz w:val="24"/>
          <w:szCs w:val="24"/>
          <w:lang w:val="ru"/>
        </w:rPr>
      </w:pPr>
      <w:r w:rsidRPr="00740C7D">
        <w:rPr>
          <w:rStyle w:val="FontStyle74"/>
          <w:rFonts w:ascii="Times New Roman" w:hAnsi="Times New Roman" w:cs="Times New Roman"/>
          <w:bCs/>
          <w:sz w:val="24"/>
          <w:szCs w:val="24"/>
        </w:rPr>
        <w:t>5.3.3.1 Общие положения</w:t>
      </w:r>
    </w:p>
    <w:p w:rsidR="003C3940" w:rsidRPr="00993CE3" w:rsidRDefault="003C3940" w:rsidP="003C3940">
      <w:pPr>
        <w:pStyle w:val="Style18"/>
        <w:widowControl/>
        <w:ind w:firstLine="567"/>
        <w:jc w:val="both"/>
        <w:rPr>
          <w:rStyle w:val="FontStyle74"/>
          <w:rFonts w:ascii="Times New Roman" w:hAnsi="Times New Roman" w:cs="Times New Roman"/>
          <w:sz w:val="24"/>
          <w:szCs w:val="24"/>
          <w:lang w:eastAsia="en-US"/>
        </w:rPr>
      </w:pPr>
      <w:r w:rsidRPr="00993CE3">
        <w:rPr>
          <w:rStyle w:val="FontStyle74"/>
          <w:rFonts w:ascii="Times New Roman" w:hAnsi="Times New Roman" w:cs="Times New Roman"/>
          <w:sz w:val="24"/>
          <w:szCs w:val="24"/>
          <w:lang w:val="ru" w:eastAsia="en-US"/>
        </w:rPr>
        <w:t>Заявленная несущая способность накладки должна приниматься как наименьшая из несущих способностей частей накладок, определяемых отдельно, если требуется, например, несущая способность анкерного крепления, несущая способность опорной части или подразделений опорной части. Несущая способность накладки может иметь более одного декларируемого значения, если накладка предназначена для использования в более чем одном типе кладки.</w:t>
      </w:r>
    </w:p>
    <w:p w:rsidR="003C3940" w:rsidRPr="00993CE3" w:rsidRDefault="003C3940" w:rsidP="003C3940">
      <w:pPr>
        <w:pStyle w:val="Style18"/>
        <w:widowControl/>
        <w:ind w:firstLine="567"/>
        <w:jc w:val="both"/>
        <w:rPr>
          <w:rStyle w:val="FontStyle74"/>
          <w:rFonts w:ascii="Times New Roman" w:hAnsi="Times New Roman" w:cs="Times New Roman"/>
          <w:sz w:val="24"/>
          <w:szCs w:val="24"/>
          <w:lang w:eastAsia="en-US"/>
        </w:rPr>
      </w:pPr>
      <w:r w:rsidRPr="00993CE3">
        <w:rPr>
          <w:rStyle w:val="FontStyle74"/>
          <w:rFonts w:ascii="Times New Roman" w:hAnsi="Times New Roman" w:cs="Times New Roman"/>
          <w:sz w:val="24"/>
          <w:szCs w:val="24"/>
          <w:lang w:val="ru" w:eastAsia="en-US"/>
        </w:rPr>
        <w:t>Несущая способность должна быть указана по результатам испытаний с использованием методов испытаний, указанных в настоящем стандарте, или их интерпретации.</w:t>
      </w:r>
    </w:p>
    <w:p w:rsidR="003C3940" w:rsidRPr="00993CE3" w:rsidRDefault="003C3940" w:rsidP="003C3940">
      <w:pPr>
        <w:pStyle w:val="Style18"/>
        <w:widowControl/>
        <w:ind w:firstLine="567"/>
        <w:jc w:val="both"/>
        <w:rPr>
          <w:rStyle w:val="FontStyle74"/>
          <w:rFonts w:ascii="Times New Roman" w:hAnsi="Times New Roman" w:cs="Times New Roman"/>
          <w:sz w:val="24"/>
          <w:szCs w:val="24"/>
          <w:lang w:eastAsia="en-US"/>
        </w:rPr>
      </w:pPr>
      <w:r w:rsidRPr="00993CE3">
        <w:rPr>
          <w:rStyle w:val="FontStyle74"/>
          <w:rFonts w:ascii="Times New Roman" w:hAnsi="Times New Roman" w:cs="Times New Roman"/>
          <w:sz w:val="24"/>
          <w:szCs w:val="24"/>
          <w:lang w:val="ru" w:eastAsia="en-US"/>
        </w:rPr>
        <w:t>Расчетные модели могут использоваться для интерпретации и расширения результатов, полученных в ходе испытаний. Расчетные модели должны быть основаны на механическом подходе и соответствующих свойствах материалов. Исторические данные испытаний могут быть использованы для демонстрации достоверности расчетной модели.</w:t>
      </w:r>
    </w:p>
    <w:p w:rsidR="003C3940" w:rsidRPr="00993CE3" w:rsidRDefault="003C3940" w:rsidP="003C3940">
      <w:pPr>
        <w:pStyle w:val="Style18"/>
        <w:widowControl/>
        <w:ind w:firstLine="567"/>
        <w:jc w:val="both"/>
        <w:rPr>
          <w:rStyle w:val="FontStyle74"/>
          <w:rFonts w:ascii="Times New Roman" w:hAnsi="Times New Roman" w:cs="Times New Roman"/>
          <w:sz w:val="24"/>
          <w:szCs w:val="24"/>
          <w:lang w:eastAsia="en-US"/>
        </w:rPr>
      </w:pPr>
      <w:r w:rsidRPr="00993CE3">
        <w:rPr>
          <w:rStyle w:val="FontStyle74"/>
          <w:rFonts w:ascii="Times New Roman" w:hAnsi="Times New Roman" w:cs="Times New Roman"/>
          <w:sz w:val="24"/>
          <w:szCs w:val="24"/>
          <w:lang w:val="ru" w:eastAsia="en-US"/>
        </w:rPr>
        <w:t>Способ разрушения кладки и/или компонента должен быть указан как разрушение крепления/анкера или как разрушение материала компонента.</w:t>
      </w:r>
    </w:p>
    <w:p w:rsidR="003C3940" w:rsidRPr="00993CE3" w:rsidRDefault="003C3940" w:rsidP="003C3940">
      <w:pPr>
        <w:pStyle w:val="Style18"/>
        <w:widowControl/>
        <w:ind w:firstLine="567"/>
        <w:jc w:val="both"/>
        <w:rPr>
          <w:rStyle w:val="FontStyle74"/>
          <w:rFonts w:ascii="Times New Roman" w:hAnsi="Times New Roman" w:cs="Times New Roman"/>
          <w:sz w:val="24"/>
          <w:szCs w:val="24"/>
          <w:lang w:eastAsia="en-US"/>
        </w:rPr>
      </w:pPr>
      <w:r w:rsidRPr="00993CE3">
        <w:rPr>
          <w:rStyle w:val="FontStyle74"/>
          <w:rFonts w:ascii="Times New Roman" w:hAnsi="Times New Roman" w:cs="Times New Roman"/>
          <w:sz w:val="24"/>
          <w:szCs w:val="24"/>
          <w:lang w:val="ru" w:eastAsia="en-US"/>
        </w:rPr>
        <w:t>Окончательная демонстрация соответствия изделия настоящему стандарту должна быть проведена путем испытания в соответствии с методами, изложенными в стандарте EN 846-10, образцов, отобранных в соответствии с пунктом 8; несущая способность, полученная в результате испытаний, должна быть больше декларируемого значения.</w:t>
      </w:r>
    </w:p>
    <w:p w:rsidR="003C3940" w:rsidRPr="00231770" w:rsidRDefault="003C3940" w:rsidP="003C3940">
      <w:pPr>
        <w:pStyle w:val="Style13"/>
        <w:widowControl/>
        <w:ind w:firstLine="567"/>
        <w:jc w:val="both"/>
        <w:rPr>
          <w:rStyle w:val="FontStyle74"/>
          <w:rFonts w:ascii="Times New Roman" w:hAnsi="Times New Roman" w:cs="Times New Roman"/>
          <w:bCs/>
          <w:sz w:val="24"/>
          <w:szCs w:val="24"/>
          <w:lang w:val="ru"/>
        </w:rPr>
      </w:pPr>
      <w:r w:rsidRPr="00231770">
        <w:rPr>
          <w:rStyle w:val="FontStyle74"/>
          <w:rFonts w:ascii="Times New Roman" w:hAnsi="Times New Roman" w:cs="Times New Roman"/>
          <w:bCs/>
          <w:sz w:val="24"/>
          <w:szCs w:val="24"/>
        </w:rPr>
        <w:t>5.3.3.2 Вертикальная несущая способность</w:t>
      </w:r>
    </w:p>
    <w:p w:rsidR="003C3940" w:rsidRPr="00993CE3" w:rsidRDefault="003C3940" w:rsidP="003C3940">
      <w:pPr>
        <w:pStyle w:val="Style18"/>
        <w:widowControl/>
        <w:ind w:firstLine="567"/>
        <w:jc w:val="both"/>
        <w:rPr>
          <w:rStyle w:val="FontStyle74"/>
          <w:rFonts w:ascii="Times New Roman" w:hAnsi="Times New Roman" w:cs="Times New Roman"/>
          <w:sz w:val="24"/>
          <w:szCs w:val="24"/>
          <w:lang w:eastAsia="en-US"/>
        </w:rPr>
      </w:pPr>
      <w:r w:rsidRPr="00993CE3">
        <w:rPr>
          <w:rStyle w:val="FontStyle74"/>
          <w:rFonts w:ascii="Times New Roman" w:hAnsi="Times New Roman" w:cs="Times New Roman"/>
          <w:sz w:val="24"/>
          <w:szCs w:val="24"/>
          <w:lang w:val="ru" w:eastAsia="en-US"/>
        </w:rPr>
        <w:t>Должна быть указана вертикальная несущая способность в обычном формате нагрузки. При отборе образцов в соответствии с пунктом 8 и испытании по методу EN 846-10, вертикальная несущая способность при нормальной нагрузке должна быть равна декларируемому значению или превышать его. Кроме того, несущая способность каждого отдельного образца не должна быть меньше 90% от декларируемого значения.</w:t>
      </w:r>
    </w:p>
    <w:p w:rsidR="003C3940" w:rsidRPr="00993CE3" w:rsidRDefault="003C3940" w:rsidP="003C3940">
      <w:pPr>
        <w:pStyle w:val="Style18"/>
        <w:widowControl/>
        <w:ind w:firstLine="567"/>
        <w:jc w:val="both"/>
        <w:rPr>
          <w:rStyle w:val="FontStyle74"/>
          <w:rFonts w:ascii="Times New Roman" w:hAnsi="Times New Roman" w:cs="Times New Roman"/>
          <w:sz w:val="24"/>
          <w:szCs w:val="24"/>
          <w:lang w:eastAsia="en-US"/>
        </w:rPr>
      </w:pPr>
      <w:r w:rsidRPr="00993CE3">
        <w:rPr>
          <w:rStyle w:val="FontStyle74"/>
          <w:rFonts w:ascii="Times New Roman" w:hAnsi="Times New Roman" w:cs="Times New Roman"/>
          <w:sz w:val="24"/>
          <w:szCs w:val="24"/>
          <w:lang w:val="ru" w:eastAsia="en-US"/>
        </w:rPr>
        <w:t>При необходимости, в качестве нормативного значения дополнительно указать вертикальную несущую способность.</w:t>
      </w:r>
    </w:p>
    <w:p w:rsidR="003C3940" w:rsidRPr="00993CE3" w:rsidRDefault="003C3940" w:rsidP="003C3940">
      <w:pPr>
        <w:pStyle w:val="Style18"/>
        <w:widowControl/>
        <w:ind w:firstLine="567"/>
        <w:jc w:val="both"/>
        <w:rPr>
          <w:rStyle w:val="FontStyle74"/>
          <w:rFonts w:ascii="Times New Roman" w:hAnsi="Times New Roman" w:cs="Times New Roman"/>
          <w:sz w:val="24"/>
          <w:szCs w:val="24"/>
          <w:lang w:eastAsia="en-US"/>
        </w:rPr>
      </w:pPr>
      <w:r w:rsidRPr="00993CE3">
        <w:rPr>
          <w:rStyle w:val="FontStyle74"/>
          <w:rFonts w:ascii="Times New Roman" w:hAnsi="Times New Roman" w:cs="Times New Roman"/>
          <w:sz w:val="24"/>
          <w:szCs w:val="24"/>
          <w:lang w:val="ru" w:eastAsia="en-US"/>
        </w:rPr>
        <w:lastRenderedPageBreak/>
        <w:t>Если в дополнение к указанию вертикальной несущей способности, в соответствии с EN 846-10, требуется указать нормативное значение, как среднее значение результатов испытаний, нормативное значение следует принимать равным 0,9 от среднего значения.</w:t>
      </w:r>
    </w:p>
    <w:p w:rsidR="003C3940" w:rsidRPr="00231770" w:rsidRDefault="003C3940" w:rsidP="003C3940">
      <w:pPr>
        <w:pStyle w:val="Style13"/>
        <w:widowControl/>
        <w:ind w:firstLine="567"/>
        <w:jc w:val="both"/>
        <w:rPr>
          <w:rStyle w:val="FontStyle74"/>
          <w:rFonts w:ascii="Times New Roman" w:hAnsi="Times New Roman" w:cs="Times New Roman"/>
          <w:sz w:val="24"/>
          <w:szCs w:val="24"/>
        </w:rPr>
      </w:pPr>
      <w:r w:rsidRPr="00231770">
        <w:rPr>
          <w:rStyle w:val="FontStyle74"/>
          <w:rFonts w:ascii="Times New Roman" w:hAnsi="Times New Roman" w:cs="Times New Roman"/>
          <w:sz w:val="24"/>
          <w:szCs w:val="24"/>
        </w:rPr>
        <w:t>5.3.3.3 Прогиб под нагрузкой</w:t>
      </w:r>
    </w:p>
    <w:p w:rsidR="003C3940" w:rsidRPr="00993CE3" w:rsidRDefault="003C3940" w:rsidP="003C3940">
      <w:pPr>
        <w:pStyle w:val="Style18"/>
        <w:widowControl/>
        <w:ind w:firstLine="567"/>
        <w:jc w:val="both"/>
        <w:rPr>
          <w:rStyle w:val="FontStyle74"/>
          <w:rFonts w:ascii="Times New Roman" w:hAnsi="Times New Roman" w:cs="Times New Roman"/>
          <w:sz w:val="24"/>
          <w:szCs w:val="24"/>
          <w:lang w:eastAsia="en-US"/>
        </w:rPr>
      </w:pPr>
      <w:r w:rsidRPr="00993CE3">
        <w:rPr>
          <w:rStyle w:val="FontStyle74"/>
          <w:rFonts w:ascii="Times New Roman" w:hAnsi="Times New Roman" w:cs="Times New Roman"/>
          <w:sz w:val="24"/>
          <w:szCs w:val="24"/>
          <w:lang w:val="ru" w:eastAsia="en-US"/>
        </w:rPr>
        <w:t>При измерении в соответствии с EN 846-10 должен быть указан средний прогиб образца накладок, при одной трети декларируемого значения их вертикальной несущей способности.</w:t>
      </w:r>
    </w:p>
    <w:p w:rsidR="003C3940" w:rsidRPr="00993CE3" w:rsidRDefault="003C3940" w:rsidP="003C3940">
      <w:pPr>
        <w:pStyle w:val="Style24"/>
        <w:widowControl/>
        <w:ind w:firstLine="567"/>
        <w:jc w:val="both"/>
        <w:rPr>
          <w:rStyle w:val="FontStyle71"/>
          <w:rFonts w:ascii="Times New Roman" w:hAnsi="Times New Roman" w:cs="Times New Roman"/>
          <w:sz w:val="24"/>
          <w:szCs w:val="24"/>
          <w:lang w:val="ru" w:eastAsia="en-US"/>
        </w:rPr>
      </w:pPr>
    </w:p>
    <w:p w:rsidR="003C3940" w:rsidRPr="002409D6" w:rsidRDefault="003C3940" w:rsidP="003C3940">
      <w:pPr>
        <w:pStyle w:val="Style24"/>
        <w:widowControl/>
        <w:ind w:firstLine="567"/>
        <w:jc w:val="both"/>
        <w:rPr>
          <w:rStyle w:val="FontStyle71"/>
          <w:rFonts w:ascii="Times New Roman" w:hAnsi="Times New Roman" w:cs="Times New Roman"/>
          <w:b w:val="0"/>
          <w:sz w:val="20"/>
          <w:szCs w:val="20"/>
          <w:lang w:eastAsia="en-US"/>
        </w:rPr>
      </w:pPr>
      <w:r w:rsidRPr="002409D6">
        <w:rPr>
          <w:rStyle w:val="FontStyle71"/>
          <w:rFonts w:ascii="Times New Roman" w:hAnsi="Times New Roman" w:cs="Times New Roman"/>
          <w:b w:val="0"/>
          <w:sz w:val="20"/>
          <w:szCs w:val="20"/>
          <w:lang w:val="ru" w:eastAsia="en-US"/>
        </w:rPr>
        <w:t>П</w:t>
      </w:r>
      <w:r w:rsidR="002409D6" w:rsidRPr="002409D6">
        <w:rPr>
          <w:rStyle w:val="FontStyle71"/>
          <w:rFonts w:ascii="Times New Roman" w:hAnsi="Times New Roman" w:cs="Times New Roman"/>
          <w:b w:val="0"/>
          <w:sz w:val="20"/>
          <w:szCs w:val="20"/>
          <w:lang w:val="ru" w:eastAsia="en-US"/>
        </w:rPr>
        <w:t>римечание</w:t>
      </w:r>
      <w:r w:rsidR="002409D6">
        <w:rPr>
          <w:rStyle w:val="FontStyle71"/>
          <w:rFonts w:ascii="Times New Roman" w:hAnsi="Times New Roman" w:cs="Times New Roman"/>
          <w:b w:val="0"/>
          <w:sz w:val="20"/>
          <w:szCs w:val="20"/>
          <w:lang w:val="ru" w:eastAsia="en-US"/>
        </w:rPr>
        <w:t xml:space="preserve"> –</w:t>
      </w:r>
      <w:r w:rsidRPr="002409D6">
        <w:rPr>
          <w:rStyle w:val="FontStyle71"/>
          <w:rFonts w:ascii="Times New Roman" w:hAnsi="Times New Roman" w:cs="Times New Roman"/>
          <w:b w:val="0"/>
          <w:sz w:val="20"/>
          <w:szCs w:val="20"/>
          <w:lang w:val="ru" w:eastAsia="en-US"/>
        </w:rPr>
        <w:t xml:space="preserve"> При испытании, прогиб накладки измеряется на расстоянии (10 ± 0,5) мм от свободного края, поэтому полученное значение будет намного больше, чем прогиб кладки, поддерживаемой изделием этого типа.</w:t>
      </w:r>
    </w:p>
    <w:p w:rsidR="003C3940" w:rsidRPr="002409D6" w:rsidRDefault="003C3940" w:rsidP="003C3940">
      <w:pPr>
        <w:pStyle w:val="Style12"/>
        <w:widowControl/>
        <w:ind w:firstLine="567"/>
        <w:jc w:val="both"/>
        <w:rPr>
          <w:rStyle w:val="FontStyle70"/>
          <w:rFonts w:ascii="Times New Roman" w:hAnsi="Times New Roman" w:cs="Times New Roman"/>
          <w:b w:val="0"/>
          <w:sz w:val="20"/>
          <w:szCs w:val="20"/>
          <w:lang w:val="ru" w:eastAsia="en-US"/>
        </w:rPr>
      </w:pPr>
    </w:p>
    <w:p w:rsidR="003C3940" w:rsidRPr="00231770" w:rsidRDefault="003C3940" w:rsidP="00231770">
      <w:pPr>
        <w:pStyle w:val="Style13"/>
        <w:widowControl/>
        <w:ind w:firstLine="567"/>
        <w:jc w:val="both"/>
        <w:rPr>
          <w:rStyle w:val="FontStyle74"/>
          <w:rFonts w:ascii="Times New Roman" w:hAnsi="Times New Roman" w:cs="Times New Roman"/>
          <w:bCs/>
          <w:sz w:val="24"/>
          <w:szCs w:val="24"/>
        </w:rPr>
      </w:pPr>
      <w:r w:rsidRPr="00231770">
        <w:rPr>
          <w:rStyle w:val="FontStyle74"/>
          <w:rFonts w:ascii="Times New Roman" w:hAnsi="Times New Roman" w:cs="Times New Roman"/>
          <w:bCs/>
          <w:sz w:val="24"/>
          <w:szCs w:val="24"/>
        </w:rPr>
        <w:t>5.3.4 Растягивающие скобы</w:t>
      </w:r>
    </w:p>
    <w:p w:rsidR="003C3940" w:rsidRPr="00231770" w:rsidRDefault="003C3940" w:rsidP="003C3940">
      <w:pPr>
        <w:pStyle w:val="Style13"/>
        <w:widowControl/>
        <w:ind w:firstLine="567"/>
        <w:jc w:val="both"/>
        <w:rPr>
          <w:rStyle w:val="FontStyle74"/>
          <w:rFonts w:ascii="Times New Roman" w:hAnsi="Times New Roman" w:cs="Times New Roman"/>
          <w:bCs/>
          <w:sz w:val="24"/>
          <w:szCs w:val="24"/>
        </w:rPr>
      </w:pPr>
      <w:r w:rsidRPr="00231770">
        <w:rPr>
          <w:rStyle w:val="FontStyle74"/>
          <w:rFonts w:ascii="Times New Roman" w:hAnsi="Times New Roman" w:cs="Times New Roman"/>
          <w:bCs/>
          <w:sz w:val="24"/>
          <w:szCs w:val="24"/>
        </w:rPr>
        <w:t>5.3.4.1 Общие положения</w:t>
      </w:r>
    </w:p>
    <w:p w:rsidR="003C3940" w:rsidRPr="00993CE3" w:rsidRDefault="003C3940" w:rsidP="003C3940">
      <w:pPr>
        <w:pStyle w:val="Style18"/>
        <w:widowControl/>
        <w:ind w:firstLine="567"/>
        <w:jc w:val="both"/>
        <w:rPr>
          <w:rStyle w:val="FontStyle74"/>
          <w:rFonts w:ascii="Times New Roman" w:hAnsi="Times New Roman" w:cs="Times New Roman"/>
          <w:sz w:val="24"/>
          <w:szCs w:val="24"/>
          <w:lang w:eastAsia="en-US"/>
        </w:rPr>
      </w:pPr>
      <w:r w:rsidRPr="00993CE3">
        <w:rPr>
          <w:rStyle w:val="FontStyle74"/>
          <w:rFonts w:ascii="Times New Roman" w:hAnsi="Times New Roman" w:cs="Times New Roman"/>
          <w:sz w:val="24"/>
          <w:szCs w:val="24"/>
          <w:lang w:val="ru" w:eastAsia="en-US"/>
        </w:rPr>
        <w:t>Заявленная несущая способность при растяжении скобы должна приниматься как наименьшая из несущих способностей частей скоб, определяемых отдельно, если это необходимо, например, несущая способность анкерного крепления, несущая способность удерживающей части или подразделений удерживающей части. Несущая способность скобы может иметь более одного декларируемого значения, если указано, что скоба предназначена для использования в более чем одном типе кладки.</w:t>
      </w:r>
    </w:p>
    <w:p w:rsidR="003C3940" w:rsidRPr="00993CE3" w:rsidRDefault="003C3940" w:rsidP="003C3940">
      <w:pPr>
        <w:pStyle w:val="Style18"/>
        <w:widowControl/>
        <w:ind w:firstLine="567"/>
        <w:jc w:val="both"/>
        <w:rPr>
          <w:rStyle w:val="FontStyle74"/>
          <w:rFonts w:ascii="Times New Roman" w:hAnsi="Times New Roman" w:cs="Times New Roman"/>
          <w:sz w:val="24"/>
          <w:szCs w:val="24"/>
          <w:lang w:eastAsia="en-US"/>
        </w:rPr>
      </w:pPr>
      <w:r w:rsidRPr="00993CE3">
        <w:rPr>
          <w:rStyle w:val="FontStyle74"/>
          <w:rFonts w:ascii="Times New Roman" w:hAnsi="Times New Roman" w:cs="Times New Roman"/>
          <w:sz w:val="24"/>
          <w:szCs w:val="24"/>
          <w:lang w:val="ru" w:eastAsia="en-US"/>
        </w:rPr>
        <w:t>Несущая способность должна быть указана по результатам испытаний с использованием методов испытаний, указанных в настоящем стандарте, или их интерпретации.</w:t>
      </w:r>
    </w:p>
    <w:p w:rsidR="003C3940" w:rsidRPr="00993CE3" w:rsidRDefault="003C3940" w:rsidP="003C3940">
      <w:pPr>
        <w:pStyle w:val="Style18"/>
        <w:widowControl/>
        <w:ind w:firstLine="567"/>
        <w:jc w:val="both"/>
        <w:rPr>
          <w:rStyle w:val="FontStyle74"/>
          <w:rFonts w:ascii="Times New Roman" w:hAnsi="Times New Roman" w:cs="Times New Roman"/>
          <w:sz w:val="24"/>
          <w:szCs w:val="24"/>
          <w:lang w:eastAsia="en-US"/>
        </w:rPr>
      </w:pPr>
      <w:r w:rsidRPr="00993CE3">
        <w:rPr>
          <w:rStyle w:val="FontStyle74"/>
          <w:rFonts w:ascii="Times New Roman" w:hAnsi="Times New Roman" w:cs="Times New Roman"/>
          <w:sz w:val="24"/>
          <w:szCs w:val="24"/>
          <w:lang w:val="ru" w:eastAsia="en-US"/>
        </w:rPr>
        <w:t>Расчетные модели могут использоваться для интерпретации и расширения результатов, полученных в ходе испытаний. Расчетные модели должны быть основаны на механическом подходе и соответствующих свойствах материалов. Исторические данные испытаний могут быть использованы для демонстрации достоверности расчетной модели.</w:t>
      </w:r>
    </w:p>
    <w:p w:rsidR="003C3940" w:rsidRPr="00993CE3" w:rsidRDefault="003C3940" w:rsidP="003C3940">
      <w:pPr>
        <w:pStyle w:val="Style18"/>
        <w:widowControl/>
        <w:ind w:firstLine="567"/>
        <w:jc w:val="both"/>
        <w:rPr>
          <w:rStyle w:val="FontStyle74"/>
          <w:rFonts w:ascii="Times New Roman" w:hAnsi="Times New Roman" w:cs="Times New Roman"/>
          <w:sz w:val="24"/>
          <w:szCs w:val="24"/>
          <w:lang w:eastAsia="en-US"/>
        </w:rPr>
      </w:pPr>
      <w:r w:rsidRPr="00993CE3">
        <w:rPr>
          <w:rStyle w:val="FontStyle74"/>
          <w:rFonts w:ascii="Times New Roman" w:hAnsi="Times New Roman" w:cs="Times New Roman"/>
          <w:sz w:val="24"/>
          <w:szCs w:val="24"/>
          <w:lang w:val="ru" w:eastAsia="en-US"/>
        </w:rPr>
        <w:t>Способ разрушения кладки и/или компонента и/или конструкций, к которым крепится компонент, должен быть указан, как неисправность крепления/анкерного крепления или как неисправность материала компонента.</w:t>
      </w:r>
    </w:p>
    <w:p w:rsidR="003C3940" w:rsidRPr="00993CE3" w:rsidRDefault="003C3940" w:rsidP="003C3940">
      <w:pPr>
        <w:pStyle w:val="Style18"/>
        <w:widowControl/>
        <w:ind w:firstLine="567"/>
        <w:jc w:val="both"/>
        <w:rPr>
          <w:rStyle w:val="FontStyle74"/>
          <w:rFonts w:ascii="Times New Roman" w:hAnsi="Times New Roman" w:cs="Times New Roman"/>
          <w:sz w:val="24"/>
          <w:szCs w:val="24"/>
          <w:lang w:eastAsia="en-US"/>
        </w:rPr>
      </w:pPr>
      <w:r w:rsidRPr="00993CE3">
        <w:rPr>
          <w:rStyle w:val="FontStyle74"/>
          <w:rFonts w:ascii="Times New Roman" w:hAnsi="Times New Roman" w:cs="Times New Roman"/>
          <w:sz w:val="24"/>
          <w:szCs w:val="24"/>
          <w:lang w:val="ru" w:eastAsia="en-US"/>
        </w:rPr>
        <w:t>Окончательная демонстрация соответствия изделия настоящему стандарту должна быть проведена путем испытания в соответствии с методами, изложенными в EN 846-4, образцов, отобранных в соответствии с пунктом 8; несущая способность, полученная в результате испытаний, должна быть больше декларируемого значения.</w:t>
      </w:r>
    </w:p>
    <w:p w:rsidR="003C3940" w:rsidRPr="00993CE3" w:rsidRDefault="003C3940" w:rsidP="003C3940">
      <w:pPr>
        <w:pStyle w:val="Style24"/>
        <w:widowControl/>
        <w:ind w:firstLine="567"/>
        <w:jc w:val="both"/>
        <w:rPr>
          <w:rStyle w:val="FontStyle71"/>
          <w:rFonts w:ascii="Times New Roman" w:hAnsi="Times New Roman" w:cs="Times New Roman"/>
          <w:sz w:val="24"/>
          <w:szCs w:val="24"/>
          <w:lang w:val="ru" w:eastAsia="en-US"/>
        </w:rPr>
      </w:pPr>
    </w:p>
    <w:p w:rsidR="003C3940" w:rsidRPr="002409D6" w:rsidRDefault="003C3940" w:rsidP="003C3940">
      <w:pPr>
        <w:pStyle w:val="Style24"/>
        <w:widowControl/>
        <w:ind w:firstLine="567"/>
        <w:jc w:val="both"/>
        <w:rPr>
          <w:rStyle w:val="FontStyle71"/>
          <w:rFonts w:ascii="Times New Roman" w:hAnsi="Times New Roman" w:cs="Times New Roman"/>
          <w:b w:val="0"/>
          <w:sz w:val="20"/>
          <w:szCs w:val="20"/>
          <w:lang w:eastAsia="en-US"/>
        </w:rPr>
      </w:pPr>
      <w:r w:rsidRPr="002409D6">
        <w:rPr>
          <w:rStyle w:val="FontStyle71"/>
          <w:rFonts w:ascii="Times New Roman" w:hAnsi="Times New Roman" w:cs="Times New Roman"/>
          <w:b w:val="0"/>
          <w:sz w:val="20"/>
          <w:szCs w:val="20"/>
          <w:lang w:val="ru" w:eastAsia="en-US"/>
        </w:rPr>
        <w:t>П</w:t>
      </w:r>
      <w:r w:rsidR="002409D6" w:rsidRPr="002409D6">
        <w:rPr>
          <w:rStyle w:val="FontStyle71"/>
          <w:rFonts w:ascii="Times New Roman" w:hAnsi="Times New Roman" w:cs="Times New Roman"/>
          <w:b w:val="0"/>
          <w:sz w:val="20"/>
          <w:szCs w:val="20"/>
          <w:lang w:val="ru" w:eastAsia="en-US"/>
        </w:rPr>
        <w:t>римечание</w:t>
      </w:r>
      <w:r w:rsidR="002409D6">
        <w:rPr>
          <w:rStyle w:val="FontStyle71"/>
          <w:rFonts w:ascii="Times New Roman" w:hAnsi="Times New Roman" w:cs="Times New Roman"/>
          <w:b w:val="0"/>
          <w:sz w:val="20"/>
          <w:szCs w:val="20"/>
          <w:lang w:val="ru" w:eastAsia="en-US"/>
        </w:rPr>
        <w:t xml:space="preserve"> –</w:t>
      </w:r>
      <w:r w:rsidRPr="002409D6">
        <w:rPr>
          <w:rStyle w:val="FontStyle71"/>
          <w:rFonts w:ascii="Times New Roman" w:hAnsi="Times New Roman" w:cs="Times New Roman"/>
          <w:b w:val="0"/>
          <w:sz w:val="20"/>
          <w:szCs w:val="20"/>
          <w:lang w:val="ru" w:eastAsia="en-US"/>
        </w:rPr>
        <w:t xml:space="preserve"> При испытании в соответствии с EN 846-4, к верхней части образцов каменной кладки прикладывается вертикальное предварительное сжатие 0,4 Н/мм</w:t>
      </w:r>
      <w:r w:rsidRPr="002409D6">
        <w:rPr>
          <w:rStyle w:val="FontStyle71"/>
          <w:rFonts w:ascii="Times New Roman" w:hAnsi="Times New Roman" w:cs="Times New Roman"/>
          <w:b w:val="0"/>
          <w:sz w:val="20"/>
          <w:szCs w:val="20"/>
          <w:vertAlign w:val="superscript"/>
          <w:lang w:val="ru" w:eastAsia="en-US"/>
        </w:rPr>
        <w:t>2</w:t>
      </w:r>
      <w:r w:rsidRPr="002409D6">
        <w:rPr>
          <w:rStyle w:val="FontStyle71"/>
          <w:rFonts w:ascii="Times New Roman" w:hAnsi="Times New Roman" w:cs="Times New Roman"/>
          <w:b w:val="0"/>
          <w:sz w:val="20"/>
          <w:szCs w:val="20"/>
          <w:lang w:val="ru" w:eastAsia="en-US"/>
        </w:rPr>
        <w:t>. В кладке, где вертикальная нормативная нагрузка приводит к предварительному сжатию менее 0,4 Н/мм</w:t>
      </w:r>
      <w:r w:rsidRPr="002409D6">
        <w:rPr>
          <w:rStyle w:val="FontStyle71"/>
          <w:rFonts w:ascii="Times New Roman" w:hAnsi="Times New Roman" w:cs="Times New Roman"/>
          <w:b w:val="0"/>
          <w:sz w:val="20"/>
          <w:szCs w:val="20"/>
          <w:vertAlign w:val="superscript"/>
          <w:lang w:val="ru" w:eastAsia="en-US"/>
        </w:rPr>
        <w:t>2</w:t>
      </w:r>
      <w:r w:rsidRPr="002409D6">
        <w:rPr>
          <w:rStyle w:val="FontStyle71"/>
          <w:rFonts w:ascii="Times New Roman" w:hAnsi="Times New Roman" w:cs="Times New Roman"/>
          <w:b w:val="0"/>
          <w:sz w:val="20"/>
          <w:szCs w:val="20"/>
          <w:lang w:val="ru" w:eastAsia="en-US"/>
        </w:rPr>
        <w:t>, проектные значения прочности скоб, используемые в структурных расчетах, должны учитывать это на основе опыта разрушения и использования.</w:t>
      </w:r>
    </w:p>
    <w:p w:rsidR="003C3940" w:rsidRPr="00993CE3" w:rsidRDefault="003C3940" w:rsidP="003C3940">
      <w:pPr>
        <w:pStyle w:val="Style13"/>
        <w:widowControl/>
        <w:ind w:firstLine="567"/>
        <w:jc w:val="both"/>
        <w:rPr>
          <w:rStyle w:val="FontStyle70"/>
          <w:rFonts w:ascii="Times New Roman" w:hAnsi="Times New Roman" w:cs="Times New Roman"/>
          <w:sz w:val="24"/>
          <w:szCs w:val="24"/>
          <w:lang w:val="ru" w:eastAsia="en-US"/>
        </w:rPr>
      </w:pPr>
    </w:p>
    <w:p w:rsidR="003C3940" w:rsidRPr="002409D6" w:rsidRDefault="003C3940" w:rsidP="003C3940">
      <w:pPr>
        <w:pStyle w:val="Style13"/>
        <w:widowControl/>
        <w:ind w:firstLine="567"/>
        <w:jc w:val="both"/>
        <w:rPr>
          <w:rStyle w:val="FontStyle70"/>
          <w:rFonts w:ascii="Times New Roman" w:hAnsi="Times New Roman" w:cs="Times New Roman"/>
          <w:b w:val="0"/>
          <w:sz w:val="24"/>
          <w:szCs w:val="24"/>
          <w:lang w:eastAsia="en-US"/>
        </w:rPr>
      </w:pPr>
      <w:r w:rsidRPr="002409D6">
        <w:rPr>
          <w:rStyle w:val="FontStyle70"/>
          <w:rFonts w:ascii="Times New Roman" w:hAnsi="Times New Roman" w:cs="Times New Roman"/>
          <w:b w:val="0"/>
          <w:sz w:val="24"/>
          <w:szCs w:val="24"/>
          <w:lang w:val="ru" w:eastAsia="en-US"/>
        </w:rPr>
        <w:t>5</w:t>
      </w:r>
      <w:r w:rsidRPr="00231770">
        <w:rPr>
          <w:rStyle w:val="FontStyle74"/>
          <w:rFonts w:ascii="Times New Roman" w:hAnsi="Times New Roman" w:cs="Times New Roman"/>
          <w:sz w:val="24"/>
          <w:szCs w:val="24"/>
        </w:rPr>
        <w:t>.3.4.2 Несущая способность при растяжении</w:t>
      </w:r>
    </w:p>
    <w:p w:rsidR="003C3940" w:rsidRPr="00993CE3" w:rsidRDefault="003C3940" w:rsidP="003C3940">
      <w:pPr>
        <w:pStyle w:val="Style18"/>
        <w:widowControl/>
        <w:ind w:firstLine="567"/>
        <w:jc w:val="both"/>
        <w:rPr>
          <w:rStyle w:val="FontStyle74"/>
          <w:rFonts w:ascii="Times New Roman" w:hAnsi="Times New Roman" w:cs="Times New Roman"/>
          <w:sz w:val="24"/>
          <w:szCs w:val="24"/>
          <w:lang w:eastAsia="en-US"/>
        </w:rPr>
      </w:pPr>
      <w:r w:rsidRPr="00993CE3">
        <w:rPr>
          <w:rStyle w:val="FontStyle74"/>
          <w:rFonts w:ascii="Times New Roman" w:hAnsi="Times New Roman" w:cs="Times New Roman"/>
          <w:sz w:val="24"/>
          <w:szCs w:val="24"/>
          <w:lang w:val="ru" w:eastAsia="en-US"/>
        </w:rPr>
        <w:t>Должна быть указана несущая способность при растяжении. При отборе образцов в соответствии с пунктом 8 и испытании по методу EN 846-4, несущая способность при растяжении должна быть равна декларируемому значению или превышать его. Кроме того, несущая способность каждого отдельного образца не должна быть меньше 90% от декларируемого значения. Для асимметричных скоб, где концы испытываются отдельно, несущая способность при растяжении должна соответствовать более слабому концу.</w:t>
      </w:r>
    </w:p>
    <w:p w:rsidR="003C3940" w:rsidRPr="00993CE3" w:rsidRDefault="003C3940" w:rsidP="003C3940">
      <w:pPr>
        <w:pStyle w:val="Style18"/>
        <w:widowControl/>
        <w:ind w:firstLine="567"/>
        <w:jc w:val="both"/>
        <w:rPr>
          <w:rStyle w:val="FontStyle74"/>
          <w:rFonts w:ascii="Times New Roman" w:hAnsi="Times New Roman" w:cs="Times New Roman"/>
          <w:sz w:val="24"/>
          <w:szCs w:val="24"/>
          <w:lang w:eastAsia="en-US"/>
        </w:rPr>
      </w:pPr>
      <w:r w:rsidRPr="00993CE3">
        <w:rPr>
          <w:rStyle w:val="FontStyle74"/>
          <w:rFonts w:ascii="Times New Roman" w:hAnsi="Times New Roman" w:cs="Times New Roman"/>
          <w:sz w:val="24"/>
          <w:szCs w:val="24"/>
          <w:lang w:val="ru" w:eastAsia="en-US"/>
        </w:rPr>
        <w:t>При необходимости, несущая способность при растяжении должна быть указана дополнительно как нормативное значение.</w:t>
      </w:r>
    </w:p>
    <w:p w:rsidR="003C3940" w:rsidRPr="00993CE3" w:rsidRDefault="003C3940" w:rsidP="003C3940">
      <w:pPr>
        <w:pStyle w:val="Style18"/>
        <w:widowControl/>
        <w:ind w:firstLine="567"/>
        <w:jc w:val="both"/>
        <w:rPr>
          <w:rStyle w:val="FontStyle74"/>
          <w:rFonts w:ascii="Times New Roman" w:hAnsi="Times New Roman" w:cs="Times New Roman"/>
          <w:sz w:val="24"/>
          <w:szCs w:val="24"/>
          <w:lang w:eastAsia="en-US"/>
        </w:rPr>
      </w:pPr>
      <w:r w:rsidRPr="00993CE3">
        <w:rPr>
          <w:rStyle w:val="FontStyle74"/>
          <w:rFonts w:ascii="Times New Roman" w:hAnsi="Times New Roman" w:cs="Times New Roman"/>
          <w:sz w:val="24"/>
          <w:szCs w:val="24"/>
          <w:lang w:val="ru" w:eastAsia="en-US"/>
        </w:rPr>
        <w:lastRenderedPageBreak/>
        <w:t>Если требуется указать нормативное значение в дополнение к декларируемой несущей способности при растяжении согласно EN 846-4 в виде среднего значения результатов испытаний, нормативное значение должно быть принято, как 0,9 от среднего значения.</w:t>
      </w:r>
    </w:p>
    <w:p w:rsidR="003C3940" w:rsidRPr="00231770" w:rsidRDefault="003C3940" w:rsidP="003C3940">
      <w:pPr>
        <w:pStyle w:val="Style13"/>
        <w:widowControl/>
        <w:ind w:firstLine="567"/>
        <w:jc w:val="both"/>
        <w:rPr>
          <w:rStyle w:val="FontStyle74"/>
          <w:rFonts w:ascii="Times New Roman" w:hAnsi="Times New Roman" w:cs="Times New Roman"/>
          <w:bCs/>
          <w:sz w:val="24"/>
          <w:szCs w:val="24"/>
        </w:rPr>
      </w:pPr>
      <w:r w:rsidRPr="00231770">
        <w:rPr>
          <w:rStyle w:val="FontStyle74"/>
          <w:rFonts w:ascii="Times New Roman" w:hAnsi="Times New Roman" w:cs="Times New Roman"/>
          <w:bCs/>
          <w:sz w:val="24"/>
          <w:szCs w:val="24"/>
        </w:rPr>
        <w:t>5.3.4.3 Смещение под нагрузкой</w:t>
      </w:r>
    </w:p>
    <w:p w:rsidR="003C3940" w:rsidRPr="00993CE3" w:rsidRDefault="003C3940" w:rsidP="003C3940">
      <w:pPr>
        <w:pStyle w:val="Style18"/>
        <w:widowControl/>
        <w:ind w:firstLine="567"/>
        <w:jc w:val="both"/>
        <w:rPr>
          <w:rStyle w:val="FontStyle74"/>
          <w:rFonts w:ascii="Times New Roman" w:hAnsi="Times New Roman" w:cs="Times New Roman"/>
          <w:sz w:val="24"/>
          <w:szCs w:val="24"/>
          <w:lang w:eastAsia="en-US"/>
        </w:rPr>
      </w:pPr>
      <w:r w:rsidRPr="00993CE3">
        <w:rPr>
          <w:rStyle w:val="FontStyle74"/>
          <w:rFonts w:ascii="Times New Roman" w:hAnsi="Times New Roman" w:cs="Times New Roman"/>
          <w:sz w:val="24"/>
          <w:szCs w:val="24"/>
          <w:lang w:val="ru" w:eastAsia="en-US"/>
        </w:rPr>
        <w:t>При измерении, в соответствии с EN 846-4 должно быть указано среднее смещение образца растягивающих скоб при одной трети декларируемого значения их несущей способности при растяжении.</w:t>
      </w:r>
    </w:p>
    <w:p w:rsidR="003C3940" w:rsidRPr="00E8501F" w:rsidRDefault="003C3940" w:rsidP="003C3940">
      <w:pPr>
        <w:pStyle w:val="Style34"/>
        <w:widowControl/>
        <w:ind w:firstLine="567"/>
        <w:jc w:val="both"/>
        <w:rPr>
          <w:rStyle w:val="FontStyle74"/>
          <w:rFonts w:ascii="Times New Roman" w:hAnsi="Times New Roman" w:cs="Times New Roman"/>
          <w:b/>
          <w:sz w:val="24"/>
          <w:szCs w:val="24"/>
          <w:lang w:val="ru"/>
        </w:rPr>
      </w:pPr>
      <w:r w:rsidRPr="00E8501F">
        <w:rPr>
          <w:rStyle w:val="FontStyle74"/>
          <w:rFonts w:ascii="Times New Roman" w:hAnsi="Times New Roman" w:cs="Times New Roman"/>
          <w:b/>
          <w:sz w:val="24"/>
          <w:szCs w:val="24"/>
        </w:rPr>
        <w:t>5.4 Устойчивость к проникновению воды в полость</w:t>
      </w:r>
    </w:p>
    <w:p w:rsidR="003C3940" w:rsidRPr="00993CE3" w:rsidRDefault="003C3940" w:rsidP="003C3940">
      <w:pPr>
        <w:pStyle w:val="Style18"/>
        <w:widowControl/>
        <w:ind w:firstLine="567"/>
        <w:jc w:val="both"/>
        <w:rPr>
          <w:rStyle w:val="FontStyle74"/>
          <w:rFonts w:ascii="Times New Roman" w:hAnsi="Times New Roman" w:cs="Times New Roman"/>
          <w:sz w:val="24"/>
          <w:szCs w:val="24"/>
          <w:lang w:eastAsia="en-US"/>
        </w:rPr>
      </w:pPr>
      <w:r w:rsidRPr="00993CE3">
        <w:rPr>
          <w:rStyle w:val="FontStyle74"/>
          <w:rFonts w:ascii="Times New Roman" w:hAnsi="Times New Roman" w:cs="Times New Roman"/>
          <w:sz w:val="24"/>
          <w:szCs w:val="24"/>
          <w:lang w:val="ru" w:eastAsia="en-US"/>
        </w:rPr>
        <w:t>Должно быть указано, устойчивы ли анкерные связи к попаданию воды в полость.</w:t>
      </w:r>
    </w:p>
    <w:p w:rsidR="003C3940" w:rsidRPr="00231770" w:rsidRDefault="003C3940" w:rsidP="003C3940">
      <w:pPr>
        <w:pStyle w:val="Style24"/>
        <w:widowControl/>
        <w:ind w:firstLine="567"/>
        <w:jc w:val="both"/>
        <w:rPr>
          <w:rStyle w:val="FontStyle71"/>
          <w:rFonts w:ascii="Times New Roman" w:hAnsi="Times New Roman" w:cs="Times New Roman"/>
          <w:sz w:val="20"/>
          <w:szCs w:val="20"/>
          <w:lang w:val="ru" w:eastAsia="en-US"/>
        </w:rPr>
      </w:pPr>
    </w:p>
    <w:p w:rsidR="003C3940" w:rsidRPr="00231770" w:rsidRDefault="003C3940" w:rsidP="003C3940">
      <w:pPr>
        <w:pStyle w:val="Style24"/>
        <w:widowControl/>
        <w:ind w:firstLine="567"/>
        <w:jc w:val="both"/>
        <w:rPr>
          <w:rStyle w:val="FontStyle71"/>
          <w:rFonts w:ascii="Times New Roman" w:hAnsi="Times New Roman" w:cs="Times New Roman"/>
          <w:b w:val="0"/>
          <w:sz w:val="20"/>
          <w:szCs w:val="20"/>
          <w:lang w:eastAsia="en-US"/>
        </w:rPr>
      </w:pPr>
      <w:r w:rsidRPr="00231770">
        <w:rPr>
          <w:rStyle w:val="FontStyle71"/>
          <w:rFonts w:ascii="Times New Roman" w:hAnsi="Times New Roman" w:cs="Times New Roman"/>
          <w:b w:val="0"/>
          <w:sz w:val="20"/>
          <w:szCs w:val="20"/>
          <w:lang w:val="ru" w:eastAsia="en-US"/>
        </w:rPr>
        <w:t>П</w:t>
      </w:r>
      <w:r w:rsidR="00E8501F" w:rsidRPr="00231770">
        <w:rPr>
          <w:rStyle w:val="FontStyle71"/>
          <w:rFonts w:ascii="Times New Roman" w:hAnsi="Times New Roman" w:cs="Times New Roman"/>
          <w:b w:val="0"/>
          <w:sz w:val="20"/>
          <w:szCs w:val="20"/>
          <w:lang w:val="ru" w:eastAsia="en-US"/>
        </w:rPr>
        <w:t>римечание –</w:t>
      </w:r>
      <w:r w:rsidRPr="00231770">
        <w:rPr>
          <w:rStyle w:val="FontStyle71"/>
          <w:rFonts w:ascii="Times New Roman" w:hAnsi="Times New Roman" w:cs="Times New Roman"/>
          <w:b w:val="0"/>
          <w:sz w:val="20"/>
          <w:szCs w:val="20"/>
          <w:lang w:val="ru" w:eastAsia="en-US"/>
        </w:rPr>
        <w:t xml:space="preserve"> Устойчивость к проникновению воды в полость может быть достигнута за счет конструкции центральной части (например, за счет использования фигурного участка анкерной связи («слива»), зажимного приспособления или за счет уклона анкерной связи вниз от внутренней перегородки к внешней).</w:t>
      </w:r>
    </w:p>
    <w:p w:rsidR="003C3940" w:rsidRPr="00231770" w:rsidRDefault="003C3940" w:rsidP="003C3940">
      <w:pPr>
        <w:pStyle w:val="Style18"/>
        <w:widowControl/>
        <w:ind w:firstLine="567"/>
        <w:jc w:val="both"/>
        <w:rPr>
          <w:rStyle w:val="FontStyle74"/>
          <w:rFonts w:ascii="Times New Roman" w:hAnsi="Times New Roman" w:cs="Times New Roman"/>
          <w:sz w:val="20"/>
          <w:szCs w:val="20"/>
          <w:lang w:val="ru" w:eastAsia="en-US"/>
        </w:rPr>
      </w:pPr>
    </w:p>
    <w:p w:rsidR="003C3940" w:rsidRPr="00993CE3" w:rsidRDefault="003C3940" w:rsidP="003C3940">
      <w:pPr>
        <w:pStyle w:val="Style18"/>
        <w:widowControl/>
        <w:ind w:firstLine="567"/>
        <w:jc w:val="both"/>
        <w:rPr>
          <w:rStyle w:val="FontStyle74"/>
          <w:rFonts w:ascii="Times New Roman" w:hAnsi="Times New Roman" w:cs="Times New Roman"/>
          <w:sz w:val="24"/>
          <w:szCs w:val="24"/>
          <w:lang w:eastAsia="en-US"/>
        </w:rPr>
      </w:pPr>
      <w:r w:rsidRPr="00993CE3">
        <w:rPr>
          <w:rStyle w:val="FontStyle74"/>
          <w:rFonts w:ascii="Times New Roman" w:hAnsi="Times New Roman" w:cs="Times New Roman"/>
          <w:sz w:val="24"/>
          <w:szCs w:val="24"/>
          <w:lang w:val="ru" w:eastAsia="en-US"/>
        </w:rPr>
        <w:t>Должен быть указан диапазон перепадов высот от наружной до внутренней перегородки, на котором могут применяться устойчивые к наклону стяжки.</w:t>
      </w:r>
    </w:p>
    <w:p w:rsidR="003C3940" w:rsidRPr="00E8501F" w:rsidRDefault="003C3940" w:rsidP="003C3940">
      <w:pPr>
        <w:pStyle w:val="Style23"/>
        <w:widowControl/>
        <w:ind w:firstLine="567"/>
        <w:jc w:val="both"/>
        <w:rPr>
          <w:rStyle w:val="FontStyle74"/>
          <w:rFonts w:ascii="Times New Roman" w:hAnsi="Times New Roman" w:cs="Times New Roman"/>
          <w:b/>
          <w:sz w:val="24"/>
          <w:szCs w:val="24"/>
          <w:lang w:val="ru"/>
        </w:rPr>
      </w:pPr>
      <w:r w:rsidRPr="00E8501F">
        <w:rPr>
          <w:rStyle w:val="FontStyle74"/>
          <w:rFonts w:ascii="Times New Roman" w:hAnsi="Times New Roman" w:cs="Times New Roman"/>
          <w:b/>
          <w:sz w:val="24"/>
          <w:szCs w:val="24"/>
        </w:rPr>
        <w:t>5.5 Безопасность при монтаже</w:t>
      </w:r>
    </w:p>
    <w:p w:rsidR="003C3940" w:rsidRPr="00993CE3" w:rsidRDefault="003C3940" w:rsidP="003C3940">
      <w:pPr>
        <w:pStyle w:val="Style18"/>
        <w:widowControl/>
        <w:ind w:firstLine="567"/>
        <w:jc w:val="both"/>
        <w:rPr>
          <w:rStyle w:val="FontStyle74"/>
          <w:rFonts w:ascii="Times New Roman" w:hAnsi="Times New Roman" w:cs="Times New Roman"/>
          <w:sz w:val="24"/>
          <w:szCs w:val="24"/>
          <w:lang w:eastAsia="en-US"/>
        </w:rPr>
      </w:pPr>
      <w:r w:rsidRPr="00993CE3">
        <w:rPr>
          <w:rStyle w:val="FontStyle74"/>
          <w:rFonts w:ascii="Times New Roman" w:hAnsi="Times New Roman" w:cs="Times New Roman"/>
          <w:sz w:val="24"/>
          <w:szCs w:val="24"/>
          <w:lang w:val="ru" w:eastAsia="en-US"/>
        </w:rPr>
        <w:t>Конструкция изделия должна сводить к минимуму опасность для лиц, работающих с изделием, посредством:</w:t>
      </w:r>
    </w:p>
    <w:p w:rsidR="003C3940" w:rsidRPr="00993CE3" w:rsidRDefault="003C3940" w:rsidP="003C3940">
      <w:pPr>
        <w:pStyle w:val="Style15"/>
        <w:widowControl/>
        <w:ind w:firstLine="567"/>
        <w:jc w:val="both"/>
        <w:rPr>
          <w:rStyle w:val="FontStyle74"/>
          <w:rFonts w:ascii="Times New Roman" w:hAnsi="Times New Roman" w:cs="Times New Roman"/>
          <w:sz w:val="24"/>
          <w:szCs w:val="24"/>
          <w:lang w:eastAsia="en-US"/>
        </w:rPr>
      </w:pPr>
      <w:r w:rsidRPr="00993CE3">
        <w:rPr>
          <w:rStyle w:val="FontStyle74"/>
          <w:rFonts w:ascii="Times New Roman" w:hAnsi="Times New Roman" w:cs="Times New Roman"/>
          <w:sz w:val="24"/>
          <w:szCs w:val="24"/>
          <w:lang w:val="ru" w:eastAsia="en-US"/>
        </w:rPr>
        <w:t>а) избегания острых краев и заостренных концов, либо</w:t>
      </w:r>
    </w:p>
    <w:p w:rsidR="003C3940" w:rsidRPr="00993CE3" w:rsidRDefault="003C3940" w:rsidP="003C3940">
      <w:pPr>
        <w:pStyle w:val="Style15"/>
        <w:widowControl/>
        <w:ind w:firstLine="567"/>
        <w:jc w:val="both"/>
        <w:rPr>
          <w:rStyle w:val="FontStyle74"/>
          <w:rFonts w:ascii="Times New Roman" w:hAnsi="Times New Roman" w:cs="Times New Roman"/>
          <w:sz w:val="24"/>
          <w:szCs w:val="24"/>
          <w:lang w:eastAsia="en-US"/>
        </w:rPr>
      </w:pPr>
      <w:r w:rsidRPr="00993CE3">
        <w:rPr>
          <w:rStyle w:val="FontStyle74"/>
          <w:rFonts w:ascii="Times New Roman" w:hAnsi="Times New Roman" w:cs="Times New Roman"/>
          <w:sz w:val="24"/>
          <w:szCs w:val="24"/>
          <w:lang w:val="ru" w:eastAsia="en-US"/>
        </w:rPr>
        <w:t>b) использования подходящих средств защиты, поставляемых с изделием или указанных на этикетке изделия (например, перчаток и/или защитных средств для глаз).</w:t>
      </w:r>
    </w:p>
    <w:p w:rsidR="003C3940" w:rsidRPr="00E8501F" w:rsidRDefault="003C3940" w:rsidP="003C3940">
      <w:pPr>
        <w:pStyle w:val="Style23"/>
        <w:widowControl/>
        <w:ind w:firstLine="567"/>
        <w:jc w:val="both"/>
        <w:rPr>
          <w:rStyle w:val="FontStyle74"/>
          <w:rFonts w:ascii="Times New Roman" w:hAnsi="Times New Roman" w:cs="Times New Roman"/>
          <w:b/>
          <w:sz w:val="24"/>
          <w:szCs w:val="24"/>
        </w:rPr>
      </w:pPr>
      <w:r w:rsidRPr="00E8501F">
        <w:rPr>
          <w:rStyle w:val="FontStyle74"/>
          <w:rFonts w:ascii="Times New Roman" w:hAnsi="Times New Roman" w:cs="Times New Roman"/>
          <w:b/>
          <w:sz w:val="24"/>
          <w:szCs w:val="24"/>
        </w:rPr>
        <w:t>5.6 Долговечность</w:t>
      </w:r>
    </w:p>
    <w:p w:rsidR="003C3940" w:rsidRPr="00993CE3" w:rsidRDefault="003C3940" w:rsidP="003C3940">
      <w:pPr>
        <w:pStyle w:val="Style18"/>
        <w:widowControl/>
        <w:ind w:firstLine="567"/>
        <w:jc w:val="both"/>
        <w:rPr>
          <w:rStyle w:val="FontStyle74"/>
          <w:rFonts w:ascii="Times New Roman" w:hAnsi="Times New Roman" w:cs="Times New Roman"/>
          <w:sz w:val="24"/>
          <w:szCs w:val="24"/>
          <w:lang w:eastAsia="en-US"/>
        </w:rPr>
      </w:pPr>
      <w:r w:rsidRPr="00993CE3">
        <w:rPr>
          <w:rStyle w:val="FontStyle74"/>
          <w:rFonts w:ascii="Times New Roman" w:hAnsi="Times New Roman" w:cs="Times New Roman"/>
          <w:sz w:val="24"/>
          <w:szCs w:val="24"/>
          <w:lang w:val="ru" w:eastAsia="en-US"/>
        </w:rPr>
        <w:t>Материалы для изготовления изделий и их систем защиты от коррозии должны быть выбраны в соответствии с требованиями 4.1 и 4.2.</w:t>
      </w:r>
    </w:p>
    <w:p w:rsidR="003C3940" w:rsidRPr="00231770" w:rsidRDefault="003C3940" w:rsidP="003C3940">
      <w:pPr>
        <w:pStyle w:val="Style24"/>
        <w:widowControl/>
        <w:ind w:firstLine="567"/>
        <w:jc w:val="both"/>
        <w:rPr>
          <w:rStyle w:val="FontStyle71"/>
          <w:rFonts w:ascii="Times New Roman" w:hAnsi="Times New Roman" w:cs="Times New Roman"/>
          <w:sz w:val="20"/>
          <w:szCs w:val="20"/>
          <w:lang w:val="ru" w:eastAsia="en-US"/>
        </w:rPr>
      </w:pPr>
    </w:p>
    <w:p w:rsidR="003C3940" w:rsidRPr="00E8501F" w:rsidRDefault="00E8501F" w:rsidP="003C3940">
      <w:pPr>
        <w:pStyle w:val="Style24"/>
        <w:widowControl/>
        <w:ind w:firstLine="567"/>
        <w:jc w:val="both"/>
        <w:rPr>
          <w:rStyle w:val="FontStyle71"/>
          <w:rFonts w:ascii="Times New Roman" w:hAnsi="Times New Roman" w:cs="Times New Roman"/>
          <w:b w:val="0"/>
          <w:sz w:val="20"/>
          <w:szCs w:val="20"/>
          <w:lang w:eastAsia="en-US"/>
        </w:rPr>
      </w:pPr>
      <w:r w:rsidRPr="002409D6">
        <w:rPr>
          <w:rStyle w:val="FontStyle71"/>
          <w:rFonts w:ascii="Times New Roman" w:hAnsi="Times New Roman" w:cs="Times New Roman"/>
          <w:b w:val="0"/>
          <w:sz w:val="20"/>
          <w:szCs w:val="20"/>
          <w:lang w:val="ru" w:eastAsia="en-US"/>
        </w:rPr>
        <w:t>Примечание</w:t>
      </w:r>
      <w:r>
        <w:rPr>
          <w:rStyle w:val="FontStyle71"/>
          <w:rFonts w:ascii="Times New Roman" w:hAnsi="Times New Roman" w:cs="Times New Roman"/>
          <w:b w:val="0"/>
          <w:sz w:val="20"/>
          <w:szCs w:val="20"/>
          <w:lang w:val="ru" w:eastAsia="en-US"/>
        </w:rPr>
        <w:t xml:space="preserve"> –</w:t>
      </w:r>
      <w:r w:rsidRPr="002409D6">
        <w:rPr>
          <w:rStyle w:val="FontStyle71"/>
          <w:rFonts w:ascii="Times New Roman" w:hAnsi="Times New Roman" w:cs="Times New Roman"/>
          <w:b w:val="0"/>
          <w:sz w:val="20"/>
          <w:szCs w:val="20"/>
          <w:lang w:val="ru" w:eastAsia="en-US"/>
        </w:rPr>
        <w:t xml:space="preserve"> </w:t>
      </w:r>
      <w:r w:rsidR="003C3940" w:rsidRPr="00E8501F">
        <w:rPr>
          <w:rStyle w:val="FontStyle71"/>
          <w:rFonts w:ascii="Times New Roman" w:hAnsi="Times New Roman" w:cs="Times New Roman"/>
          <w:b w:val="0"/>
          <w:sz w:val="20"/>
          <w:szCs w:val="20"/>
          <w:lang w:val="ru" w:eastAsia="en-US"/>
        </w:rPr>
        <w:t>Долговечность эксплуатационных характеристик к коррозии зависит как от условий воздействия на кладку, так и от технических условий материала/покрытия. Настоящий стандарт соответствует современному уровню развития техники, предоставляя спецификации материалов/покрытий для использования в соответствии с EN 1996-2 или нормативными требованиями.</w:t>
      </w:r>
    </w:p>
    <w:p w:rsidR="003C3940" w:rsidRPr="00231770" w:rsidRDefault="003C3940" w:rsidP="003C3940">
      <w:pPr>
        <w:pStyle w:val="Style18"/>
        <w:widowControl/>
        <w:ind w:firstLine="567"/>
        <w:jc w:val="both"/>
        <w:rPr>
          <w:rStyle w:val="FontStyle74"/>
          <w:rFonts w:ascii="Times New Roman" w:hAnsi="Times New Roman" w:cs="Times New Roman"/>
          <w:sz w:val="20"/>
          <w:szCs w:val="20"/>
          <w:lang w:val="ru" w:eastAsia="en-US"/>
        </w:rPr>
      </w:pPr>
    </w:p>
    <w:p w:rsidR="003C3940" w:rsidRPr="00993CE3" w:rsidRDefault="003C3940" w:rsidP="003C3940">
      <w:pPr>
        <w:pStyle w:val="Style18"/>
        <w:widowControl/>
        <w:ind w:firstLine="567"/>
        <w:jc w:val="both"/>
        <w:rPr>
          <w:rStyle w:val="FontStyle74"/>
          <w:rFonts w:ascii="Times New Roman" w:hAnsi="Times New Roman" w:cs="Times New Roman"/>
          <w:sz w:val="24"/>
          <w:szCs w:val="24"/>
          <w:lang w:eastAsia="en-US"/>
        </w:rPr>
      </w:pPr>
      <w:r w:rsidRPr="00993CE3">
        <w:rPr>
          <w:rStyle w:val="FontStyle74"/>
          <w:rFonts w:ascii="Times New Roman" w:hAnsi="Times New Roman" w:cs="Times New Roman"/>
          <w:sz w:val="24"/>
          <w:szCs w:val="24"/>
          <w:lang w:val="ru" w:eastAsia="en-US"/>
        </w:rPr>
        <w:t>Некоторые комбинации металлов могут привести к коррозии, и таких комбинаций следует избегать.</w:t>
      </w:r>
    </w:p>
    <w:p w:rsidR="003C3940" w:rsidRPr="00E8501F" w:rsidRDefault="003C3940" w:rsidP="003C3940">
      <w:pPr>
        <w:pStyle w:val="Style23"/>
        <w:widowControl/>
        <w:ind w:firstLine="567"/>
        <w:jc w:val="both"/>
        <w:rPr>
          <w:rStyle w:val="FontStyle74"/>
          <w:rFonts w:ascii="Times New Roman" w:hAnsi="Times New Roman" w:cs="Times New Roman"/>
          <w:b/>
          <w:sz w:val="24"/>
          <w:szCs w:val="24"/>
        </w:rPr>
      </w:pPr>
      <w:r w:rsidRPr="00E8501F">
        <w:rPr>
          <w:rStyle w:val="FontStyle74"/>
          <w:rFonts w:ascii="Times New Roman" w:hAnsi="Times New Roman" w:cs="Times New Roman"/>
          <w:b/>
          <w:sz w:val="24"/>
          <w:szCs w:val="24"/>
        </w:rPr>
        <w:t>5.7 Опасные вещества</w:t>
      </w:r>
    </w:p>
    <w:p w:rsidR="003C3940" w:rsidRPr="00993CE3" w:rsidRDefault="003C3940" w:rsidP="003C3940">
      <w:pPr>
        <w:pStyle w:val="Style18"/>
        <w:widowControl/>
        <w:ind w:firstLine="567"/>
        <w:jc w:val="both"/>
        <w:rPr>
          <w:rStyle w:val="FontStyle74"/>
          <w:rFonts w:ascii="Times New Roman" w:hAnsi="Times New Roman" w:cs="Times New Roman"/>
          <w:sz w:val="24"/>
          <w:szCs w:val="24"/>
          <w:lang w:eastAsia="en-US"/>
        </w:rPr>
      </w:pPr>
      <w:r w:rsidRPr="00993CE3">
        <w:rPr>
          <w:rStyle w:val="FontStyle74"/>
          <w:rFonts w:ascii="Times New Roman" w:hAnsi="Times New Roman" w:cs="Times New Roman"/>
          <w:sz w:val="24"/>
          <w:szCs w:val="24"/>
          <w:lang w:val="ru" w:eastAsia="en-US"/>
        </w:rPr>
        <w:t>Национальные правила по опасным веществам могут требовать проверки и декларирования выпуска, а иногда и содержания, когда строительные изделия, на которые распространяется действие настоящего стандарта, размещаются на рынках этих стран.</w:t>
      </w:r>
    </w:p>
    <w:p w:rsidR="003C3940" w:rsidRPr="00993CE3" w:rsidRDefault="003C3940" w:rsidP="003C3940">
      <w:pPr>
        <w:pStyle w:val="Style18"/>
        <w:widowControl/>
        <w:ind w:firstLine="567"/>
        <w:jc w:val="both"/>
        <w:rPr>
          <w:rStyle w:val="FontStyle74"/>
          <w:rFonts w:ascii="Times New Roman" w:hAnsi="Times New Roman" w:cs="Times New Roman"/>
          <w:sz w:val="24"/>
          <w:szCs w:val="24"/>
          <w:lang w:eastAsia="en-US"/>
        </w:rPr>
      </w:pPr>
      <w:r w:rsidRPr="00993CE3">
        <w:rPr>
          <w:rStyle w:val="FontStyle74"/>
          <w:rFonts w:ascii="Times New Roman" w:hAnsi="Times New Roman" w:cs="Times New Roman"/>
          <w:sz w:val="24"/>
          <w:szCs w:val="24"/>
          <w:lang w:val="ru" w:eastAsia="en-US"/>
        </w:rPr>
        <w:t>При отсутствии гармонизированных методов испытаний, проверка и объявление о выпуске/содержании должны проводиться с учетом национальных положений в месте использования.</w:t>
      </w:r>
    </w:p>
    <w:p w:rsidR="003C3940" w:rsidRPr="00993CE3" w:rsidRDefault="003C3940" w:rsidP="003C3940">
      <w:pPr>
        <w:pStyle w:val="Style24"/>
        <w:widowControl/>
        <w:ind w:firstLine="567"/>
        <w:jc w:val="both"/>
        <w:rPr>
          <w:rStyle w:val="FontStyle71"/>
          <w:rFonts w:ascii="Times New Roman" w:hAnsi="Times New Roman" w:cs="Times New Roman"/>
          <w:sz w:val="24"/>
          <w:szCs w:val="24"/>
          <w:lang w:val="ru" w:eastAsia="en-US"/>
        </w:rPr>
      </w:pPr>
    </w:p>
    <w:p w:rsidR="003C3940" w:rsidRPr="0019395D" w:rsidRDefault="00E8501F" w:rsidP="003C3940">
      <w:pPr>
        <w:pStyle w:val="Style24"/>
        <w:widowControl/>
        <w:ind w:firstLine="567"/>
        <w:jc w:val="both"/>
        <w:rPr>
          <w:rStyle w:val="FontStyle62"/>
          <w:rFonts w:ascii="Times New Roman" w:hAnsi="Times New Roman" w:cs="Times New Roman"/>
          <w:color w:val="auto"/>
          <w:sz w:val="20"/>
          <w:szCs w:val="20"/>
          <w:u w:val="single"/>
          <w:lang w:eastAsia="en-US"/>
        </w:rPr>
      </w:pPr>
      <w:r w:rsidRPr="002409D6">
        <w:rPr>
          <w:rStyle w:val="FontStyle71"/>
          <w:rFonts w:ascii="Times New Roman" w:hAnsi="Times New Roman" w:cs="Times New Roman"/>
          <w:b w:val="0"/>
          <w:sz w:val="20"/>
          <w:szCs w:val="20"/>
          <w:lang w:val="ru" w:eastAsia="en-US"/>
        </w:rPr>
        <w:t>Примечание</w:t>
      </w:r>
      <w:r>
        <w:rPr>
          <w:rStyle w:val="FontStyle71"/>
          <w:rFonts w:ascii="Times New Roman" w:hAnsi="Times New Roman" w:cs="Times New Roman"/>
          <w:b w:val="0"/>
          <w:sz w:val="20"/>
          <w:szCs w:val="20"/>
          <w:lang w:val="ru" w:eastAsia="en-US"/>
        </w:rPr>
        <w:t xml:space="preserve"> –</w:t>
      </w:r>
      <w:r w:rsidRPr="002409D6">
        <w:rPr>
          <w:rStyle w:val="FontStyle71"/>
          <w:rFonts w:ascii="Times New Roman" w:hAnsi="Times New Roman" w:cs="Times New Roman"/>
          <w:b w:val="0"/>
          <w:sz w:val="20"/>
          <w:szCs w:val="20"/>
          <w:lang w:val="ru" w:eastAsia="en-US"/>
        </w:rPr>
        <w:t xml:space="preserve"> </w:t>
      </w:r>
      <w:r w:rsidR="003C3940" w:rsidRPr="00E8501F">
        <w:rPr>
          <w:rStyle w:val="FontStyle71"/>
          <w:rFonts w:ascii="Times New Roman" w:hAnsi="Times New Roman" w:cs="Times New Roman"/>
          <w:b w:val="0"/>
          <w:sz w:val="20"/>
          <w:szCs w:val="20"/>
          <w:lang w:val="ru" w:eastAsia="en-US"/>
        </w:rPr>
        <w:t>Информативная база данных, охватывающая национальные положения об опасных веществах, доступна на веб-сайте строительства EUROPA, доступ к которому осуществляется по адресу:</w:t>
      </w:r>
      <w:r w:rsidR="003C3940" w:rsidRPr="00993CE3">
        <w:rPr>
          <w:rStyle w:val="FontStyle71"/>
          <w:rFonts w:ascii="Times New Roman" w:hAnsi="Times New Roman" w:cs="Times New Roman"/>
          <w:sz w:val="24"/>
          <w:szCs w:val="24"/>
          <w:lang w:val="ru" w:eastAsia="en-US"/>
        </w:rPr>
        <w:t xml:space="preserve"> </w:t>
      </w:r>
      <w:hyperlink r:id="rId24" w:history="1">
        <w:r w:rsidR="003C3940" w:rsidRPr="0019395D">
          <w:rPr>
            <w:rStyle w:val="a3"/>
            <w:rFonts w:ascii="Times New Roman" w:hAnsi="Times New Roman"/>
            <w:iCs/>
            <w:color w:val="auto"/>
            <w:sz w:val="20"/>
            <w:szCs w:val="20"/>
            <w:lang w:val="ru" w:eastAsia="en-US"/>
          </w:rPr>
          <w:t>http://ec.europa.eu/enterprise/construction/cpd-ds/</w:t>
        </w:r>
      </w:hyperlink>
      <w:r w:rsidR="003C3940" w:rsidRPr="0019395D">
        <w:rPr>
          <w:rStyle w:val="FontStyle71"/>
          <w:rFonts w:ascii="Times New Roman" w:hAnsi="Times New Roman" w:cs="Times New Roman"/>
          <w:color w:val="auto"/>
          <w:sz w:val="20"/>
          <w:szCs w:val="20"/>
          <w:lang w:val="ru" w:eastAsia="en-US"/>
        </w:rPr>
        <w:t>.</w:t>
      </w:r>
    </w:p>
    <w:p w:rsidR="000353B2" w:rsidRDefault="000353B2" w:rsidP="003C3940">
      <w:pPr>
        <w:pStyle w:val="Style34"/>
        <w:widowControl/>
        <w:ind w:firstLine="567"/>
        <w:jc w:val="both"/>
        <w:rPr>
          <w:rStyle w:val="FontStyle74"/>
          <w:rFonts w:ascii="Times New Roman" w:hAnsi="Times New Roman" w:cs="Times New Roman"/>
          <w:b/>
          <w:sz w:val="24"/>
          <w:szCs w:val="24"/>
        </w:rPr>
      </w:pPr>
    </w:p>
    <w:p w:rsidR="003C3940" w:rsidRDefault="003C3940" w:rsidP="003C3940">
      <w:pPr>
        <w:pStyle w:val="Style34"/>
        <w:widowControl/>
        <w:ind w:firstLine="567"/>
        <w:jc w:val="both"/>
        <w:rPr>
          <w:rStyle w:val="FontStyle74"/>
          <w:rFonts w:ascii="Times New Roman" w:hAnsi="Times New Roman" w:cs="Times New Roman"/>
          <w:b/>
          <w:sz w:val="24"/>
          <w:szCs w:val="24"/>
        </w:rPr>
      </w:pPr>
      <w:r w:rsidRPr="00E8501F">
        <w:rPr>
          <w:rStyle w:val="FontStyle74"/>
          <w:rFonts w:ascii="Times New Roman" w:hAnsi="Times New Roman" w:cs="Times New Roman"/>
          <w:b/>
          <w:sz w:val="24"/>
          <w:szCs w:val="24"/>
        </w:rPr>
        <w:t>6 Описание и обозначение</w:t>
      </w:r>
    </w:p>
    <w:p w:rsidR="000353B2" w:rsidRPr="00E8501F" w:rsidRDefault="000353B2" w:rsidP="003C3940">
      <w:pPr>
        <w:pStyle w:val="Style34"/>
        <w:widowControl/>
        <w:ind w:firstLine="567"/>
        <w:jc w:val="both"/>
        <w:rPr>
          <w:rStyle w:val="FontStyle74"/>
          <w:rFonts w:ascii="Times New Roman" w:hAnsi="Times New Roman" w:cs="Times New Roman"/>
          <w:b/>
          <w:sz w:val="24"/>
          <w:szCs w:val="24"/>
          <w:lang w:val="ru"/>
        </w:rPr>
      </w:pPr>
    </w:p>
    <w:p w:rsidR="003C3940" w:rsidRPr="00993CE3" w:rsidRDefault="003C3940" w:rsidP="003C3940">
      <w:pPr>
        <w:pStyle w:val="Style18"/>
        <w:widowControl/>
        <w:ind w:firstLine="567"/>
        <w:jc w:val="both"/>
        <w:rPr>
          <w:rStyle w:val="FontStyle74"/>
          <w:rFonts w:ascii="Times New Roman" w:hAnsi="Times New Roman" w:cs="Times New Roman"/>
          <w:sz w:val="24"/>
          <w:szCs w:val="24"/>
          <w:lang w:eastAsia="en-US"/>
        </w:rPr>
      </w:pPr>
      <w:r w:rsidRPr="00993CE3">
        <w:rPr>
          <w:rStyle w:val="FontStyle74"/>
          <w:rFonts w:ascii="Times New Roman" w:hAnsi="Times New Roman" w:cs="Times New Roman"/>
          <w:sz w:val="24"/>
          <w:szCs w:val="24"/>
          <w:lang w:val="ru" w:eastAsia="en-US"/>
        </w:rPr>
        <w:t>Предоставляемая информация, отмеченная галочкой (</w:t>
      </w:r>
      <w:r w:rsidRPr="00993CE3">
        <w:rPr>
          <w:rStyle w:val="FontStyle74"/>
          <w:rFonts w:ascii="MS Mincho" w:eastAsia="MS Mincho" w:hAnsi="MS Mincho" w:cs="MS Mincho"/>
          <w:sz w:val="24"/>
          <w:szCs w:val="24"/>
          <w:lang w:val="ru" w:eastAsia="en-US"/>
        </w:rPr>
        <w:t>✓</w:t>
      </w:r>
      <w:r w:rsidRPr="00993CE3">
        <w:rPr>
          <w:rStyle w:val="FontStyle74"/>
          <w:rFonts w:ascii="Times New Roman" w:hAnsi="Times New Roman" w:cs="Times New Roman"/>
          <w:sz w:val="24"/>
          <w:szCs w:val="24"/>
          <w:lang w:val="ru" w:eastAsia="en-US"/>
        </w:rPr>
        <w:t>), должна соответствовать таблице 1.</w:t>
      </w:r>
    </w:p>
    <w:p w:rsidR="00921EF3" w:rsidRPr="00527A56" w:rsidRDefault="00921EF3" w:rsidP="00556ED5">
      <w:pPr>
        <w:pStyle w:val="Style32"/>
        <w:widowControl/>
        <w:ind w:firstLine="567"/>
        <w:jc w:val="both"/>
        <w:rPr>
          <w:rStyle w:val="FontStyle50"/>
          <w:rFonts w:ascii="Times New Roman" w:hAnsi="Times New Roman" w:cs="Times New Roman"/>
          <w:b w:val="0"/>
          <w:sz w:val="20"/>
          <w:szCs w:val="20"/>
        </w:rPr>
      </w:pPr>
    </w:p>
    <w:p w:rsidR="00E8501F" w:rsidRPr="00C76E2A" w:rsidRDefault="00E8501F" w:rsidP="00C76E2A">
      <w:pPr>
        <w:jc w:val="center"/>
        <w:rPr>
          <w:rFonts w:ascii="Times New Roman" w:hAnsi="Times New Roman" w:cs="Times New Roman"/>
          <w:b/>
        </w:rPr>
      </w:pPr>
      <w:r w:rsidRPr="00C76E2A">
        <w:rPr>
          <w:rFonts w:ascii="Times New Roman" w:hAnsi="Times New Roman" w:cs="Times New Roman"/>
          <w:b/>
        </w:rPr>
        <w:lastRenderedPageBreak/>
        <w:t xml:space="preserve">Таблица 1 </w:t>
      </w:r>
      <w:r w:rsidR="00231770" w:rsidRPr="00C76E2A">
        <w:rPr>
          <w:rFonts w:ascii="Times New Roman" w:hAnsi="Times New Roman" w:cs="Times New Roman"/>
          <w:b/>
        </w:rPr>
        <w:t>–</w:t>
      </w:r>
      <w:r w:rsidRPr="00C76E2A">
        <w:rPr>
          <w:rFonts w:ascii="Times New Roman" w:hAnsi="Times New Roman" w:cs="Times New Roman"/>
          <w:b/>
        </w:rPr>
        <w:t xml:space="preserve"> Информация, которая должна быть предоставлена</w:t>
      </w:r>
    </w:p>
    <w:p w:rsidR="00921EF3" w:rsidRPr="00527A56" w:rsidRDefault="00921EF3" w:rsidP="00E8501F">
      <w:pPr>
        <w:pStyle w:val="Style32"/>
        <w:widowControl/>
        <w:jc w:val="center"/>
        <w:rPr>
          <w:rStyle w:val="FontStyle50"/>
          <w:rFonts w:ascii="Times New Roman" w:hAnsi="Times New Roman" w:cs="Times New Roman"/>
          <w:b w:val="0"/>
          <w:sz w:val="20"/>
          <w:szCs w:val="20"/>
        </w:rPr>
      </w:pPr>
    </w:p>
    <w:tbl>
      <w:tblPr>
        <w:tblStyle w:val="af5"/>
        <w:tblW w:w="0" w:type="auto"/>
        <w:tblLayout w:type="fixed"/>
        <w:tblLook w:val="04A0" w:firstRow="1" w:lastRow="0" w:firstColumn="1" w:lastColumn="0" w:noHBand="0" w:noVBand="1"/>
      </w:tblPr>
      <w:tblGrid>
        <w:gridCol w:w="959"/>
        <w:gridCol w:w="3402"/>
        <w:gridCol w:w="1134"/>
        <w:gridCol w:w="709"/>
        <w:gridCol w:w="850"/>
        <w:gridCol w:w="851"/>
        <w:gridCol w:w="992"/>
        <w:gridCol w:w="676"/>
      </w:tblGrid>
      <w:tr w:rsidR="007213B3" w:rsidTr="00B13837">
        <w:tc>
          <w:tcPr>
            <w:tcW w:w="959" w:type="dxa"/>
            <w:tcBorders>
              <w:bottom w:val="double" w:sz="4" w:space="0" w:color="auto"/>
            </w:tcBorders>
            <w:vAlign w:val="center"/>
          </w:tcPr>
          <w:p w:rsidR="00231770" w:rsidRDefault="00E8501F" w:rsidP="00527A56">
            <w:pPr>
              <w:pStyle w:val="Style52"/>
              <w:widowControl/>
              <w:spacing w:line="229" w:lineRule="auto"/>
              <w:jc w:val="center"/>
              <w:rPr>
                <w:rStyle w:val="FontStyle72"/>
                <w:rFonts w:ascii="Times New Roman" w:hAnsi="Times New Roman" w:cs="Times New Roman"/>
                <w:b w:val="0"/>
                <w:sz w:val="18"/>
                <w:szCs w:val="18"/>
                <w:lang w:val="ru" w:eastAsia="en-US"/>
              </w:rPr>
            </w:pPr>
            <w:r w:rsidRPr="007213B3">
              <w:rPr>
                <w:rStyle w:val="FontStyle72"/>
                <w:rFonts w:ascii="Times New Roman" w:hAnsi="Times New Roman" w:cs="Times New Roman"/>
                <w:b w:val="0"/>
                <w:sz w:val="18"/>
                <w:szCs w:val="18"/>
                <w:lang w:val="ru" w:eastAsia="en-US"/>
              </w:rPr>
              <w:t>Инфор</w:t>
            </w:r>
          </w:p>
          <w:p w:rsidR="00231770" w:rsidRDefault="00E8501F" w:rsidP="00527A56">
            <w:pPr>
              <w:pStyle w:val="Style52"/>
              <w:widowControl/>
              <w:spacing w:line="229" w:lineRule="auto"/>
              <w:jc w:val="center"/>
              <w:rPr>
                <w:rStyle w:val="FontStyle72"/>
                <w:rFonts w:ascii="Times New Roman" w:hAnsi="Times New Roman" w:cs="Times New Roman"/>
                <w:b w:val="0"/>
                <w:sz w:val="18"/>
                <w:szCs w:val="18"/>
                <w:lang w:val="ru" w:eastAsia="en-US"/>
              </w:rPr>
            </w:pPr>
            <w:r w:rsidRPr="007213B3">
              <w:rPr>
                <w:rStyle w:val="FontStyle72"/>
                <w:rFonts w:ascii="Times New Roman" w:hAnsi="Times New Roman" w:cs="Times New Roman"/>
                <w:b w:val="0"/>
                <w:sz w:val="18"/>
                <w:szCs w:val="18"/>
                <w:lang w:val="ru" w:eastAsia="en-US"/>
              </w:rPr>
              <w:t>мацион</w:t>
            </w:r>
          </w:p>
          <w:p w:rsidR="00E8501F" w:rsidRPr="00EE4B75" w:rsidRDefault="00E8501F" w:rsidP="00527A56">
            <w:pPr>
              <w:pStyle w:val="Style52"/>
              <w:widowControl/>
              <w:spacing w:line="229" w:lineRule="auto"/>
              <w:jc w:val="center"/>
              <w:rPr>
                <w:rStyle w:val="FontStyle72"/>
                <w:rFonts w:ascii="Times New Roman" w:hAnsi="Times New Roman" w:cs="Times New Roman"/>
                <w:b w:val="0"/>
                <w:sz w:val="18"/>
                <w:szCs w:val="18"/>
                <w:lang w:eastAsia="en-US"/>
              </w:rPr>
            </w:pPr>
            <w:r w:rsidRPr="007213B3">
              <w:rPr>
                <w:rStyle w:val="FontStyle72"/>
                <w:rFonts w:ascii="Times New Roman" w:hAnsi="Times New Roman" w:cs="Times New Roman"/>
                <w:b w:val="0"/>
                <w:sz w:val="18"/>
                <w:szCs w:val="18"/>
                <w:lang w:val="ru" w:eastAsia="en-US"/>
              </w:rPr>
              <w:t>ный справочный номер</w:t>
            </w:r>
          </w:p>
        </w:tc>
        <w:tc>
          <w:tcPr>
            <w:tcW w:w="3402" w:type="dxa"/>
            <w:tcBorders>
              <w:bottom w:val="double" w:sz="4" w:space="0" w:color="auto"/>
            </w:tcBorders>
            <w:vAlign w:val="center"/>
          </w:tcPr>
          <w:p w:rsidR="00E8501F" w:rsidRPr="007213B3" w:rsidRDefault="00E8501F" w:rsidP="00527A56">
            <w:pPr>
              <w:pStyle w:val="Style52"/>
              <w:widowControl/>
              <w:spacing w:line="229" w:lineRule="auto"/>
              <w:jc w:val="center"/>
              <w:rPr>
                <w:rStyle w:val="FontStyle72"/>
                <w:rFonts w:ascii="Times New Roman" w:hAnsi="Times New Roman" w:cs="Times New Roman"/>
                <w:b w:val="0"/>
                <w:sz w:val="18"/>
                <w:szCs w:val="18"/>
                <w:vertAlign w:val="superscript"/>
                <w:lang w:eastAsia="en-US"/>
              </w:rPr>
            </w:pPr>
            <w:r w:rsidRPr="007213B3">
              <w:rPr>
                <w:rStyle w:val="FontStyle72"/>
                <w:rFonts w:ascii="Times New Roman" w:hAnsi="Times New Roman" w:cs="Times New Roman"/>
                <w:b w:val="0"/>
                <w:sz w:val="18"/>
                <w:szCs w:val="18"/>
                <w:lang w:val="ru" w:eastAsia="en-US"/>
              </w:rPr>
              <w:t>Информация, которая должна быть предоставлена</w:t>
            </w:r>
          </w:p>
        </w:tc>
        <w:tc>
          <w:tcPr>
            <w:tcW w:w="1134" w:type="dxa"/>
            <w:tcBorders>
              <w:bottom w:val="double" w:sz="4" w:space="0" w:color="auto"/>
            </w:tcBorders>
            <w:vAlign w:val="center"/>
          </w:tcPr>
          <w:p w:rsidR="00231770" w:rsidRDefault="00E8501F" w:rsidP="00527A56">
            <w:pPr>
              <w:pStyle w:val="Style52"/>
              <w:widowControl/>
              <w:spacing w:line="229" w:lineRule="auto"/>
              <w:jc w:val="center"/>
              <w:rPr>
                <w:rStyle w:val="FontStyle72"/>
                <w:rFonts w:ascii="Times New Roman" w:hAnsi="Times New Roman" w:cs="Times New Roman"/>
                <w:b w:val="0"/>
                <w:sz w:val="18"/>
                <w:szCs w:val="18"/>
                <w:lang w:val="ru" w:eastAsia="en-US"/>
              </w:rPr>
            </w:pPr>
            <w:r w:rsidRPr="007213B3">
              <w:rPr>
                <w:rStyle w:val="FontStyle72"/>
                <w:rFonts w:ascii="Times New Roman" w:hAnsi="Times New Roman" w:cs="Times New Roman"/>
                <w:b w:val="0"/>
                <w:sz w:val="18"/>
                <w:szCs w:val="18"/>
                <w:lang w:val="ru" w:eastAsia="en-US"/>
              </w:rPr>
              <w:t>Анкерная связь для пустоте</w:t>
            </w:r>
          </w:p>
          <w:p w:rsidR="00E8501F" w:rsidRPr="007213B3" w:rsidRDefault="00E8501F" w:rsidP="00527A56">
            <w:pPr>
              <w:pStyle w:val="Style52"/>
              <w:widowControl/>
              <w:spacing w:line="229" w:lineRule="auto"/>
              <w:jc w:val="center"/>
              <w:rPr>
                <w:rStyle w:val="FontStyle72"/>
                <w:rFonts w:ascii="Times New Roman" w:hAnsi="Times New Roman" w:cs="Times New Roman"/>
                <w:b w:val="0"/>
                <w:sz w:val="18"/>
                <w:szCs w:val="18"/>
                <w:lang w:eastAsia="en-US"/>
              </w:rPr>
            </w:pPr>
            <w:r w:rsidRPr="007213B3">
              <w:rPr>
                <w:rStyle w:val="FontStyle72"/>
                <w:rFonts w:ascii="Times New Roman" w:hAnsi="Times New Roman" w:cs="Times New Roman"/>
                <w:b w:val="0"/>
                <w:sz w:val="18"/>
                <w:szCs w:val="18"/>
                <w:lang w:val="ru" w:eastAsia="en-US"/>
              </w:rPr>
              <w:t>лых стен</w:t>
            </w:r>
          </w:p>
        </w:tc>
        <w:tc>
          <w:tcPr>
            <w:tcW w:w="709" w:type="dxa"/>
            <w:tcBorders>
              <w:bottom w:val="double" w:sz="4" w:space="0" w:color="auto"/>
            </w:tcBorders>
            <w:vAlign w:val="center"/>
          </w:tcPr>
          <w:p w:rsidR="00E8501F" w:rsidRPr="007213B3" w:rsidRDefault="00E8501F" w:rsidP="00527A56">
            <w:pPr>
              <w:pStyle w:val="Style52"/>
              <w:widowControl/>
              <w:spacing w:line="229" w:lineRule="auto"/>
              <w:jc w:val="center"/>
              <w:rPr>
                <w:rStyle w:val="FontStyle72"/>
                <w:rFonts w:ascii="Times New Roman" w:hAnsi="Times New Roman" w:cs="Times New Roman"/>
                <w:b w:val="0"/>
                <w:sz w:val="18"/>
                <w:szCs w:val="18"/>
                <w:lang w:val="en-US" w:eastAsia="en-US"/>
              </w:rPr>
            </w:pPr>
            <w:r w:rsidRPr="007213B3">
              <w:rPr>
                <w:rStyle w:val="FontStyle72"/>
                <w:rFonts w:ascii="Times New Roman" w:hAnsi="Times New Roman" w:cs="Times New Roman"/>
                <w:b w:val="0"/>
                <w:sz w:val="18"/>
                <w:szCs w:val="18"/>
                <w:lang w:val="ru" w:eastAsia="en-US"/>
              </w:rPr>
              <w:t>Срезные стяжки</w:t>
            </w:r>
          </w:p>
        </w:tc>
        <w:tc>
          <w:tcPr>
            <w:tcW w:w="850" w:type="dxa"/>
            <w:tcBorders>
              <w:bottom w:val="double" w:sz="4" w:space="0" w:color="auto"/>
            </w:tcBorders>
            <w:vAlign w:val="center"/>
          </w:tcPr>
          <w:p w:rsidR="00231770" w:rsidRDefault="00E8501F" w:rsidP="00527A56">
            <w:pPr>
              <w:pStyle w:val="Style52"/>
              <w:widowControl/>
              <w:spacing w:line="229" w:lineRule="auto"/>
              <w:jc w:val="center"/>
              <w:rPr>
                <w:rStyle w:val="FontStyle72"/>
                <w:rFonts w:ascii="Times New Roman" w:hAnsi="Times New Roman" w:cs="Times New Roman"/>
                <w:b w:val="0"/>
                <w:sz w:val="18"/>
                <w:szCs w:val="18"/>
                <w:lang w:val="ru" w:eastAsia="en-US"/>
              </w:rPr>
            </w:pPr>
            <w:r w:rsidRPr="007213B3">
              <w:rPr>
                <w:rStyle w:val="FontStyle72"/>
                <w:rFonts w:ascii="Times New Roman" w:hAnsi="Times New Roman" w:cs="Times New Roman"/>
                <w:b w:val="0"/>
                <w:sz w:val="18"/>
                <w:szCs w:val="18"/>
                <w:lang w:val="ru" w:eastAsia="en-US"/>
              </w:rPr>
              <w:t>Сколь</w:t>
            </w:r>
          </w:p>
          <w:p w:rsidR="00E8501F" w:rsidRPr="007213B3" w:rsidRDefault="00E8501F" w:rsidP="00527A56">
            <w:pPr>
              <w:pStyle w:val="Style52"/>
              <w:widowControl/>
              <w:spacing w:line="229" w:lineRule="auto"/>
              <w:jc w:val="center"/>
              <w:rPr>
                <w:rStyle w:val="FontStyle72"/>
                <w:rFonts w:ascii="Times New Roman" w:hAnsi="Times New Roman" w:cs="Times New Roman"/>
                <w:b w:val="0"/>
                <w:sz w:val="18"/>
                <w:szCs w:val="18"/>
                <w:lang w:val="en-US" w:eastAsia="en-US"/>
              </w:rPr>
            </w:pPr>
            <w:r w:rsidRPr="007213B3">
              <w:rPr>
                <w:rStyle w:val="FontStyle72"/>
                <w:rFonts w:ascii="Times New Roman" w:hAnsi="Times New Roman" w:cs="Times New Roman"/>
                <w:b w:val="0"/>
                <w:sz w:val="18"/>
                <w:szCs w:val="18"/>
                <w:lang w:val="ru" w:eastAsia="en-US"/>
              </w:rPr>
              <w:t>зящие</w:t>
            </w:r>
          </w:p>
          <w:p w:rsidR="00E8501F" w:rsidRPr="007213B3" w:rsidRDefault="00E8501F" w:rsidP="00527A56">
            <w:pPr>
              <w:pStyle w:val="Style52"/>
              <w:widowControl/>
              <w:spacing w:line="229" w:lineRule="auto"/>
              <w:jc w:val="center"/>
              <w:rPr>
                <w:rStyle w:val="FontStyle72"/>
                <w:rFonts w:ascii="Times New Roman" w:hAnsi="Times New Roman" w:cs="Times New Roman"/>
                <w:b w:val="0"/>
                <w:sz w:val="18"/>
                <w:szCs w:val="18"/>
                <w:lang w:val="en-US" w:eastAsia="en-US"/>
              </w:rPr>
            </w:pPr>
            <w:r w:rsidRPr="007213B3">
              <w:rPr>
                <w:rStyle w:val="FontStyle72"/>
                <w:rFonts w:ascii="Times New Roman" w:hAnsi="Times New Roman" w:cs="Times New Roman"/>
                <w:b w:val="0"/>
                <w:sz w:val="18"/>
                <w:szCs w:val="18"/>
                <w:lang w:val="ru" w:eastAsia="en-US"/>
              </w:rPr>
              <w:t>стяжки</w:t>
            </w:r>
          </w:p>
        </w:tc>
        <w:tc>
          <w:tcPr>
            <w:tcW w:w="851" w:type="dxa"/>
            <w:tcBorders>
              <w:bottom w:val="double" w:sz="4" w:space="0" w:color="auto"/>
            </w:tcBorders>
            <w:vAlign w:val="center"/>
          </w:tcPr>
          <w:p w:rsidR="00231770" w:rsidRDefault="00E8501F" w:rsidP="00527A56">
            <w:pPr>
              <w:pStyle w:val="Style52"/>
              <w:widowControl/>
              <w:spacing w:line="229" w:lineRule="auto"/>
              <w:jc w:val="center"/>
              <w:rPr>
                <w:rStyle w:val="FontStyle72"/>
                <w:rFonts w:ascii="Times New Roman" w:hAnsi="Times New Roman" w:cs="Times New Roman"/>
                <w:b w:val="0"/>
                <w:sz w:val="18"/>
                <w:szCs w:val="18"/>
                <w:lang w:val="ru" w:eastAsia="en-US"/>
              </w:rPr>
            </w:pPr>
            <w:r w:rsidRPr="007213B3">
              <w:rPr>
                <w:rStyle w:val="FontStyle72"/>
                <w:rFonts w:ascii="Times New Roman" w:hAnsi="Times New Roman" w:cs="Times New Roman"/>
                <w:b w:val="0"/>
                <w:sz w:val="18"/>
                <w:szCs w:val="18"/>
                <w:lang w:val="ru" w:eastAsia="en-US"/>
              </w:rPr>
              <w:t>Растя</w:t>
            </w:r>
          </w:p>
          <w:p w:rsidR="00231770" w:rsidRDefault="00E8501F" w:rsidP="00527A56">
            <w:pPr>
              <w:pStyle w:val="Style52"/>
              <w:widowControl/>
              <w:spacing w:line="229" w:lineRule="auto"/>
              <w:jc w:val="center"/>
              <w:rPr>
                <w:rStyle w:val="FontStyle72"/>
                <w:rFonts w:ascii="Times New Roman" w:hAnsi="Times New Roman" w:cs="Times New Roman"/>
                <w:b w:val="0"/>
                <w:sz w:val="18"/>
                <w:szCs w:val="18"/>
                <w:lang w:val="ru" w:eastAsia="en-US"/>
              </w:rPr>
            </w:pPr>
            <w:r w:rsidRPr="007213B3">
              <w:rPr>
                <w:rStyle w:val="FontStyle72"/>
                <w:rFonts w:ascii="Times New Roman" w:hAnsi="Times New Roman" w:cs="Times New Roman"/>
                <w:b w:val="0"/>
                <w:sz w:val="18"/>
                <w:szCs w:val="18"/>
                <w:lang w:val="ru" w:eastAsia="en-US"/>
              </w:rPr>
              <w:t>гиваю</w:t>
            </w:r>
          </w:p>
          <w:p w:rsidR="00E8501F" w:rsidRPr="007213B3" w:rsidRDefault="00E8501F" w:rsidP="00527A56">
            <w:pPr>
              <w:pStyle w:val="Style52"/>
              <w:widowControl/>
              <w:spacing w:line="229" w:lineRule="auto"/>
              <w:jc w:val="center"/>
              <w:rPr>
                <w:rStyle w:val="FontStyle72"/>
                <w:rFonts w:ascii="Times New Roman" w:hAnsi="Times New Roman" w:cs="Times New Roman"/>
                <w:b w:val="0"/>
                <w:sz w:val="18"/>
                <w:szCs w:val="18"/>
                <w:lang w:val="en-US" w:eastAsia="en-US"/>
              </w:rPr>
            </w:pPr>
            <w:r w:rsidRPr="007213B3">
              <w:rPr>
                <w:rStyle w:val="FontStyle72"/>
                <w:rFonts w:ascii="Times New Roman" w:hAnsi="Times New Roman" w:cs="Times New Roman"/>
                <w:b w:val="0"/>
                <w:sz w:val="18"/>
                <w:szCs w:val="18"/>
                <w:lang w:val="ru" w:eastAsia="en-US"/>
              </w:rPr>
              <w:t>щие скобы</w:t>
            </w:r>
          </w:p>
        </w:tc>
        <w:tc>
          <w:tcPr>
            <w:tcW w:w="992" w:type="dxa"/>
            <w:tcBorders>
              <w:bottom w:val="double" w:sz="4" w:space="0" w:color="auto"/>
            </w:tcBorders>
            <w:vAlign w:val="center"/>
          </w:tcPr>
          <w:p w:rsidR="00231770" w:rsidRDefault="00E8501F" w:rsidP="00527A56">
            <w:pPr>
              <w:pStyle w:val="Style31"/>
              <w:widowControl/>
              <w:spacing w:line="229" w:lineRule="auto"/>
              <w:jc w:val="center"/>
              <w:rPr>
                <w:rStyle w:val="FontStyle72"/>
                <w:rFonts w:ascii="Times New Roman" w:hAnsi="Times New Roman" w:cs="Times New Roman"/>
                <w:b w:val="0"/>
                <w:sz w:val="18"/>
                <w:szCs w:val="18"/>
                <w:lang w:val="ru" w:eastAsia="en-US"/>
              </w:rPr>
            </w:pPr>
            <w:r w:rsidRPr="007213B3">
              <w:rPr>
                <w:rStyle w:val="FontStyle72"/>
                <w:rFonts w:ascii="Times New Roman" w:hAnsi="Times New Roman" w:cs="Times New Roman"/>
                <w:b w:val="0"/>
                <w:sz w:val="18"/>
                <w:szCs w:val="18"/>
                <w:lang w:val="ru" w:eastAsia="en-US"/>
              </w:rPr>
              <w:t>Кронш</w:t>
            </w:r>
          </w:p>
          <w:p w:rsidR="00E8501F" w:rsidRPr="007213B3" w:rsidRDefault="00E8501F" w:rsidP="00527A56">
            <w:pPr>
              <w:pStyle w:val="Style31"/>
              <w:widowControl/>
              <w:spacing w:line="229" w:lineRule="auto"/>
              <w:jc w:val="center"/>
              <w:rPr>
                <w:rStyle w:val="FontStyle72"/>
                <w:rFonts w:ascii="Times New Roman" w:hAnsi="Times New Roman" w:cs="Times New Roman"/>
                <w:b w:val="0"/>
                <w:sz w:val="18"/>
                <w:szCs w:val="18"/>
                <w:lang w:val="en-US" w:eastAsia="en-US"/>
              </w:rPr>
            </w:pPr>
            <w:r w:rsidRPr="007213B3">
              <w:rPr>
                <w:rStyle w:val="FontStyle72"/>
                <w:rFonts w:ascii="Times New Roman" w:hAnsi="Times New Roman" w:cs="Times New Roman"/>
                <w:b w:val="0"/>
                <w:sz w:val="18"/>
                <w:szCs w:val="18"/>
                <w:lang w:val="ru" w:eastAsia="en-US"/>
              </w:rPr>
              <w:t>тейны для балок</w:t>
            </w:r>
          </w:p>
        </w:tc>
        <w:tc>
          <w:tcPr>
            <w:tcW w:w="676" w:type="dxa"/>
            <w:tcBorders>
              <w:bottom w:val="double" w:sz="4" w:space="0" w:color="auto"/>
            </w:tcBorders>
            <w:vAlign w:val="center"/>
          </w:tcPr>
          <w:p w:rsidR="00231770" w:rsidRDefault="00E8501F" w:rsidP="00527A56">
            <w:pPr>
              <w:pStyle w:val="Style52"/>
              <w:widowControl/>
              <w:spacing w:line="229" w:lineRule="auto"/>
              <w:jc w:val="center"/>
              <w:rPr>
                <w:rStyle w:val="FontStyle72"/>
                <w:rFonts w:ascii="Times New Roman" w:hAnsi="Times New Roman" w:cs="Times New Roman"/>
                <w:b w:val="0"/>
                <w:sz w:val="18"/>
                <w:szCs w:val="18"/>
                <w:lang w:val="ru" w:eastAsia="en-US"/>
              </w:rPr>
            </w:pPr>
            <w:r w:rsidRPr="007213B3">
              <w:rPr>
                <w:rStyle w:val="FontStyle72"/>
                <w:rFonts w:ascii="Times New Roman" w:hAnsi="Times New Roman" w:cs="Times New Roman"/>
                <w:b w:val="0"/>
                <w:sz w:val="18"/>
                <w:szCs w:val="18"/>
                <w:lang w:val="ru" w:eastAsia="en-US"/>
              </w:rPr>
              <w:t>Нак</w:t>
            </w:r>
          </w:p>
          <w:p w:rsidR="00231770" w:rsidRDefault="00231770" w:rsidP="00527A56">
            <w:pPr>
              <w:pStyle w:val="Style52"/>
              <w:widowControl/>
              <w:spacing w:line="229" w:lineRule="auto"/>
              <w:jc w:val="center"/>
              <w:rPr>
                <w:rStyle w:val="FontStyle72"/>
                <w:rFonts w:ascii="Times New Roman" w:hAnsi="Times New Roman" w:cs="Times New Roman"/>
                <w:b w:val="0"/>
                <w:sz w:val="18"/>
                <w:szCs w:val="18"/>
                <w:lang w:val="ru" w:eastAsia="en-US"/>
              </w:rPr>
            </w:pPr>
            <w:r>
              <w:rPr>
                <w:rStyle w:val="FontStyle72"/>
                <w:rFonts w:ascii="Times New Roman" w:hAnsi="Times New Roman" w:cs="Times New Roman"/>
                <w:b w:val="0"/>
                <w:sz w:val="18"/>
                <w:szCs w:val="18"/>
                <w:lang w:val="ru" w:eastAsia="en-US"/>
              </w:rPr>
              <w:t>л</w:t>
            </w:r>
            <w:r w:rsidR="00E8501F" w:rsidRPr="007213B3">
              <w:rPr>
                <w:rStyle w:val="FontStyle72"/>
                <w:rFonts w:ascii="Times New Roman" w:hAnsi="Times New Roman" w:cs="Times New Roman"/>
                <w:b w:val="0"/>
                <w:sz w:val="18"/>
                <w:szCs w:val="18"/>
                <w:lang w:val="ru" w:eastAsia="en-US"/>
              </w:rPr>
              <w:t>ад</w:t>
            </w:r>
          </w:p>
          <w:p w:rsidR="00E8501F" w:rsidRPr="007213B3" w:rsidRDefault="00E8501F" w:rsidP="00527A56">
            <w:pPr>
              <w:pStyle w:val="Style52"/>
              <w:widowControl/>
              <w:spacing w:line="229" w:lineRule="auto"/>
              <w:jc w:val="center"/>
              <w:rPr>
                <w:rStyle w:val="FontStyle72"/>
                <w:rFonts w:ascii="Times New Roman" w:hAnsi="Times New Roman" w:cs="Times New Roman"/>
                <w:b w:val="0"/>
                <w:sz w:val="18"/>
                <w:szCs w:val="18"/>
                <w:lang w:val="en-US" w:eastAsia="en-US"/>
              </w:rPr>
            </w:pPr>
            <w:r w:rsidRPr="007213B3">
              <w:rPr>
                <w:rStyle w:val="FontStyle72"/>
                <w:rFonts w:ascii="Times New Roman" w:hAnsi="Times New Roman" w:cs="Times New Roman"/>
                <w:b w:val="0"/>
                <w:sz w:val="18"/>
                <w:szCs w:val="18"/>
                <w:lang w:val="ru" w:eastAsia="en-US"/>
              </w:rPr>
              <w:t>ки</w:t>
            </w:r>
          </w:p>
        </w:tc>
      </w:tr>
      <w:tr w:rsidR="007213B3" w:rsidTr="000353B2">
        <w:trPr>
          <w:trHeight w:val="670"/>
        </w:trPr>
        <w:tc>
          <w:tcPr>
            <w:tcW w:w="959" w:type="dxa"/>
            <w:tcBorders>
              <w:top w:val="double" w:sz="4" w:space="0" w:color="auto"/>
            </w:tcBorders>
          </w:tcPr>
          <w:p w:rsidR="007213B3" w:rsidRPr="007213B3" w:rsidRDefault="007213B3" w:rsidP="00527A56">
            <w:pPr>
              <w:pStyle w:val="Style32"/>
              <w:widowControl/>
              <w:spacing w:line="229" w:lineRule="auto"/>
              <w:jc w:val="center"/>
              <w:rPr>
                <w:rStyle w:val="FontStyle50"/>
                <w:rFonts w:ascii="Times New Roman" w:hAnsi="Times New Roman" w:cs="Times New Roman"/>
                <w:b w:val="0"/>
                <w:sz w:val="18"/>
                <w:szCs w:val="18"/>
              </w:rPr>
            </w:pPr>
            <w:r w:rsidRPr="007213B3">
              <w:rPr>
                <w:rStyle w:val="FontStyle50"/>
                <w:rFonts w:ascii="Times New Roman" w:hAnsi="Times New Roman" w:cs="Times New Roman"/>
                <w:b w:val="0"/>
                <w:sz w:val="18"/>
                <w:szCs w:val="18"/>
              </w:rPr>
              <w:t>1</w:t>
            </w:r>
          </w:p>
        </w:tc>
        <w:tc>
          <w:tcPr>
            <w:tcW w:w="3402" w:type="dxa"/>
            <w:tcBorders>
              <w:top w:val="double" w:sz="4" w:space="0" w:color="auto"/>
            </w:tcBorders>
          </w:tcPr>
          <w:p w:rsidR="007213B3" w:rsidRPr="007213B3" w:rsidRDefault="007213B3" w:rsidP="00527A56">
            <w:pPr>
              <w:pStyle w:val="Style51"/>
              <w:widowControl/>
              <w:spacing w:line="229" w:lineRule="auto"/>
              <w:jc w:val="both"/>
              <w:rPr>
                <w:rStyle w:val="FontStyle71"/>
                <w:rFonts w:ascii="Times New Roman" w:hAnsi="Times New Roman" w:cs="Times New Roman"/>
                <w:b w:val="0"/>
                <w:sz w:val="18"/>
                <w:szCs w:val="18"/>
                <w:lang w:eastAsia="en-US"/>
              </w:rPr>
            </w:pPr>
            <w:r w:rsidRPr="007213B3">
              <w:rPr>
                <w:rStyle w:val="FontStyle71"/>
                <w:rFonts w:ascii="Times New Roman" w:hAnsi="Times New Roman" w:cs="Times New Roman"/>
                <w:b w:val="0"/>
                <w:sz w:val="18"/>
                <w:szCs w:val="18"/>
                <w:lang w:val="ru" w:eastAsia="en-US"/>
              </w:rPr>
              <w:t>Спецификация материала/покрытия в соответствии с таблицей A.1 и маркой стали, соответствующей типу изделия.</w:t>
            </w:r>
          </w:p>
        </w:tc>
        <w:tc>
          <w:tcPr>
            <w:tcW w:w="1134" w:type="dxa"/>
            <w:tcBorders>
              <w:top w:val="double" w:sz="4" w:space="0" w:color="auto"/>
            </w:tcBorders>
          </w:tcPr>
          <w:p w:rsidR="007213B3" w:rsidRPr="007213B3" w:rsidRDefault="007213B3" w:rsidP="00527A56">
            <w:pPr>
              <w:pStyle w:val="Style44"/>
              <w:widowControl/>
              <w:spacing w:line="229" w:lineRule="auto"/>
              <w:jc w:val="both"/>
              <w:rPr>
                <w:rStyle w:val="FontStyle63"/>
                <w:rFonts w:ascii="Times New Roman" w:hAnsi="Times New Roman" w:cs="Times New Roman"/>
                <w:lang w:val="en-US" w:eastAsia="en-US"/>
              </w:rPr>
            </w:pPr>
            <w:r w:rsidRPr="007213B3">
              <w:rPr>
                <w:rStyle w:val="FontStyle63"/>
                <w:rFonts w:hAnsi="MS Gothic" w:hint="eastAsia"/>
                <w:lang w:val="ru" w:eastAsia="en-US"/>
              </w:rPr>
              <w:t>✓</w:t>
            </w:r>
          </w:p>
        </w:tc>
        <w:tc>
          <w:tcPr>
            <w:tcW w:w="709" w:type="dxa"/>
            <w:tcBorders>
              <w:top w:val="double" w:sz="4" w:space="0" w:color="auto"/>
            </w:tcBorders>
          </w:tcPr>
          <w:p w:rsidR="007213B3" w:rsidRPr="007213B3" w:rsidRDefault="007213B3" w:rsidP="00527A56">
            <w:pPr>
              <w:pStyle w:val="Style44"/>
              <w:widowControl/>
              <w:spacing w:line="229" w:lineRule="auto"/>
              <w:jc w:val="both"/>
              <w:rPr>
                <w:rStyle w:val="FontStyle63"/>
                <w:rFonts w:ascii="Times New Roman" w:hAnsi="Times New Roman" w:cs="Times New Roman"/>
                <w:lang w:val="en-US" w:eastAsia="en-US"/>
              </w:rPr>
            </w:pPr>
            <w:r w:rsidRPr="007213B3">
              <w:rPr>
                <w:rStyle w:val="FontStyle63"/>
                <w:rFonts w:hAnsi="MS Gothic" w:hint="eastAsia"/>
                <w:lang w:val="ru" w:eastAsia="en-US"/>
              </w:rPr>
              <w:t>✓</w:t>
            </w:r>
          </w:p>
        </w:tc>
        <w:tc>
          <w:tcPr>
            <w:tcW w:w="850" w:type="dxa"/>
            <w:tcBorders>
              <w:top w:val="double" w:sz="4" w:space="0" w:color="auto"/>
            </w:tcBorders>
          </w:tcPr>
          <w:p w:rsidR="007213B3" w:rsidRPr="007213B3" w:rsidRDefault="007213B3" w:rsidP="00527A56">
            <w:pPr>
              <w:pStyle w:val="Style44"/>
              <w:widowControl/>
              <w:spacing w:line="229" w:lineRule="auto"/>
              <w:jc w:val="both"/>
              <w:rPr>
                <w:rStyle w:val="FontStyle63"/>
                <w:rFonts w:ascii="Times New Roman" w:hAnsi="Times New Roman" w:cs="Times New Roman"/>
                <w:lang w:val="en-US" w:eastAsia="en-US"/>
              </w:rPr>
            </w:pPr>
            <w:r w:rsidRPr="007213B3">
              <w:rPr>
                <w:rStyle w:val="FontStyle63"/>
                <w:rFonts w:hAnsi="MS Gothic" w:hint="eastAsia"/>
                <w:lang w:val="ru" w:eastAsia="en-US"/>
              </w:rPr>
              <w:t>✓</w:t>
            </w:r>
          </w:p>
        </w:tc>
        <w:tc>
          <w:tcPr>
            <w:tcW w:w="851" w:type="dxa"/>
            <w:tcBorders>
              <w:top w:val="double" w:sz="4" w:space="0" w:color="auto"/>
            </w:tcBorders>
          </w:tcPr>
          <w:p w:rsidR="007213B3" w:rsidRPr="007213B3" w:rsidRDefault="007213B3" w:rsidP="00527A56">
            <w:pPr>
              <w:pStyle w:val="Style44"/>
              <w:widowControl/>
              <w:spacing w:line="229" w:lineRule="auto"/>
              <w:jc w:val="both"/>
              <w:rPr>
                <w:rStyle w:val="FontStyle63"/>
                <w:rFonts w:ascii="Times New Roman" w:hAnsi="Times New Roman" w:cs="Times New Roman"/>
                <w:lang w:val="en-US" w:eastAsia="en-US"/>
              </w:rPr>
            </w:pPr>
            <w:r w:rsidRPr="007213B3">
              <w:rPr>
                <w:rStyle w:val="FontStyle63"/>
                <w:rFonts w:hAnsi="MS Gothic" w:hint="eastAsia"/>
                <w:lang w:val="ru" w:eastAsia="en-US"/>
              </w:rPr>
              <w:t>✓</w:t>
            </w:r>
          </w:p>
        </w:tc>
        <w:tc>
          <w:tcPr>
            <w:tcW w:w="992" w:type="dxa"/>
            <w:tcBorders>
              <w:top w:val="double" w:sz="4" w:space="0" w:color="auto"/>
            </w:tcBorders>
          </w:tcPr>
          <w:p w:rsidR="007213B3" w:rsidRPr="007213B3" w:rsidRDefault="007213B3" w:rsidP="00527A56">
            <w:pPr>
              <w:pStyle w:val="Style44"/>
              <w:widowControl/>
              <w:spacing w:line="229" w:lineRule="auto"/>
              <w:jc w:val="both"/>
              <w:rPr>
                <w:rStyle w:val="FontStyle63"/>
                <w:rFonts w:ascii="Times New Roman" w:hAnsi="Times New Roman" w:cs="Times New Roman"/>
                <w:lang w:val="en-US" w:eastAsia="en-US"/>
              </w:rPr>
            </w:pPr>
            <w:r w:rsidRPr="007213B3">
              <w:rPr>
                <w:rStyle w:val="FontStyle63"/>
                <w:rFonts w:hAnsi="MS Gothic" w:hint="eastAsia"/>
                <w:lang w:val="ru" w:eastAsia="en-US"/>
              </w:rPr>
              <w:t>✓</w:t>
            </w:r>
          </w:p>
        </w:tc>
        <w:tc>
          <w:tcPr>
            <w:tcW w:w="676" w:type="dxa"/>
            <w:tcBorders>
              <w:top w:val="double" w:sz="4" w:space="0" w:color="auto"/>
            </w:tcBorders>
          </w:tcPr>
          <w:p w:rsidR="007213B3" w:rsidRPr="007213B3" w:rsidRDefault="007213B3" w:rsidP="00527A56">
            <w:pPr>
              <w:pStyle w:val="Style44"/>
              <w:widowControl/>
              <w:spacing w:line="229" w:lineRule="auto"/>
              <w:jc w:val="both"/>
              <w:rPr>
                <w:rStyle w:val="FontStyle63"/>
                <w:rFonts w:ascii="Times New Roman" w:hAnsi="Times New Roman" w:cs="Times New Roman"/>
                <w:lang w:val="en-US" w:eastAsia="en-US"/>
              </w:rPr>
            </w:pPr>
            <w:r w:rsidRPr="007213B3">
              <w:rPr>
                <w:rStyle w:val="FontStyle63"/>
                <w:rFonts w:hAnsi="MS Gothic" w:hint="eastAsia"/>
                <w:lang w:val="ru" w:eastAsia="en-US"/>
              </w:rPr>
              <w:t>✓</w:t>
            </w:r>
          </w:p>
        </w:tc>
      </w:tr>
      <w:tr w:rsidR="007213B3" w:rsidTr="000353B2">
        <w:trPr>
          <w:trHeight w:val="274"/>
        </w:trPr>
        <w:tc>
          <w:tcPr>
            <w:tcW w:w="959" w:type="dxa"/>
          </w:tcPr>
          <w:p w:rsidR="007213B3" w:rsidRPr="007213B3" w:rsidRDefault="007213B3" w:rsidP="00527A56">
            <w:pPr>
              <w:pStyle w:val="Style32"/>
              <w:widowControl/>
              <w:spacing w:line="229" w:lineRule="auto"/>
              <w:jc w:val="center"/>
              <w:rPr>
                <w:rStyle w:val="FontStyle50"/>
                <w:rFonts w:ascii="Times New Roman" w:hAnsi="Times New Roman" w:cs="Times New Roman"/>
                <w:b w:val="0"/>
                <w:sz w:val="18"/>
                <w:szCs w:val="18"/>
              </w:rPr>
            </w:pPr>
            <w:r w:rsidRPr="007213B3">
              <w:rPr>
                <w:rStyle w:val="FontStyle50"/>
                <w:rFonts w:ascii="Times New Roman" w:hAnsi="Times New Roman" w:cs="Times New Roman"/>
                <w:b w:val="0"/>
                <w:sz w:val="18"/>
                <w:szCs w:val="18"/>
              </w:rPr>
              <w:t>2</w:t>
            </w:r>
          </w:p>
        </w:tc>
        <w:tc>
          <w:tcPr>
            <w:tcW w:w="3402" w:type="dxa"/>
          </w:tcPr>
          <w:p w:rsidR="007213B3" w:rsidRPr="007213B3" w:rsidRDefault="007213B3" w:rsidP="00527A56">
            <w:pPr>
              <w:pStyle w:val="Style51"/>
              <w:widowControl/>
              <w:spacing w:line="229" w:lineRule="auto"/>
              <w:jc w:val="both"/>
              <w:rPr>
                <w:rStyle w:val="FontStyle71"/>
                <w:rFonts w:ascii="Times New Roman" w:hAnsi="Times New Roman" w:cs="Times New Roman"/>
                <w:b w:val="0"/>
                <w:sz w:val="18"/>
                <w:szCs w:val="18"/>
                <w:lang w:eastAsia="en-US"/>
              </w:rPr>
            </w:pPr>
            <w:r w:rsidRPr="007213B3">
              <w:rPr>
                <w:rStyle w:val="FontStyle71"/>
                <w:rFonts w:ascii="Times New Roman" w:hAnsi="Times New Roman" w:cs="Times New Roman"/>
                <w:b w:val="0"/>
                <w:sz w:val="18"/>
                <w:szCs w:val="18"/>
                <w:lang w:val="ru" w:eastAsia="en-US"/>
              </w:rPr>
              <w:t>Размеры в соответствии с 5.2, в мм</w:t>
            </w:r>
          </w:p>
        </w:tc>
        <w:tc>
          <w:tcPr>
            <w:tcW w:w="1134" w:type="dxa"/>
          </w:tcPr>
          <w:p w:rsidR="007213B3" w:rsidRPr="007213B3" w:rsidRDefault="007213B3" w:rsidP="00527A56">
            <w:pPr>
              <w:pStyle w:val="Style44"/>
              <w:widowControl/>
              <w:spacing w:line="229" w:lineRule="auto"/>
              <w:jc w:val="both"/>
              <w:rPr>
                <w:rStyle w:val="FontStyle63"/>
                <w:rFonts w:ascii="Times New Roman" w:hAnsi="Times New Roman" w:cs="Times New Roman"/>
                <w:lang w:val="en-US" w:eastAsia="en-US"/>
              </w:rPr>
            </w:pPr>
            <w:r w:rsidRPr="007213B3">
              <w:rPr>
                <w:rStyle w:val="FontStyle63"/>
                <w:rFonts w:hAnsi="MS Gothic" w:hint="eastAsia"/>
                <w:lang w:val="ru" w:eastAsia="en-US"/>
              </w:rPr>
              <w:t>✓</w:t>
            </w:r>
          </w:p>
        </w:tc>
        <w:tc>
          <w:tcPr>
            <w:tcW w:w="709" w:type="dxa"/>
          </w:tcPr>
          <w:p w:rsidR="007213B3" w:rsidRPr="007213B3" w:rsidRDefault="007213B3" w:rsidP="00527A56">
            <w:pPr>
              <w:pStyle w:val="Style44"/>
              <w:widowControl/>
              <w:spacing w:line="229" w:lineRule="auto"/>
              <w:jc w:val="both"/>
              <w:rPr>
                <w:rStyle w:val="FontStyle63"/>
                <w:rFonts w:ascii="Times New Roman" w:hAnsi="Times New Roman" w:cs="Times New Roman"/>
                <w:lang w:val="en-US" w:eastAsia="en-US"/>
              </w:rPr>
            </w:pPr>
            <w:r w:rsidRPr="007213B3">
              <w:rPr>
                <w:rStyle w:val="FontStyle63"/>
                <w:rFonts w:hAnsi="MS Gothic" w:hint="eastAsia"/>
                <w:lang w:val="ru" w:eastAsia="en-US"/>
              </w:rPr>
              <w:t>✓</w:t>
            </w:r>
          </w:p>
        </w:tc>
        <w:tc>
          <w:tcPr>
            <w:tcW w:w="850" w:type="dxa"/>
          </w:tcPr>
          <w:p w:rsidR="007213B3" w:rsidRPr="007213B3" w:rsidRDefault="007213B3" w:rsidP="00527A56">
            <w:pPr>
              <w:pStyle w:val="Style44"/>
              <w:widowControl/>
              <w:spacing w:line="229" w:lineRule="auto"/>
              <w:jc w:val="both"/>
              <w:rPr>
                <w:rStyle w:val="FontStyle63"/>
                <w:rFonts w:ascii="Times New Roman" w:hAnsi="Times New Roman" w:cs="Times New Roman"/>
                <w:lang w:val="en-US" w:eastAsia="en-US"/>
              </w:rPr>
            </w:pPr>
            <w:r w:rsidRPr="007213B3">
              <w:rPr>
                <w:rStyle w:val="FontStyle63"/>
                <w:rFonts w:hAnsi="MS Gothic" w:hint="eastAsia"/>
                <w:lang w:val="ru" w:eastAsia="en-US"/>
              </w:rPr>
              <w:t>✓</w:t>
            </w:r>
          </w:p>
        </w:tc>
        <w:tc>
          <w:tcPr>
            <w:tcW w:w="851" w:type="dxa"/>
          </w:tcPr>
          <w:p w:rsidR="007213B3" w:rsidRPr="007213B3" w:rsidRDefault="007213B3" w:rsidP="00527A56">
            <w:pPr>
              <w:pStyle w:val="Style44"/>
              <w:widowControl/>
              <w:spacing w:line="229" w:lineRule="auto"/>
              <w:jc w:val="both"/>
              <w:rPr>
                <w:rStyle w:val="FontStyle63"/>
                <w:rFonts w:ascii="Times New Roman" w:hAnsi="Times New Roman" w:cs="Times New Roman"/>
                <w:lang w:val="en-US" w:eastAsia="en-US"/>
              </w:rPr>
            </w:pPr>
            <w:r w:rsidRPr="007213B3">
              <w:rPr>
                <w:rStyle w:val="FontStyle63"/>
                <w:rFonts w:hAnsi="MS Gothic" w:hint="eastAsia"/>
                <w:lang w:val="ru" w:eastAsia="en-US"/>
              </w:rPr>
              <w:t>✓</w:t>
            </w:r>
          </w:p>
        </w:tc>
        <w:tc>
          <w:tcPr>
            <w:tcW w:w="992" w:type="dxa"/>
          </w:tcPr>
          <w:p w:rsidR="007213B3" w:rsidRPr="007213B3" w:rsidRDefault="007213B3" w:rsidP="00527A56">
            <w:pPr>
              <w:pStyle w:val="Style44"/>
              <w:widowControl/>
              <w:spacing w:line="229" w:lineRule="auto"/>
              <w:jc w:val="both"/>
              <w:rPr>
                <w:rStyle w:val="FontStyle63"/>
                <w:rFonts w:ascii="Times New Roman" w:hAnsi="Times New Roman" w:cs="Times New Roman"/>
                <w:lang w:val="en-US" w:eastAsia="en-US"/>
              </w:rPr>
            </w:pPr>
            <w:r w:rsidRPr="007213B3">
              <w:rPr>
                <w:rStyle w:val="FontStyle63"/>
                <w:rFonts w:hAnsi="MS Gothic" w:hint="eastAsia"/>
                <w:lang w:val="ru" w:eastAsia="en-US"/>
              </w:rPr>
              <w:t>✓</w:t>
            </w:r>
          </w:p>
        </w:tc>
        <w:tc>
          <w:tcPr>
            <w:tcW w:w="676" w:type="dxa"/>
          </w:tcPr>
          <w:p w:rsidR="007213B3" w:rsidRPr="007213B3" w:rsidRDefault="007213B3" w:rsidP="00527A56">
            <w:pPr>
              <w:pStyle w:val="Style44"/>
              <w:widowControl/>
              <w:spacing w:line="229" w:lineRule="auto"/>
              <w:jc w:val="both"/>
              <w:rPr>
                <w:rStyle w:val="FontStyle63"/>
                <w:rFonts w:ascii="Times New Roman" w:hAnsi="Times New Roman" w:cs="Times New Roman"/>
                <w:lang w:val="en-US" w:eastAsia="en-US"/>
              </w:rPr>
            </w:pPr>
            <w:r w:rsidRPr="007213B3">
              <w:rPr>
                <w:rStyle w:val="FontStyle63"/>
                <w:rFonts w:hAnsi="MS Gothic" w:hint="eastAsia"/>
                <w:lang w:val="ru" w:eastAsia="en-US"/>
              </w:rPr>
              <w:t>✓</w:t>
            </w:r>
          </w:p>
        </w:tc>
      </w:tr>
      <w:tr w:rsidR="007213B3" w:rsidTr="000353B2">
        <w:trPr>
          <w:trHeight w:val="549"/>
        </w:trPr>
        <w:tc>
          <w:tcPr>
            <w:tcW w:w="959" w:type="dxa"/>
          </w:tcPr>
          <w:p w:rsidR="007213B3" w:rsidRPr="007213B3" w:rsidRDefault="007213B3" w:rsidP="00527A56">
            <w:pPr>
              <w:pStyle w:val="Style32"/>
              <w:widowControl/>
              <w:spacing w:line="229" w:lineRule="auto"/>
              <w:jc w:val="center"/>
              <w:rPr>
                <w:rStyle w:val="FontStyle50"/>
                <w:rFonts w:ascii="Times New Roman" w:hAnsi="Times New Roman" w:cs="Times New Roman"/>
                <w:b w:val="0"/>
                <w:sz w:val="18"/>
                <w:szCs w:val="18"/>
              </w:rPr>
            </w:pPr>
            <w:r w:rsidRPr="007213B3">
              <w:rPr>
                <w:rStyle w:val="FontStyle50"/>
                <w:rFonts w:ascii="Times New Roman" w:hAnsi="Times New Roman" w:cs="Times New Roman"/>
                <w:b w:val="0"/>
                <w:sz w:val="18"/>
                <w:szCs w:val="18"/>
              </w:rPr>
              <w:t>3</w:t>
            </w:r>
          </w:p>
        </w:tc>
        <w:tc>
          <w:tcPr>
            <w:tcW w:w="3402" w:type="dxa"/>
          </w:tcPr>
          <w:p w:rsidR="007213B3" w:rsidRPr="007213B3" w:rsidRDefault="007213B3" w:rsidP="00527A56">
            <w:pPr>
              <w:pStyle w:val="Style51"/>
              <w:widowControl/>
              <w:spacing w:line="229" w:lineRule="auto"/>
              <w:jc w:val="both"/>
              <w:rPr>
                <w:rStyle w:val="FontStyle71"/>
                <w:rFonts w:ascii="Times New Roman" w:hAnsi="Times New Roman" w:cs="Times New Roman"/>
                <w:b w:val="0"/>
                <w:sz w:val="18"/>
                <w:szCs w:val="18"/>
                <w:lang w:eastAsia="en-US"/>
              </w:rPr>
            </w:pPr>
            <w:r w:rsidRPr="007213B3">
              <w:rPr>
                <w:rStyle w:val="FontStyle71"/>
                <w:rFonts w:ascii="Times New Roman" w:hAnsi="Times New Roman" w:cs="Times New Roman"/>
                <w:b w:val="0"/>
                <w:sz w:val="18"/>
                <w:szCs w:val="18"/>
                <w:lang w:val="ru" w:eastAsia="en-US"/>
              </w:rPr>
              <w:t>Заявленная минимальная длина заделки, в мм</w:t>
            </w:r>
          </w:p>
        </w:tc>
        <w:tc>
          <w:tcPr>
            <w:tcW w:w="1134" w:type="dxa"/>
          </w:tcPr>
          <w:p w:rsidR="007213B3" w:rsidRPr="007213B3" w:rsidRDefault="007213B3" w:rsidP="00527A56">
            <w:pPr>
              <w:pStyle w:val="Style44"/>
              <w:widowControl/>
              <w:spacing w:line="229" w:lineRule="auto"/>
              <w:jc w:val="both"/>
              <w:rPr>
                <w:rStyle w:val="FontStyle63"/>
                <w:rFonts w:ascii="Times New Roman" w:hAnsi="Times New Roman" w:cs="Times New Roman"/>
                <w:lang w:val="en-US" w:eastAsia="en-US"/>
              </w:rPr>
            </w:pPr>
            <w:r w:rsidRPr="007213B3">
              <w:rPr>
                <w:rStyle w:val="FontStyle63"/>
                <w:rFonts w:hAnsi="MS Gothic" w:hint="eastAsia"/>
                <w:lang w:val="ru" w:eastAsia="en-US"/>
              </w:rPr>
              <w:t>✓</w:t>
            </w:r>
          </w:p>
        </w:tc>
        <w:tc>
          <w:tcPr>
            <w:tcW w:w="709" w:type="dxa"/>
          </w:tcPr>
          <w:p w:rsidR="007213B3" w:rsidRPr="007213B3" w:rsidRDefault="007213B3" w:rsidP="00527A56">
            <w:pPr>
              <w:pStyle w:val="Style44"/>
              <w:widowControl/>
              <w:spacing w:line="229" w:lineRule="auto"/>
              <w:jc w:val="both"/>
              <w:rPr>
                <w:rStyle w:val="FontStyle63"/>
                <w:rFonts w:ascii="Times New Roman" w:hAnsi="Times New Roman" w:cs="Times New Roman"/>
                <w:lang w:val="en-US" w:eastAsia="en-US"/>
              </w:rPr>
            </w:pPr>
            <w:r w:rsidRPr="007213B3">
              <w:rPr>
                <w:rStyle w:val="FontStyle63"/>
                <w:rFonts w:hAnsi="MS Gothic" w:hint="eastAsia"/>
                <w:lang w:val="ru" w:eastAsia="en-US"/>
              </w:rPr>
              <w:t>✓</w:t>
            </w:r>
          </w:p>
        </w:tc>
        <w:tc>
          <w:tcPr>
            <w:tcW w:w="850" w:type="dxa"/>
          </w:tcPr>
          <w:p w:rsidR="007213B3" w:rsidRPr="007213B3" w:rsidRDefault="007213B3" w:rsidP="00527A56">
            <w:pPr>
              <w:pStyle w:val="Style44"/>
              <w:widowControl/>
              <w:spacing w:line="229" w:lineRule="auto"/>
              <w:jc w:val="both"/>
              <w:rPr>
                <w:rStyle w:val="FontStyle63"/>
                <w:rFonts w:ascii="Times New Roman" w:hAnsi="Times New Roman" w:cs="Times New Roman"/>
                <w:lang w:val="en-US" w:eastAsia="en-US"/>
              </w:rPr>
            </w:pPr>
            <w:r w:rsidRPr="007213B3">
              <w:rPr>
                <w:rStyle w:val="FontStyle63"/>
                <w:rFonts w:hAnsi="MS Gothic" w:hint="eastAsia"/>
                <w:lang w:val="ru" w:eastAsia="en-US"/>
              </w:rPr>
              <w:t>✓</w:t>
            </w:r>
          </w:p>
        </w:tc>
        <w:tc>
          <w:tcPr>
            <w:tcW w:w="851" w:type="dxa"/>
          </w:tcPr>
          <w:p w:rsidR="007213B3" w:rsidRPr="007213B3" w:rsidRDefault="007213B3" w:rsidP="00527A56">
            <w:pPr>
              <w:pStyle w:val="Style44"/>
              <w:widowControl/>
              <w:spacing w:line="229" w:lineRule="auto"/>
              <w:jc w:val="both"/>
              <w:rPr>
                <w:rStyle w:val="FontStyle63"/>
                <w:rFonts w:ascii="Times New Roman" w:hAnsi="Times New Roman" w:cs="Times New Roman"/>
                <w:lang w:eastAsia="en-US"/>
              </w:rPr>
            </w:pPr>
            <w:r>
              <w:rPr>
                <w:rStyle w:val="FontStyle63"/>
                <w:rFonts w:ascii="Times New Roman" w:hAnsi="Times New Roman" w:cs="Times New Roman"/>
                <w:lang w:eastAsia="en-US"/>
              </w:rPr>
              <w:t>–</w:t>
            </w:r>
          </w:p>
        </w:tc>
        <w:tc>
          <w:tcPr>
            <w:tcW w:w="992" w:type="dxa"/>
          </w:tcPr>
          <w:p w:rsidR="007213B3" w:rsidRPr="007213B3" w:rsidRDefault="007213B3" w:rsidP="00527A56">
            <w:pPr>
              <w:pStyle w:val="Style44"/>
              <w:widowControl/>
              <w:spacing w:line="229" w:lineRule="auto"/>
              <w:jc w:val="both"/>
              <w:rPr>
                <w:rStyle w:val="FontStyle63"/>
                <w:rFonts w:ascii="Times New Roman" w:hAnsi="Times New Roman" w:cs="Times New Roman"/>
                <w:lang w:val="en-US" w:eastAsia="en-US"/>
              </w:rPr>
            </w:pPr>
            <w:r w:rsidRPr="007213B3">
              <w:rPr>
                <w:rStyle w:val="FontStyle63"/>
                <w:rFonts w:hAnsi="MS Gothic" w:hint="eastAsia"/>
                <w:lang w:val="ru" w:eastAsia="en-US"/>
              </w:rPr>
              <w:t>✓</w:t>
            </w:r>
          </w:p>
        </w:tc>
        <w:tc>
          <w:tcPr>
            <w:tcW w:w="676" w:type="dxa"/>
          </w:tcPr>
          <w:p w:rsidR="007213B3" w:rsidRPr="007213B3" w:rsidRDefault="00DF709A" w:rsidP="00527A56">
            <w:pPr>
              <w:pStyle w:val="Style44"/>
              <w:widowControl/>
              <w:spacing w:line="229" w:lineRule="auto"/>
              <w:jc w:val="both"/>
              <w:rPr>
                <w:rStyle w:val="FontStyle63"/>
                <w:rFonts w:ascii="Times New Roman" w:hAnsi="Times New Roman" w:cs="Times New Roman"/>
                <w:lang w:val="en-US" w:eastAsia="en-US"/>
              </w:rPr>
            </w:pPr>
            <w:r>
              <w:rPr>
                <w:rStyle w:val="FontStyle63"/>
                <w:rFonts w:hAnsi="MS Gothic"/>
                <w:lang w:val="ru" w:eastAsia="en-US"/>
              </w:rPr>
              <w:t>–</w:t>
            </w:r>
          </w:p>
        </w:tc>
      </w:tr>
      <w:tr w:rsidR="007213B3" w:rsidTr="007213B3">
        <w:tc>
          <w:tcPr>
            <w:tcW w:w="959" w:type="dxa"/>
          </w:tcPr>
          <w:p w:rsidR="007213B3" w:rsidRPr="007213B3" w:rsidRDefault="00DF709A" w:rsidP="00527A56">
            <w:pPr>
              <w:pStyle w:val="Style32"/>
              <w:widowControl/>
              <w:spacing w:line="229" w:lineRule="auto"/>
              <w:jc w:val="center"/>
              <w:rPr>
                <w:rStyle w:val="FontStyle50"/>
                <w:rFonts w:ascii="Times New Roman" w:hAnsi="Times New Roman" w:cs="Times New Roman"/>
                <w:b w:val="0"/>
                <w:sz w:val="18"/>
                <w:szCs w:val="18"/>
              </w:rPr>
            </w:pPr>
            <w:r>
              <w:rPr>
                <w:rStyle w:val="FontStyle50"/>
                <w:rFonts w:ascii="Times New Roman" w:hAnsi="Times New Roman" w:cs="Times New Roman"/>
                <w:b w:val="0"/>
                <w:sz w:val="18"/>
                <w:szCs w:val="18"/>
              </w:rPr>
              <w:t>4</w:t>
            </w:r>
          </w:p>
        </w:tc>
        <w:tc>
          <w:tcPr>
            <w:tcW w:w="3402" w:type="dxa"/>
          </w:tcPr>
          <w:p w:rsidR="007213B3" w:rsidRPr="007213B3" w:rsidRDefault="007213B3" w:rsidP="00527A56">
            <w:pPr>
              <w:pStyle w:val="Style51"/>
              <w:widowControl/>
              <w:spacing w:line="229" w:lineRule="auto"/>
              <w:jc w:val="both"/>
              <w:rPr>
                <w:rStyle w:val="FontStyle71"/>
                <w:rFonts w:ascii="Times New Roman" w:hAnsi="Times New Roman" w:cs="Times New Roman"/>
                <w:b w:val="0"/>
                <w:sz w:val="18"/>
                <w:szCs w:val="18"/>
                <w:lang w:eastAsia="en-US"/>
              </w:rPr>
            </w:pPr>
            <w:r w:rsidRPr="007213B3">
              <w:rPr>
                <w:rStyle w:val="FontStyle71"/>
                <w:rFonts w:ascii="Times New Roman" w:hAnsi="Times New Roman" w:cs="Times New Roman"/>
                <w:b w:val="0"/>
                <w:sz w:val="18"/>
                <w:szCs w:val="18"/>
                <w:lang w:val="ru" w:eastAsia="en-US"/>
              </w:rPr>
              <w:t>Декларируемое значение несущей способности при растяжении в N и режиме разрушения</w:t>
            </w:r>
          </w:p>
        </w:tc>
        <w:tc>
          <w:tcPr>
            <w:tcW w:w="1134" w:type="dxa"/>
          </w:tcPr>
          <w:p w:rsidR="007213B3" w:rsidRPr="007213B3" w:rsidRDefault="001D5E96" w:rsidP="00527A56">
            <w:pPr>
              <w:pStyle w:val="Style32"/>
              <w:widowControl/>
              <w:spacing w:line="229" w:lineRule="auto"/>
              <w:rPr>
                <w:rStyle w:val="FontStyle50"/>
                <w:rFonts w:ascii="Times New Roman" w:hAnsi="Times New Roman" w:cs="Times New Roman"/>
                <w:b w:val="0"/>
                <w:sz w:val="18"/>
                <w:szCs w:val="18"/>
              </w:rPr>
            </w:pPr>
            <w:r w:rsidRPr="007213B3">
              <w:rPr>
                <w:rStyle w:val="FontStyle63"/>
                <w:rFonts w:hAnsi="MS Gothic" w:hint="eastAsia"/>
                <w:lang w:val="ru" w:eastAsia="en-US"/>
              </w:rPr>
              <w:t>✓</w:t>
            </w:r>
          </w:p>
        </w:tc>
        <w:tc>
          <w:tcPr>
            <w:tcW w:w="709" w:type="dxa"/>
          </w:tcPr>
          <w:p w:rsidR="007213B3" w:rsidRPr="007213B3" w:rsidRDefault="001D5E96" w:rsidP="00527A56">
            <w:pPr>
              <w:pStyle w:val="Style32"/>
              <w:widowControl/>
              <w:spacing w:line="229" w:lineRule="auto"/>
              <w:rPr>
                <w:rStyle w:val="FontStyle50"/>
                <w:rFonts w:ascii="Times New Roman" w:hAnsi="Times New Roman" w:cs="Times New Roman"/>
                <w:b w:val="0"/>
                <w:sz w:val="18"/>
                <w:szCs w:val="18"/>
              </w:rPr>
            </w:pPr>
            <w:r w:rsidRPr="007213B3">
              <w:rPr>
                <w:rStyle w:val="FontStyle63"/>
                <w:rFonts w:hAnsi="MS Gothic" w:hint="eastAsia"/>
                <w:lang w:val="ru" w:eastAsia="en-US"/>
              </w:rPr>
              <w:t>✓</w:t>
            </w:r>
          </w:p>
        </w:tc>
        <w:tc>
          <w:tcPr>
            <w:tcW w:w="850" w:type="dxa"/>
          </w:tcPr>
          <w:p w:rsidR="007213B3" w:rsidRPr="007213B3" w:rsidRDefault="001711C1" w:rsidP="00527A56">
            <w:pPr>
              <w:pStyle w:val="Style32"/>
              <w:widowControl/>
              <w:spacing w:line="229" w:lineRule="auto"/>
              <w:rPr>
                <w:rStyle w:val="FontStyle50"/>
                <w:rFonts w:ascii="Times New Roman" w:hAnsi="Times New Roman" w:cs="Times New Roman"/>
                <w:b w:val="0"/>
                <w:sz w:val="18"/>
                <w:szCs w:val="18"/>
              </w:rPr>
            </w:pPr>
            <w:r>
              <w:rPr>
                <w:rStyle w:val="FontStyle50"/>
                <w:rFonts w:ascii="Times New Roman" w:hAnsi="Times New Roman" w:cs="Times New Roman"/>
                <w:b w:val="0"/>
                <w:sz w:val="18"/>
                <w:szCs w:val="18"/>
              </w:rPr>
              <w:t>–</w:t>
            </w:r>
          </w:p>
        </w:tc>
        <w:tc>
          <w:tcPr>
            <w:tcW w:w="851" w:type="dxa"/>
          </w:tcPr>
          <w:p w:rsidR="007213B3" w:rsidRPr="007213B3" w:rsidRDefault="001711C1" w:rsidP="00527A56">
            <w:pPr>
              <w:pStyle w:val="Style32"/>
              <w:widowControl/>
              <w:spacing w:line="229" w:lineRule="auto"/>
              <w:rPr>
                <w:rStyle w:val="FontStyle50"/>
                <w:rFonts w:ascii="Times New Roman" w:hAnsi="Times New Roman" w:cs="Times New Roman"/>
                <w:b w:val="0"/>
                <w:sz w:val="18"/>
                <w:szCs w:val="18"/>
              </w:rPr>
            </w:pPr>
            <w:r w:rsidRPr="007213B3">
              <w:rPr>
                <w:rStyle w:val="FontStyle63"/>
                <w:rFonts w:hAnsi="MS Gothic" w:hint="eastAsia"/>
                <w:lang w:val="ru" w:eastAsia="en-US"/>
              </w:rPr>
              <w:t>✓</w:t>
            </w:r>
          </w:p>
        </w:tc>
        <w:tc>
          <w:tcPr>
            <w:tcW w:w="992" w:type="dxa"/>
          </w:tcPr>
          <w:p w:rsidR="007213B3" w:rsidRPr="007213B3" w:rsidRDefault="001711C1" w:rsidP="00527A56">
            <w:pPr>
              <w:pStyle w:val="Style32"/>
              <w:widowControl/>
              <w:spacing w:line="229" w:lineRule="auto"/>
              <w:rPr>
                <w:rStyle w:val="FontStyle50"/>
                <w:rFonts w:ascii="Times New Roman" w:hAnsi="Times New Roman" w:cs="Times New Roman"/>
                <w:b w:val="0"/>
                <w:sz w:val="18"/>
                <w:szCs w:val="18"/>
              </w:rPr>
            </w:pPr>
            <w:r>
              <w:rPr>
                <w:rStyle w:val="FontStyle50"/>
                <w:rFonts w:ascii="Times New Roman" w:hAnsi="Times New Roman" w:cs="Times New Roman"/>
                <w:b w:val="0"/>
                <w:sz w:val="18"/>
                <w:szCs w:val="18"/>
              </w:rPr>
              <w:t>–</w:t>
            </w:r>
          </w:p>
        </w:tc>
        <w:tc>
          <w:tcPr>
            <w:tcW w:w="676" w:type="dxa"/>
          </w:tcPr>
          <w:p w:rsidR="007213B3" w:rsidRPr="007213B3" w:rsidRDefault="001711C1" w:rsidP="00527A56">
            <w:pPr>
              <w:pStyle w:val="Style32"/>
              <w:widowControl/>
              <w:spacing w:line="229" w:lineRule="auto"/>
              <w:rPr>
                <w:rStyle w:val="FontStyle50"/>
                <w:rFonts w:ascii="Times New Roman" w:hAnsi="Times New Roman" w:cs="Times New Roman"/>
                <w:b w:val="0"/>
                <w:sz w:val="18"/>
                <w:szCs w:val="18"/>
              </w:rPr>
            </w:pPr>
            <w:r>
              <w:rPr>
                <w:rStyle w:val="FontStyle50"/>
                <w:rFonts w:ascii="Times New Roman" w:hAnsi="Times New Roman" w:cs="Times New Roman"/>
                <w:b w:val="0"/>
                <w:sz w:val="18"/>
                <w:szCs w:val="18"/>
              </w:rPr>
              <w:t>–</w:t>
            </w:r>
          </w:p>
        </w:tc>
      </w:tr>
      <w:tr w:rsidR="007213B3" w:rsidTr="007213B3">
        <w:tc>
          <w:tcPr>
            <w:tcW w:w="959" w:type="dxa"/>
          </w:tcPr>
          <w:p w:rsidR="007213B3" w:rsidRPr="007213B3" w:rsidRDefault="00DF709A" w:rsidP="00527A56">
            <w:pPr>
              <w:pStyle w:val="Style32"/>
              <w:widowControl/>
              <w:spacing w:line="229" w:lineRule="auto"/>
              <w:jc w:val="center"/>
              <w:rPr>
                <w:rStyle w:val="FontStyle50"/>
                <w:rFonts w:ascii="Times New Roman" w:hAnsi="Times New Roman" w:cs="Times New Roman"/>
                <w:b w:val="0"/>
                <w:sz w:val="18"/>
                <w:szCs w:val="18"/>
              </w:rPr>
            </w:pPr>
            <w:r>
              <w:rPr>
                <w:rStyle w:val="FontStyle50"/>
                <w:rFonts w:ascii="Times New Roman" w:hAnsi="Times New Roman" w:cs="Times New Roman"/>
                <w:b w:val="0"/>
                <w:sz w:val="18"/>
                <w:szCs w:val="18"/>
              </w:rPr>
              <w:t>5</w:t>
            </w:r>
          </w:p>
        </w:tc>
        <w:tc>
          <w:tcPr>
            <w:tcW w:w="3402" w:type="dxa"/>
          </w:tcPr>
          <w:p w:rsidR="007213B3" w:rsidRPr="007213B3" w:rsidRDefault="007213B3" w:rsidP="00527A56">
            <w:pPr>
              <w:pStyle w:val="Style51"/>
              <w:widowControl/>
              <w:spacing w:line="229" w:lineRule="auto"/>
              <w:jc w:val="both"/>
              <w:rPr>
                <w:rStyle w:val="FontStyle71"/>
                <w:rFonts w:ascii="Times New Roman" w:hAnsi="Times New Roman" w:cs="Times New Roman"/>
                <w:b w:val="0"/>
                <w:sz w:val="18"/>
                <w:szCs w:val="18"/>
                <w:lang w:eastAsia="en-US"/>
              </w:rPr>
            </w:pPr>
            <w:r w:rsidRPr="007213B3">
              <w:rPr>
                <w:rStyle w:val="FontStyle71"/>
                <w:rFonts w:ascii="Times New Roman" w:hAnsi="Times New Roman" w:cs="Times New Roman"/>
                <w:b w:val="0"/>
                <w:sz w:val="18"/>
                <w:szCs w:val="18"/>
                <w:lang w:val="ru" w:eastAsia="en-US"/>
              </w:rPr>
              <w:t>Декларируемое значение несущей способности при сжатии в Н и режиме разрушения</w:t>
            </w:r>
          </w:p>
        </w:tc>
        <w:tc>
          <w:tcPr>
            <w:tcW w:w="1134" w:type="dxa"/>
          </w:tcPr>
          <w:p w:rsidR="007213B3" w:rsidRPr="007213B3" w:rsidRDefault="001D5E96" w:rsidP="00527A56">
            <w:pPr>
              <w:pStyle w:val="Style32"/>
              <w:widowControl/>
              <w:spacing w:line="229" w:lineRule="auto"/>
              <w:rPr>
                <w:rStyle w:val="FontStyle50"/>
                <w:rFonts w:ascii="Times New Roman" w:hAnsi="Times New Roman" w:cs="Times New Roman"/>
                <w:b w:val="0"/>
                <w:sz w:val="18"/>
                <w:szCs w:val="18"/>
              </w:rPr>
            </w:pPr>
            <w:r w:rsidRPr="007213B3">
              <w:rPr>
                <w:rStyle w:val="FontStyle63"/>
                <w:rFonts w:hAnsi="MS Gothic" w:hint="eastAsia"/>
                <w:lang w:val="ru" w:eastAsia="en-US"/>
              </w:rPr>
              <w:t>✓</w:t>
            </w:r>
          </w:p>
        </w:tc>
        <w:tc>
          <w:tcPr>
            <w:tcW w:w="709" w:type="dxa"/>
          </w:tcPr>
          <w:p w:rsidR="007213B3" w:rsidRPr="007213B3" w:rsidRDefault="001D5E96" w:rsidP="00527A56">
            <w:pPr>
              <w:pStyle w:val="Style32"/>
              <w:widowControl/>
              <w:spacing w:line="229" w:lineRule="auto"/>
              <w:rPr>
                <w:rStyle w:val="FontStyle50"/>
                <w:rFonts w:ascii="Times New Roman" w:hAnsi="Times New Roman" w:cs="Times New Roman"/>
                <w:b w:val="0"/>
                <w:sz w:val="18"/>
                <w:szCs w:val="18"/>
              </w:rPr>
            </w:pPr>
            <w:r w:rsidRPr="007213B3">
              <w:rPr>
                <w:rStyle w:val="FontStyle63"/>
                <w:rFonts w:hAnsi="MS Gothic" w:hint="eastAsia"/>
                <w:lang w:val="ru" w:eastAsia="en-US"/>
              </w:rPr>
              <w:t>✓</w:t>
            </w:r>
          </w:p>
        </w:tc>
        <w:tc>
          <w:tcPr>
            <w:tcW w:w="850" w:type="dxa"/>
          </w:tcPr>
          <w:p w:rsidR="007213B3" w:rsidRPr="007213B3" w:rsidRDefault="001711C1" w:rsidP="00527A56">
            <w:pPr>
              <w:pStyle w:val="Style32"/>
              <w:widowControl/>
              <w:spacing w:line="229" w:lineRule="auto"/>
              <w:rPr>
                <w:rStyle w:val="FontStyle50"/>
                <w:rFonts w:ascii="Times New Roman" w:hAnsi="Times New Roman" w:cs="Times New Roman"/>
                <w:b w:val="0"/>
                <w:sz w:val="18"/>
                <w:szCs w:val="18"/>
              </w:rPr>
            </w:pPr>
            <w:r>
              <w:rPr>
                <w:rStyle w:val="FontStyle50"/>
                <w:rFonts w:ascii="Times New Roman" w:hAnsi="Times New Roman" w:cs="Times New Roman"/>
                <w:b w:val="0"/>
                <w:sz w:val="18"/>
                <w:szCs w:val="18"/>
              </w:rPr>
              <w:t>–</w:t>
            </w:r>
          </w:p>
        </w:tc>
        <w:tc>
          <w:tcPr>
            <w:tcW w:w="851" w:type="dxa"/>
          </w:tcPr>
          <w:p w:rsidR="007213B3" w:rsidRPr="007213B3" w:rsidRDefault="001711C1" w:rsidP="00527A56">
            <w:pPr>
              <w:pStyle w:val="Style32"/>
              <w:widowControl/>
              <w:spacing w:line="229" w:lineRule="auto"/>
              <w:rPr>
                <w:rStyle w:val="FontStyle50"/>
                <w:rFonts w:ascii="Times New Roman" w:hAnsi="Times New Roman" w:cs="Times New Roman"/>
                <w:b w:val="0"/>
                <w:sz w:val="18"/>
                <w:szCs w:val="18"/>
              </w:rPr>
            </w:pPr>
            <w:r>
              <w:rPr>
                <w:rStyle w:val="FontStyle50"/>
                <w:rFonts w:ascii="Times New Roman" w:hAnsi="Times New Roman" w:cs="Times New Roman"/>
                <w:b w:val="0"/>
                <w:sz w:val="18"/>
                <w:szCs w:val="18"/>
              </w:rPr>
              <w:t>–</w:t>
            </w:r>
          </w:p>
        </w:tc>
        <w:tc>
          <w:tcPr>
            <w:tcW w:w="992" w:type="dxa"/>
          </w:tcPr>
          <w:p w:rsidR="007213B3" w:rsidRPr="007213B3" w:rsidRDefault="001711C1" w:rsidP="00527A56">
            <w:pPr>
              <w:pStyle w:val="Style32"/>
              <w:widowControl/>
              <w:spacing w:line="229" w:lineRule="auto"/>
              <w:rPr>
                <w:rStyle w:val="FontStyle50"/>
                <w:rFonts w:ascii="Times New Roman" w:hAnsi="Times New Roman" w:cs="Times New Roman"/>
                <w:b w:val="0"/>
                <w:sz w:val="18"/>
                <w:szCs w:val="18"/>
              </w:rPr>
            </w:pPr>
            <w:r>
              <w:rPr>
                <w:rStyle w:val="FontStyle50"/>
                <w:rFonts w:ascii="Times New Roman" w:hAnsi="Times New Roman" w:cs="Times New Roman"/>
                <w:b w:val="0"/>
                <w:sz w:val="18"/>
                <w:szCs w:val="18"/>
              </w:rPr>
              <w:t>–</w:t>
            </w:r>
          </w:p>
        </w:tc>
        <w:tc>
          <w:tcPr>
            <w:tcW w:w="676" w:type="dxa"/>
          </w:tcPr>
          <w:p w:rsidR="007213B3" w:rsidRPr="007213B3" w:rsidRDefault="001711C1" w:rsidP="00527A56">
            <w:pPr>
              <w:pStyle w:val="Style32"/>
              <w:widowControl/>
              <w:spacing w:line="229" w:lineRule="auto"/>
              <w:rPr>
                <w:rStyle w:val="FontStyle50"/>
                <w:rFonts w:ascii="Times New Roman" w:hAnsi="Times New Roman" w:cs="Times New Roman"/>
                <w:b w:val="0"/>
                <w:sz w:val="18"/>
                <w:szCs w:val="18"/>
              </w:rPr>
            </w:pPr>
            <w:r>
              <w:rPr>
                <w:rStyle w:val="FontStyle50"/>
                <w:rFonts w:ascii="Times New Roman" w:hAnsi="Times New Roman" w:cs="Times New Roman"/>
                <w:b w:val="0"/>
                <w:sz w:val="18"/>
                <w:szCs w:val="18"/>
              </w:rPr>
              <w:t>–</w:t>
            </w:r>
          </w:p>
        </w:tc>
      </w:tr>
      <w:tr w:rsidR="007213B3" w:rsidTr="007213B3">
        <w:tc>
          <w:tcPr>
            <w:tcW w:w="959" w:type="dxa"/>
          </w:tcPr>
          <w:p w:rsidR="007213B3" w:rsidRPr="007213B3" w:rsidRDefault="00DF709A" w:rsidP="00527A56">
            <w:pPr>
              <w:pStyle w:val="Style32"/>
              <w:widowControl/>
              <w:spacing w:line="229" w:lineRule="auto"/>
              <w:jc w:val="center"/>
              <w:rPr>
                <w:rStyle w:val="FontStyle50"/>
                <w:rFonts w:ascii="Times New Roman" w:hAnsi="Times New Roman" w:cs="Times New Roman"/>
                <w:b w:val="0"/>
                <w:sz w:val="18"/>
                <w:szCs w:val="18"/>
              </w:rPr>
            </w:pPr>
            <w:r>
              <w:rPr>
                <w:rStyle w:val="FontStyle50"/>
                <w:rFonts w:ascii="Times New Roman" w:hAnsi="Times New Roman" w:cs="Times New Roman"/>
                <w:b w:val="0"/>
                <w:sz w:val="18"/>
                <w:szCs w:val="18"/>
              </w:rPr>
              <w:t>6</w:t>
            </w:r>
          </w:p>
        </w:tc>
        <w:tc>
          <w:tcPr>
            <w:tcW w:w="3402" w:type="dxa"/>
          </w:tcPr>
          <w:p w:rsidR="007213B3" w:rsidRPr="007213B3" w:rsidRDefault="007213B3" w:rsidP="00527A56">
            <w:pPr>
              <w:pStyle w:val="Style51"/>
              <w:widowControl/>
              <w:spacing w:line="229" w:lineRule="auto"/>
              <w:jc w:val="both"/>
              <w:rPr>
                <w:rStyle w:val="FontStyle71"/>
                <w:rFonts w:ascii="Times New Roman" w:hAnsi="Times New Roman" w:cs="Times New Roman"/>
                <w:b w:val="0"/>
                <w:sz w:val="18"/>
                <w:szCs w:val="18"/>
                <w:lang w:eastAsia="en-US"/>
              </w:rPr>
            </w:pPr>
            <w:r w:rsidRPr="007213B3">
              <w:rPr>
                <w:rStyle w:val="FontStyle71"/>
                <w:rFonts w:ascii="Times New Roman" w:hAnsi="Times New Roman" w:cs="Times New Roman"/>
                <w:b w:val="0"/>
                <w:sz w:val="18"/>
                <w:szCs w:val="18"/>
                <w:lang w:val="ru" w:eastAsia="en-US"/>
              </w:rPr>
              <w:t>Декларируемое значение несущей способности при сдвиге и режиме разрушения в Н</w:t>
            </w:r>
          </w:p>
        </w:tc>
        <w:tc>
          <w:tcPr>
            <w:tcW w:w="1134" w:type="dxa"/>
          </w:tcPr>
          <w:p w:rsidR="007213B3" w:rsidRPr="007213B3" w:rsidRDefault="001711C1" w:rsidP="00527A56">
            <w:pPr>
              <w:pStyle w:val="Style32"/>
              <w:widowControl/>
              <w:spacing w:line="229" w:lineRule="auto"/>
              <w:rPr>
                <w:rStyle w:val="FontStyle50"/>
                <w:rFonts w:ascii="Times New Roman" w:hAnsi="Times New Roman" w:cs="Times New Roman"/>
                <w:b w:val="0"/>
                <w:sz w:val="18"/>
                <w:szCs w:val="18"/>
              </w:rPr>
            </w:pPr>
            <w:r>
              <w:rPr>
                <w:rStyle w:val="FontStyle50"/>
                <w:rFonts w:ascii="Times New Roman" w:hAnsi="Times New Roman" w:cs="Times New Roman"/>
                <w:b w:val="0"/>
                <w:sz w:val="18"/>
                <w:szCs w:val="18"/>
              </w:rPr>
              <w:t>–</w:t>
            </w:r>
          </w:p>
        </w:tc>
        <w:tc>
          <w:tcPr>
            <w:tcW w:w="709" w:type="dxa"/>
          </w:tcPr>
          <w:p w:rsidR="007213B3" w:rsidRPr="007213B3" w:rsidRDefault="001D5E96" w:rsidP="00527A56">
            <w:pPr>
              <w:pStyle w:val="Style32"/>
              <w:widowControl/>
              <w:spacing w:line="229" w:lineRule="auto"/>
              <w:rPr>
                <w:rStyle w:val="FontStyle50"/>
                <w:rFonts w:ascii="Times New Roman" w:hAnsi="Times New Roman" w:cs="Times New Roman"/>
                <w:b w:val="0"/>
                <w:sz w:val="18"/>
                <w:szCs w:val="18"/>
              </w:rPr>
            </w:pPr>
            <w:r w:rsidRPr="007213B3">
              <w:rPr>
                <w:rStyle w:val="FontStyle63"/>
                <w:rFonts w:hAnsi="MS Gothic" w:hint="eastAsia"/>
                <w:lang w:val="ru" w:eastAsia="en-US"/>
              </w:rPr>
              <w:t>✓</w:t>
            </w:r>
          </w:p>
        </w:tc>
        <w:tc>
          <w:tcPr>
            <w:tcW w:w="850" w:type="dxa"/>
          </w:tcPr>
          <w:p w:rsidR="007213B3" w:rsidRPr="007213B3" w:rsidRDefault="001711C1" w:rsidP="00527A56">
            <w:pPr>
              <w:pStyle w:val="Style32"/>
              <w:widowControl/>
              <w:spacing w:line="229" w:lineRule="auto"/>
              <w:rPr>
                <w:rStyle w:val="FontStyle50"/>
                <w:rFonts w:ascii="Times New Roman" w:hAnsi="Times New Roman" w:cs="Times New Roman"/>
                <w:b w:val="0"/>
                <w:sz w:val="18"/>
                <w:szCs w:val="18"/>
              </w:rPr>
            </w:pPr>
            <w:r w:rsidRPr="007213B3">
              <w:rPr>
                <w:rStyle w:val="FontStyle63"/>
                <w:rFonts w:hAnsi="MS Gothic" w:hint="eastAsia"/>
                <w:lang w:val="ru" w:eastAsia="en-US"/>
              </w:rPr>
              <w:t>✓</w:t>
            </w:r>
          </w:p>
        </w:tc>
        <w:tc>
          <w:tcPr>
            <w:tcW w:w="851" w:type="dxa"/>
          </w:tcPr>
          <w:p w:rsidR="007213B3" w:rsidRPr="007213B3" w:rsidRDefault="001711C1" w:rsidP="00527A56">
            <w:pPr>
              <w:pStyle w:val="Style32"/>
              <w:widowControl/>
              <w:spacing w:line="229" w:lineRule="auto"/>
              <w:rPr>
                <w:rStyle w:val="FontStyle50"/>
                <w:rFonts w:ascii="Times New Roman" w:hAnsi="Times New Roman" w:cs="Times New Roman"/>
                <w:b w:val="0"/>
                <w:sz w:val="18"/>
                <w:szCs w:val="18"/>
              </w:rPr>
            </w:pPr>
            <w:r>
              <w:rPr>
                <w:rStyle w:val="FontStyle50"/>
                <w:rFonts w:ascii="Times New Roman" w:hAnsi="Times New Roman" w:cs="Times New Roman"/>
                <w:b w:val="0"/>
                <w:sz w:val="18"/>
                <w:szCs w:val="18"/>
              </w:rPr>
              <w:t>–</w:t>
            </w:r>
          </w:p>
        </w:tc>
        <w:tc>
          <w:tcPr>
            <w:tcW w:w="992" w:type="dxa"/>
          </w:tcPr>
          <w:p w:rsidR="007213B3" w:rsidRPr="007213B3" w:rsidRDefault="001711C1" w:rsidP="00527A56">
            <w:pPr>
              <w:pStyle w:val="Style32"/>
              <w:widowControl/>
              <w:spacing w:line="229" w:lineRule="auto"/>
              <w:rPr>
                <w:rStyle w:val="FontStyle50"/>
                <w:rFonts w:ascii="Times New Roman" w:hAnsi="Times New Roman" w:cs="Times New Roman"/>
                <w:b w:val="0"/>
                <w:sz w:val="18"/>
                <w:szCs w:val="18"/>
              </w:rPr>
            </w:pPr>
            <w:r>
              <w:rPr>
                <w:rStyle w:val="FontStyle50"/>
                <w:rFonts w:ascii="Times New Roman" w:hAnsi="Times New Roman" w:cs="Times New Roman"/>
                <w:b w:val="0"/>
                <w:sz w:val="18"/>
                <w:szCs w:val="18"/>
              </w:rPr>
              <w:t>–</w:t>
            </w:r>
          </w:p>
        </w:tc>
        <w:tc>
          <w:tcPr>
            <w:tcW w:w="676" w:type="dxa"/>
          </w:tcPr>
          <w:p w:rsidR="007213B3" w:rsidRPr="007213B3" w:rsidRDefault="001711C1" w:rsidP="00527A56">
            <w:pPr>
              <w:pStyle w:val="Style32"/>
              <w:widowControl/>
              <w:spacing w:line="229" w:lineRule="auto"/>
              <w:rPr>
                <w:rStyle w:val="FontStyle50"/>
                <w:rFonts w:ascii="Times New Roman" w:hAnsi="Times New Roman" w:cs="Times New Roman"/>
                <w:b w:val="0"/>
                <w:sz w:val="18"/>
                <w:szCs w:val="18"/>
              </w:rPr>
            </w:pPr>
            <w:r>
              <w:rPr>
                <w:rStyle w:val="FontStyle50"/>
                <w:rFonts w:ascii="Times New Roman" w:hAnsi="Times New Roman" w:cs="Times New Roman"/>
                <w:b w:val="0"/>
                <w:sz w:val="18"/>
                <w:szCs w:val="18"/>
              </w:rPr>
              <w:t>–</w:t>
            </w:r>
          </w:p>
        </w:tc>
      </w:tr>
      <w:tr w:rsidR="007213B3" w:rsidTr="000353B2">
        <w:trPr>
          <w:trHeight w:val="596"/>
        </w:trPr>
        <w:tc>
          <w:tcPr>
            <w:tcW w:w="959" w:type="dxa"/>
          </w:tcPr>
          <w:p w:rsidR="007213B3" w:rsidRPr="007213B3" w:rsidRDefault="00DF709A" w:rsidP="00527A56">
            <w:pPr>
              <w:pStyle w:val="Style32"/>
              <w:widowControl/>
              <w:spacing w:line="229" w:lineRule="auto"/>
              <w:jc w:val="center"/>
              <w:rPr>
                <w:rStyle w:val="FontStyle50"/>
                <w:rFonts w:ascii="Times New Roman" w:hAnsi="Times New Roman" w:cs="Times New Roman"/>
                <w:b w:val="0"/>
                <w:sz w:val="18"/>
                <w:szCs w:val="18"/>
              </w:rPr>
            </w:pPr>
            <w:r>
              <w:rPr>
                <w:rStyle w:val="FontStyle50"/>
                <w:rFonts w:ascii="Times New Roman" w:hAnsi="Times New Roman" w:cs="Times New Roman"/>
                <w:b w:val="0"/>
                <w:sz w:val="18"/>
                <w:szCs w:val="18"/>
              </w:rPr>
              <w:t>7</w:t>
            </w:r>
          </w:p>
        </w:tc>
        <w:tc>
          <w:tcPr>
            <w:tcW w:w="3402" w:type="dxa"/>
          </w:tcPr>
          <w:p w:rsidR="007213B3" w:rsidRPr="007213B3" w:rsidRDefault="007213B3" w:rsidP="00527A56">
            <w:pPr>
              <w:pStyle w:val="Style51"/>
              <w:widowControl/>
              <w:spacing w:line="229" w:lineRule="auto"/>
              <w:jc w:val="both"/>
              <w:rPr>
                <w:rStyle w:val="FontStyle71"/>
                <w:rFonts w:ascii="Times New Roman" w:hAnsi="Times New Roman" w:cs="Times New Roman"/>
                <w:b w:val="0"/>
                <w:sz w:val="18"/>
                <w:szCs w:val="18"/>
                <w:lang w:eastAsia="en-US"/>
              </w:rPr>
            </w:pPr>
            <w:r w:rsidRPr="007213B3">
              <w:rPr>
                <w:rStyle w:val="FontStyle71"/>
                <w:rFonts w:ascii="Times New Roman" w:hAnsi="Times New Roman" w:cs="Times New Roman"/>
                <w:b w:val="0"/>
                <w:sz w:val="18"/>
                <w:szCs w:val="18"/>
                <w:lang w:val="ru" w:eastAsia="en-US"/>
              </w:rPr>
              <w:t>Декларируемое значение вертикальной несущей способности в N и режиме разрушения</w:t>
            </w:r>
          </w:p>
        </w:tc>
        <w:tc>
          <w:tcPr>
            <w:tcW w:w="1134" w:type="dxa"/>
          </w:tcPr>
          <w:p w:rsidR="007213B3" w:rsidRPr="007213B3" w:rsidRDefault="001711C1" w:rsidP="00527A56">
            <w:pPr>
              <w:pStyle w:val="Style32"/>
              <w:widowControl/>
              <w:spacing w:line="229" w:lineRule="auto"/>
              <w:rPr>
                <w:rStyle w:val="FontStyle50"/>
                <w:rFonts w:ascii="Times New Roman" w:hAnsi="Times New Roman" w:cs="Times New Roman"/>
                <w:b w:val="0"/>
                <w:sz w:val="18"/>
                <w:szCs w:val="18"/>
              </w:rPr>
            </w:pPr>
            <w:r>
              <w:rPr>
                <w:rStyle w:val="FontStyle50"/>
                <w:rFonts w:ascii="Times New Roman" w:hAnsi="Times New Roman" w:cs="Times New Roman"/>
                <w:b w:val="0"/>
                <w:sz w:val="18"/>
                <w:szCs w:val="18"/>
              </w:rPr>
              <w:t>–</w:t>
            </w:r>
          </w:p>
        </w:tc>
        <w:tc>
          <w:tcPr>
            <w:tcW w:w="709" w:type="dxa"/>
          </w:tcPr>
          <w:p w:rsidR="007213B3" w:rsidRPr="007213B3" w:rsidRDefault="001711C1" w:rsidP="00527A56">
            <w:pPr>
              <w:pStyle w:val="Style32"/>
              <w:widowControl/>
              <w:spacing w:line="229" w:lineRule="auto"/>
              <w:rPr>
                <w:rStyle w:val="FontStyle50"/>
                <w:rFonts w:ascii="Times New Roman" w:hAnsi="Times New Roman" w:cs="Times New Roman"/>
                <w:b w:val="0"/>
                <w:sz w:val="18"/>
                <w:szCs w:val="18"/>
              </w:rPr>
            </w:pPr>
            <w:r>
              <w:rPr>
                <w:rStyle w:val="FontStyle50"/>
                <w:rFonts w:ascii="Times New Roman" w:hAnsi="Times New Roman" w:cs="Times New Roman"/>
                <w:b w:val="0"/>
                <w:sz w:val="18"/>
                <w:szCs w:val="18"/>
              </w:rPr>
              <w:t>–</w:t>
            </w:r>
          </w:p>
        </w:tc>
        <w:tc>
          <w:tcPr>
            <w:tcW w:w="850" w:type="dxa"/>
          </w:tcPr>
          <w:p w:rsidR="007213B3" w:rsidRPr="007213B3" w:rsidRDefault="001711C1" w:rsidP="00527A56">
            <w:pPr>
              <w:pStyle w:val="Style32"/>
              <w:widowControl/>
              <w:spacing w:line="229" w:lineRule="auto"/>
              <w:rPr>
                <w:rStyle w:val="FontStyle50"/>
                <w:rFonts w:ascii="Times New Roman" w:hAnsi="Times New Roman" w:cs="Times New Roman"/>
                <w:b w:val="0"/>
                <w:sz w:val="18"/>
                <w:szCs w:val="18"/>
              </w:rPr>
            </w:pPr>
            <w:r>
              <w:rPr>
                <w:rStyle w:val="FontStyle50"/>
                <w:rFonts w:ascii="Times New Roman" w:hAnsi="Times New Roman" w:cs="Times New Roman"/>
                <w:b w:val="0"/>
                <w:sz w:val="18"/>
                <w:szCs w:val="18"/>
              </w:rPr>
              <w:t>–</w:t>
            </w:r>
          </w:p>
        </w:tc>
        <w:tc>
          <w:tcPr>
            <w:tcW w:w="851" w:type="dxa"/>
          </w:tcPr>
          <w:p w:rsidR="007213B3" w:rsidRPr="007213B3" w:rsidRDefault="001711C1" w:rsidP="00527A56">
            <w:pPr>
              <w:pStyle w:val="Style32"/>
              <w:widowControl/>
              <w:spacing w:line="229" w:lineRule="auto"/>
              <w:rPr>
                <w:rStyle w:val="FontStyle50"/>
                <w:rFonts w:ascii="Times New Roman" w:hAnsi="Times New Roman" w:cs="Times New Roman"/>
                <w:b w:val="0"/>
                <w:sz w:val="18"/>
                <w:szCs w:val="18"/>
              </w:rPr>
            </w:pPr>
            <w:r>
              <w:rPr>
                <w:rStyle w:val="FontStyle50"/>
                <w:rFonts w:ascii="Times New Roman" w:hAnsi="Times New Roman" w:cs="Times New Roman"/>
                <w:b w:val="0"/>
                <w:sz w:val="18"/>
                <w:szCs w:val="18"/>
              </w:rPr>
              <w:t>–</w:t>
            </w:r>
          </w:p>
        </w:tc>
        <w:tc>
          <w:tcPr>
            <w:tcW w:w="992" w:type="dxa"/>
          </w:tcPr>
          <w:p w:rsidR="007213B3" w:rsidRPr="007213B3" w:rsidRDefault="001711C1" w:rsidP="00527A56">
            <w:pPr>
              <w:pStyle w:val="Style32"/>
              <w:widowControl/>
              <w:spacing w:line="229" w:lineRule="auto"/>
              <w:rPr>
                <w:rStyle w:val="FontStyle50"/>
                <w:rFonts w:ascii="Times New Roman" w:hAnsi="Times New Roman" w:cs="Times New Roman"/>
                <w:b w:val="0"/>
                <w:sz w:val="18"/>
                <w:szCs w:val="18"/>
              </w:rPr>
            </w:pPr>
            <w:r w:rsidRPr="007213B3">
              <w:rPr>
                <w:rStyle w:val="FontStyle63"/>
                <w:rFonts w:hAnsi="MS Gothic" w:hint="eastAsia"/>
                <w:lang w:val="ru" w:eastAsia="en-US"/>
              </w:rPr>
              <w:t>✓</w:t>
            </w:r>
          </w:p>
        </w:tc>
        <w:tc>
          <w:tcPr>
            <w:tcW w:w="676" w:type="dxa"/>
          </w:tcPr>
          <w:p w:rsidR="007213B3" w:rsidRPr="007213B3" w:rsidRDefault="001711C1" w:rsidP="00527A56">
            <w:pPr>
              <w:pStyle w:val="Style32"/>
              <w:widowControl/>
              <w:spacing w:line="229" w:lineRule="auto"/>
              <w:rPr>
                <w:rStyle w:val="FontStyle50"/>
                <w:rFonts w:ascii="Times New Roman" w:hAnsi="Times New Roman" w:cs="Times New Roman"/>
                <w:b w:val="0"/>
                <w:sz w:val="18"/>
                <w:szCs w:val="18"/>
              </w:rPr>
            </w:pPr>
            <w:r w:rsidRPr="007213B3">
              <w:rPr>
                <w:rStyle w:val="FontStyle63"/>
                <w:rFonts w:hAnsi="MS Gothic" w:hint="eastAsia"/>
                <w:lang w:val="ru" w:eastAsia="en-US"/>
              </w:rPr>
              <w:t>✓</w:t>
            </w:r>
          </w:p>
        </w:tc>
      </w:tr>
      <w:tr w:rsidR="007213B3" w:rsidTr="000353B2">
        <w:trPr>
          <w:trHeight w:val="409"/>
        </w:trPr>
        <w:tc>
          <w:tcPr>
            <w:tcW w:w="959" w:type="dxa"/>
          </w:tcPr>
          <w:p w:rsidR="007213B3" w:rsidRPr="007213B3" w:rsidRDefault="00DF709A" w:rsidP="00527A56">
            <w:pPr>
              <w:pStyle w:val="Style32"/>
              <w:widowControl/>
              <w:spacing w:line="229" w:lineRule="auto"/>
              <w:jc w:val="center"/>
              <w:rPr>
                <w:rStyle w:val="FontStyle50"/>
                <w:rFonts w:ascii="Times New Roman" w:hAnsi="Times New Roman" w:cs="Times New Roman"/>
                <w:b w:val="0"/>
                <w:sz w:val="18"/>
                <w:szCs w:val="18"/>
              </w:rPr>
            </w:pPr>
            <w:r>
              <w:rPr>
                <w:rStyle w:val="FontStyle50"/>
                <w:rFonts w:ascii="Times New Roman" w:hAnsi="Times New Roman" w:cs="Times New Roman"/>
                <w:b w:val="0"/>
                <w:sz w:val="18"/>
                <w:szCs w:val="18"/>
              </w:rPr>
              <w:t>8</w:t>
            </w:r>
          </w:p>
        </w:tc>
        <w:tc>
          <w:tcPr>
            <w:tcW w:w="3402" w:type="dxa"/>
          </w:tcPr>
          <w:p w:rsidR="007213B3" w:rsidRPr="007213B3" w:rsidRDefault="007213B3" w:rsidP="00527A56">
            <w:pPr>
              <w:pStyle w:val="Style51"/>
              <w:widowControl/>
              <w:spacing w:line="229" w:lineRule="auto"/>
              <w:jc w:val="both"/>
              <w:rPr>
                <w:rStyle w:val="FontStyle71"/>
                <w:rFonts w:ascii="Times New Roman" w:hAnsi="Times New Roman" w:cs="Times New Roman"/>
                <w:b w:val="0"/>
                <w:sz w:val="18"/>
                <w:szCs w:val="18"/>
                <w:lang w:eastAsia="en-US"/>
              </w:rPr>
            </w:pPr>
            <w:r w:rsidRPr="007213B3">
              <w:rPr>
                <w:rStyle w:val="FontStyle71"/>
                <w:rFonts w:ascii="Times New Roman" w:hAnsi="Times New Roman" w:cs="Times New Roman"/>
                <w:b w:val="0"/>
                <w:sz w:val="18"/>
                <w:szCs w:val="18"/>
                <w:lang w:val="ru" w:eastAsia="en-US"/>
              </w:rPr>
              <w:t>Декларируемое среднее смещение/прогиб, в мм</w:t>
            </w:r>
          </w:p>
        </w:tc>
        <w:tc>
          <w:tcPr>
            <w:tcW w:w="1134" w:type="dxa"/>
          </w:tcPr>
          <w:p w:rsidR="007213B3" w:rsidRPr="007213B3" w:rsidRDefault="001711C1" w:rsidP="00527A56">
            <w:pPr>
              <w:pStyle w:val="Style32"/>
              <w:widowControl/>
              <w:spacing w:line="229" w:lineRule="auto"/>
              <w:rPr>
                <w:rStyle w:val="FontStyle50"/>
                <w:rFonts w:ascii="Times New Roman" w:hAnsi="Times New Roman" w:cs="Times New Roman"/>
                <w:b w:val="0"/>
                <w:sz w:val="18"/>
                <w:szCs w:val="18"/>
              </w:rPr>
            </w:pPr>
            <w:r w:rsidRPr="007213B3">
              <w:rPr>
                <w:rStyle w:val="FontStyle63"/>
                <w:rFonts w:hAnsi="MS Gothic" w:hint="eastAsia"/>
                <w:lang w:val="ru" w:eastAsia="en-US"/>
              </w:rPr>
              <w:t>✓</w:t>
            </w:r>
          </w:p>
        </w:tc>
        <w:tc>
          <w:tcPr>
            <w:tcW w:w="709" w:type="dxa"/>
          </w:tcPr>
          <w:p w:rsidR="007213B3" w:rsidRPr="007213B3" w:rsidRDefault="001711C1" w:rsidP="00527A56">
            <w:pPr>
              <w:pStyle w:val="Style32"/>
              <w:widowControl/>
              <w:spacing w:line="229" w:lineRule="auto"/>
              <w:rPr>
                <w:rStyle w:val="FontStyle50"/>
                <w:rFonts w:ascii="Times New Roman" w:hAnsi="Times New Roman" w:cs="Times New Roman"/>
                <w:b w:val="0"/>
                <w:sz w:val="18"/>
                <w:szCs w:val="18"/>
              </w:rPr>
            </w:pPr>
            <w:r w:rsidRPr="007213B3">
              <w:rPr>
                <w:rStyle w:val="FontStyle63"/>
                <w:rFonts w:hAnsi="MS Gothic" w:hint="eastAsia"/>
                <w:lang w:val="ru" w:eastAsia="en-US"/>
              </w:rPr>
              <w:t>✓</w:t>
            </w:r>
          </w:p>
        </w:tc>
        <w:tc>
          <w:tcPr>
            <w:tcW w:w="850" w:type="dxa"/>
          </w:tcPr>
          <w:p w:rsidR="007213B3" w:rsidRPr="007213B3" w:rsidRDefault="001711C1" w:rsidP="00527A56">
            <w:pPr>
              <w:pStyle w:val="Style32"/>
              <w:widowControl/>
              <w:spacing w:line="229" w:lineRule="auto"/>
              <w:rPr>
                <w:rStyle w:val="FontStyle50"/>
                <w:rFonts w:ascii="Times New Roman" w:hAnsi="Times New Roman" w:cs="Times New Roman"/>
                <w:b w:val="0"/>
                <w:sz w:val="18"/>
                <w:szCs w:val="18"/>
              </w:rPr>
            </w:pPr>
            <w:r w:rsidRPr="007213B3">
              <w:rPr>
                <w:rStyle w:val="FontStyle63"/>
                <w:rFonts w:hAnsi="MS Gothic" w:hint="eastAsia"/>
                <w:lang w:val="ru" w:eastAsia="en-US"/>
              </w:rPr>
              <w:t>✓</w:t>
            </w:r>
          </w:p>
        </w:tc>
        <w:tc>
          <w:tcPr>
            <w:tcW w:w="851" w:type="dxa"/>
          </w:tcPr>
          <w:p w:rsidR="007213B3" w:rsidRPr="007213B3" w:rsidRDefault="001711C1" w:rsidP="00527A56">
            <w:pPr>
              <w:pStyle w:val="Style32"/>
              <w:widowControl/>
              <w:spacing w:line="229" w:lineRule="auto"/>
              <w:rPr>
                <w:rStyle w:val="FontStyle50"/>
                <w:rFonts w:ascii="Times New Roman" w:hAnsi="Times New Roman" w:cs="Times New Roman"/>
                <w:b w:val="0"/>
                <w:sz w:val="18"/>
                <w:szCs w:val="18"/>
              </w:rPr>
            </w:pPr>
            <w:r w:rsidRPr="007213B3">
              <w:rPr>
                <w:rStyle w:val="FontStyle63"/>
                <w:rFonts w:hAnsi="MS Gothic" w:hint="eastAsia"/>
                <w:lang w:val="ru" w:eastAsia="en-US"/>
              </w:rPr>
              <w:t>✓</w:t>
            </w:r>
          </w:p>
        </w:tc>
        <w:tc>
          <w:tcPr>
            <w:tcW w:w="992" w:type="dxa"/>
          </w:tcPr>
          <w:p w:rsidR="007213B3" w:rsidRPr="007213B3" w:rsidRDefault="001711C1" w:rsidP="00527A56">
            <w:pPr>
              <w:pStyle w:val="Style32"/>
              <w:widowControl/>
              <w:spacing w:line="229" w:lineRule="auto"/>
              <w:rPr>
                <w:rStyle w:val="FontStyle50"/>
                <w:rFonts w:ascii="Times New Roman" w:hAnsi="Times New Roman" w:cs="Times New Roman"/>
                <w:b w:val="0"/>
                <w:sz w:val="18"/>
                <w:szCs w:val="18"/>
              </w:rPr>
            </w:pPr>
            <w:r w:rsidRPr="007213B3">
              <w:rPr>
                <w:rStyle w:val="FontStyle63"/>
                <w:rFonts w:hAnsi="MS Gothic" w:hint="eastAsia"/>
                <w:lang w:val="ru" w:eastAsia="en-US"/>
              </w:rPr>
              <w:t>✓</w:t>
            </w:r>
          </w:p>
        </w:tc>
        <w:tc>
          <w:tcPr>
            <w:tcW w:w="676" w:type="dxa"/>
          </w:tcPr>
          <w:p w:rsidR="007213B3" w:rsidRPr="007213B3" w:rsidRDefault="001711C1" w:rsidP="00527A56">
            <w:pPr>
              <w:pStyle w:val="Style32"/>
              <w:widowControl/>
              <w:spacing w:line="229" w:lineRule="auto"/>
              <w:rPr>
                <w:rStyle w:val="FontStyle50"/>
                <w:rFonts w:ascii="Times New Roman" w:hAnsi="Times New Roman" w:cs="Times New Roman"/>
                <w:b w:val="0"/>
                <w:sz w:val="18"/>
                <w:szCs w:val="18"/>
              </w:rPr>
            </w:pPr>
            <w:r w:rsidRPr="007213B3">
              <w:rPr>
                <w:rStyle w:val="FontStyle63"/>
                <w:rFonts w:hAnsi="MS Gothic" w:hint="eastAsia"/>
                <w:lang w:val="ru" w:eastAsia="en-US"/>
              </w:rPr>
              <w:t>✓</w:t>
            </w:r>
          </w:p>
        </w:tc>
      </w:tr>
      <w:tr w:rsidR="007213B3" w:rsidTr="000353B2">
        <w:trPr>
          <w:trHeight w:val="555"/>
        </w:trPr>
        <w:tc>
          <w:tcPr>
            <w:tcW w:w="959" w:type="dxa"/>
          </w:tcPr>
          <w:p w:rsidR="007213B3" w:rsidRPr="007213B3" w:rsidRDefault="00DF709A" w:rsidP="00527A56">
            <w:pPr>
              <w:pStyle w:val="Style32"/>
              <w:widowControl/>
              <w:spacing w:line="229" w:lineRule="auto"/>
              <w:jc w:val="center"/>
              <w:rPr>
                <w:rStyle w:val="FontStyle50"/>
                <w:rFonts w:ascii="Times New Roman" w:hAnsi="Times New Roman" w:cs="Times New Roman"/>
                <w:b w:val="0"/>
                <w:sz w:val="18"/>
                <w:szCs w:val="18"/>
              </w:rPr>
            </w:pPr>
            <w:r>
              <w:rPr>
                <w:rStyle w:val="FontStyle50"/>
                <w:rFonts w:ascii="Times New Roman" w:hAnsi="Times New Roman" w:cs="Times New Roman"/>
                <w:b w:val="0"/>
                <w:sz w:val="18"/>
                <w:szCs w:val="18"/>
              </w:rPr>
              <w:t>9</w:t>
            </w:r>
          </w:p>
        </w:tc>
        <w:tc>
          <w:tcPr>
            <w:tcW w:w="3402" w:type="dxa"/>
          </w:tcPr>
          <w:p w:rsidR="007213B3" w:rsidRPr="007213B3" w:rsidRDefault="007213B3" w:rsidP="00527A56">
            <w:pPr>
              <w:pStyle w:val="Style51"/>
              <w:widowControl/>
              <w:spacing w:line="229" w:lineRule="auto"/>
              <w:jc w:val="both"/>
              <w:rPr>
                <w:rStyle w:val="FontStyle71"/>
                <w:rFonts w:ascii="Times New Roman" w:hAnsi="Times New Roman" w:cs="Times New Roman"/>
                <w:b w:val="0"/>
                <w:sz w:val="18"/>
                <w:szCs w:val="18"/>
                <w:lang w:eastAsia="en-US"/>
              </w:rPr>
            </w:pPr>
            <w:r w:rsidRPr="007213B3">
              <w:rPr>
                <w:rStyle w:val="FontStyle71"/>
                <w:rFonts w:ascii="Times New Roman" w:hAnsi="Times New Roman" w:cs="Times New Roman"/>
                <w:b w:val="0"/>
                <w:sz w:val="18"/>
                <w:szCs w:val="18"/>
                <w:lang w:val="ru" w:eastAsia="en-US"/>
              </w:rPr>
              <w:t>Является ли компонент симметричным или асимметричным</w:t>
            </w:r>
          </w:p>
        </w:tc>
        <w:tc>
          <w:tcPr>
            <w:tcW w:w="1134" w:type="dxa"/>
          </w:tcPr>
          <w:p w:rsidR="007213B3" w:rsidRPr="007213B3" w:rsidRDefault="001711C1" w:rsidP="00527A56">
            <w:pPr>
              <w:pStyle w:val="Style32"/>
              <w:widowControl/>
              <w:spacing w:line="229" w:lineRule="auto"/>
              <w:rPr>
                <w:rStyle w:val="FontStyle50"/>
                <w:rFonts w:ascii="Times New Roman" w:hAnsi="Times New Roman" w:cs="Times New Roman"/>
                <w:b w:val="0"/>
                <w:sz w:val="18"/>
                <w:szCs w:val="18"/>
              </w:rPr>
            </w:pPr>
            <w:r w:rsidRPr="007213B3">
              <w:rPr>
                <w:rStyle w:val="FontStyle63"/>
                <w:rFonts w:hAnsi="MS Gothic" w:hint="eastAsia"/>
                <w:lang w:val="ru" w:eastAsia="en-US"/>
              </w:rPr>
              <w:t>✓</w:t>
            </w:r>
          </w:p>
        </w:tc>
        <w:tc>
          <w:tcPr>
            <w:tcW w:w="709" w:type="dxa"/>
          </w:tcPr>
          <w:p w:rsidR="007213B3" w:rsidRPr="007213B3" w:rsidRDefault="001711C1" w:rsidP="00527A56">
            <w:pPr>
              <w:pStyle w:val="Style32"/>
              <w:widowControl/>
              <w:spacing w:line="229" w:lineRule="auto"/>
              <w:rPr>
                <w:rStyle w:val="FontStyle50"/>
                <w:rFonts w:ascii="Times New Roman" w:hAnsi="Times New Roman" w:cs="Times New Roman"/>
                <w:b w:val="0"/>
                <w:sz w:val="18"/>
                <w:szCs w:val="18"/>
              </w:rPr>
            </w:pPr>
            <w:r w:rsidRPr="007213B3">
              <w:rPr>
                <w:rStyle w:val="FontStyle63"/>
                <w:rFonts w:hAnsi="MS Gothic" w:hint="eastAsia"/>
                <w:lang w:val="ru" w:eastAsia="en-US"/>
              </w:rPr>
              <w:t>✓</w:t>
            </w:r>
          </w:p>
        </w:tc>
        <w:tc>
          <w:tcPr>
            <w:tcW w:w="850" w:type="dxa"/>
          </w:tcPr>
          <w:p w:rsidR="007213B3" w:rsidRPr="007213B3" w:rsidRDefault="001711C1" w:rsidP="00527A56">
            <w:pPr>
              <w:pStyle w:val="Style32"/>
              <w:widowControl/>
              <w:spacing w:line="229" w:lineRule="auto"/>
              <w:rPr>
                <w:rStyle w:val="FontStyle50"/>
                <w:rFonts w:ascii="Times New Roman" w:hAnsi="Times New Roman" w:cs="Times New Roman"/>
                <w:b w:val="0"/>
                <w:sz w:val="18"/>
                <w:szCs w:val="18"/>
              </w:rPr>
            </w:pPr>
            <w:r w:rsidRPr="007213B3">
              <w:rPr>
                <w:rStyle w:val="FontStyle63"/>
                <w:rFonts w:hAnsi="MS Gothic" w:hint="eastAsia"/>
                <w:lang w:val="ru" w:eastAsia="en-US"/>
              </w:rPr>
              <w:t>✓</w:t>
            </w:r>
          </w:p>
        </w:tc>
        <w:tc>
          <w:tcPr>
            <w:tcW w:w="851" w:type="dxa"/>
          </w:tcPr>
          <w:p w:rsidR="007213B3" w:rsidRPr="007213B3" w:rsidRDefault="001711C1" w:rsidP="00527A56">
            <w:pPr>
              <w:pStyle w:val="Style32"/>
              <w:widowControl/>
              <w:spacing w:line="229" w:lineRule="auto"/>
              <w:rPr>
                <w:rStyle w:val="FontStyle50"/>
                <w:rFonts w:ascii="Times New Roman" w:hAnsi="Times New Roman" w:cs="Times New Roman"/>
                <w:b w:val="0"/>
                <w:sz w:val="18"/>
                <w:szCs w:val="18"/>
              </w:rPr>
            </w:pPr>
            <w:r w:rsidRPr="007213B3">
              <w:rPr>
                <w:rStyle w:val="FontStyle63"/>
                <w:rFonts w:hAnsi="MS Gothic" w:hint="eastAsia"/>
                <w:lang w:val="ru" w:eastAsia="en-US"/>
              </w:rPr>
              <w:t>✓</w:t>
            </w:r>
          </w:p>
        </w:tc>
        <w:tc>
          <w:tcPr>
            <w:tcW w:w="992" w:type="dxa"/>
          </w:tcPr>
          <w:p w:rsidR="007213B3" w:rsidRPr="007213B3" w:rsidRDefault="001711C1" w:rsidP="00527A56">
            <w:pPr>
              <w:pStyle w:val="Style32"/>
              <w:widowControl/>
              <w:spacing w:line="229" w:lineRule="auto"/>
              <w:rPr>
                <w:rStyle w:val="FontStyle50"/>
                <w:rFonts w:ascii="Times New Roman" w:hAnsi="Times New Roman" w:cs="Times New Roman"/>
                <w:b w:val="0"/>
                <w:sz w:val="18"/>
                <w:szCs w:val="18"/>
              </w:rPr>
            </w:pPr>
            <w:r>
              <w:rPr>
                <w:rStyle w:val="FontStyle50"/>
                <w:rFonts w:ascii="Times New Roman" w:hAnsi="Times New Roman" w:cs="Times New Roman"/>
                <w:b w:val="0"/>
                <w:sz w:val="18"/>
                <w:szCs w:val="18"/>
              </w:rPr>
              <w:t>–</w:t>
            </w:r>
          </w:p>
        </w:tc>
        <w:tc>
          <w:tcPr>
            <w:tcW w:w="676" w:type="dxa"/>
          </w:tcPr>
          <w:p w:rsidR="007213B3" w:rsidRPr="007213B3" w:rsidRDefault="001711C1" w:rsidP="00527A56">
            <w:pPr>
              <w:pStyle w:val="Style32"/>
              <w:widowControl/>
              <w:spacing w:line="229" w:lineRule="auto"/>
              <w:rPr>
                <w:rStyle w:val="FontStyle50"/>
                <w:rFonts w:ascii="Times New Roman" w:hAnsi="Times New Roman" w:cs="Times New Roman"/>
                <w:b w:val="0"/>
                <w:sz w:val="18"/>
                <w:szCs w:val="18"/>
              </w:rPr>
            </w:pPr>
            <w:r>
              <w:rPr>
                <w:rStyle w:val="FontStyle50"/>
                <w:rFonts w:ascii="Times New Roman" w:hAnsi="Times New Roman" w:cs="Times New Roman"/>
                <w:b w:val="0"/>
                <w:sz w:val="18"/>
                <w:szCs w:val="18"/>
              </w:rPr>
              <w:t>–</w:t>
            </w:r>
          </w:p>
        </w:tc>
      </w:tr>
      <w:tr w:rsidR="007213B3" w:rsidTr="000353B2">
        <w:trPr>
          <w:trHeight w:val="1130"/>
        </w:trPr>
        <w:tc>
          <w:tcPr>
            <w:tcW w:w="959" w:type="dxa"/>
          </w:tcPr>
          <w:p w:rsidR="007213B3" w:rsidRPr="007213B3" w:rsidRDefault="00DF709A" w:rsidP="00527A56">
            <w:pPr>
              <w:pStyle w:val="Style32"/>
              <w:widowControl/>
              <w:spacing w:line="229" w:lineRule="auto"/>
              <w:jc w:val="center"/>
              <w:rPr>
                <w:rStyle w:val="FontStyle50"/>
                <w:rFonts w:ascii="Times New Roman" w:hAnsi="Times New Roman" w:cs="Times New Roman"/>
                <w:b w:val="0"/>
                <w:sz w:val="18"/>
                <w:szCs w:val="18"/>
              </w:rPr>
            </w:pPr>
            <w:r>
              <w:rPr>
                <w:rStyle w:val="FontStyle50"/>
                <w:rFonts w:ascii="Times New Roman" w:hAnsi="Times New Roman" w:cs="Times New Roman"/>
                <w:b w:val="0"/>
                <w:sz w:val="18"/>
                <w:szCs w:val="18"/>
              </w:rPr>
              <w:t>10</w:t>
            </w:r>
          </w:p>
        </w:tc>
        <w:tc>
          <w:tcPr>
            <w:tcW w:w="3402" w:type="dxa"/>
          </w:tcPr>
          <w:p w:rsidR="007213B3" w:rsidRPr="007213B3" w:rsidRDefault="007213B3" w:rsidP="00527A56">
            <w:pPr>
              <w:pStyle w:val="Style51"/>
              <w:widowControl/>
              <w:spacing w:line="229" w:lineRule="auto"/>
              <w:jc w:val="both"/>
              <w:rPr>
                <w:rStyle w:val="FontStyle71"/>
                <w:rFonts w:ascii="Times New Roman" w:hAnsi="Times New Roman" w:cs="Times New Roman"/>
                <w:b w:val="0"/>
                <w:sz w:val="18"/>
                <w:szCs w:val="18"/>
                <w:lang w:eastAsia="en-US"/>
              </w:rPr>
            </w:pPr>
            <w:r w:rsidRPr="007213B3">
              <w:rPr>
                <w:rStyle w:val="FontStyle71"/>
                <w:rFonts w:ascii="Times New Roman" w:hAnsi="Times New Roman" w:cs="Times New Roman"/>
                <w:b w:val="0"/>
                <w:sz w:val="18"/>
                <w:szCs w:val="18"/>
                <w:lang w:val="ru" w:eastAsia="en-US"/>
              </w:rPr>
              <w:t>Является ли компонент устойчивым к наклону, и если да, то в каком диапазоне перепадов уровня от внешней перегородки до внутренней перегородки он может быть использован, в мм.</w:t>
            </w:r>
          </w:p>
        </w:tc>
        <w:tc>
          <w:tcPr>
            <w:tcW w:w="1134" w:type="dxa"/>
          </w:tcPr>
          <w:p w:rsidR="007213B3" w:rsidRPr="007213B3" w:rsidRDefault="001711C1" w:rsidP="00527A56">
            <w:pPr>
              <w:pStyle w:val="Style32"/>
              <w:widowControl/>
              <w:spacing w:line="229" w:lineRule="auto"/>
              <w:rPr>
                <w:rStyle w:val="FontStyle50"/>
                <w:rFonts w:ascii="Times New Roman" w:hAnsi="Times New Roman" w:cs="Times New Roman"/>
                <w:b w:val="0"/>
                <w:sz w:val="18"/>
                <w:szCs w:val="18"/>
              </w:rPr>
            </w:pPr>
            <w:r w:rsidRPr="007213B3">
              <w:rPr>
                <w:rStyle w:val="FontStyle63"/>
                <w:rFonts w:hAnsi="MS Gothic" w:hint="eastAsia"/>
                <w:lang w:val="ru" w:eastAsia="en-US"/>
              </w:rPr>
              <w:t>✓</w:t>
            </w:r>
          </w:p>
        </w:tc>
        <w:tc>
          <w:tcPr>
            <w:tcW w:w="709" w:type="dxa"/>
          </w:tcPr>
          <w:p w:rsidR="007213B3" w:rsidRPr="007213B3" w:rsidRDefault="001711C1" w:rsidP="00527A56">
            <w:pPr>
              <w:pStyle w:val="Style32"/>
              <w:widowControl/>
              <w:spacing w:line="229" w:lineRule="auto"/>
              <w:rPr>
                <w:rStyle w:val="FontStyle50"/>
                <w:rFonts w:ascii="Times New Roman" w:hAnsi="Times New Roman" w:cs="Times New Roman"/>
                <w:b w:val="0"/>
                <w:sz w:val="18"/>
                <w:szCs w:val="18"/>
              </w:rPr>
            </w:pPr>
            <w:r>
              <w:rPr>
                <w:rStyle w:val="FontStyle50"/>
                <w:rFonts w:ascii="Times New Roman" w:hAnsi="Times New Roman" w:cs="Times New Roman"/>
                <w:b w:val="0"/>
                <w:sz w:val="18"/>
                <w:szCs w:val="18"/>
              </w:rPr>
              <w:t>–</w:t>
            </w:r>
          </w:p>
        </w:tc>
        <w:tc>
          <w:tcPr>
            <w:tcW w:w="850" w:type="dxa"/>
          </w:tcPr>
          <w:p w:rsidR="007213B3" w:rsidRPr="007213B3" w:rsidRDefault="001711C1" w:rsidP="00527A56">
            <w:pPr>
              <w:pStyle w:val="Style32"/>
              <w:widowControl/>
              <w:spacing w:line="229" w:lineRule="auto"/>
              <w:rPr>
                <w:rStyle w:val="FontStyle50"/>
                <w:rFonts w:ascii="Times New Roman" w:hAnsi="Times New Roman" w:cs="Times New Roman"/>
                <w:b w:val="0"/>
                <w:sz w:val="18"/>
                <w:szCs w:val="18"/>
              </w:rPr>
            </w:pPr>
            <w:r>
              <w:rPr>
                <w:rStyle w:val="FontStyle50"/>
                <w:rFonts w:ascii="Times New Roman" w:hAnsi="Times New Roman" w:cs="Times New Roman"/>
                <w:b w:val="0"/>
                <w:sz w:val="18"/>
                <w:szCs w:val="18"/>
              </w:rPr>
              <w:t>–</w:t>
            </w:r>
          </w:p>
        </w:tc>
        <w:tc>
          <w:tcPr>
            <w:tcW w:w="851" w:type="dxa"/>
          </w:tcPr>
          <w:p w:rsidR="007213B3" w:rsidRPr="007213B3" w:rsidRDefault="001711C1" w:rsidP="00527A56">
            <w:pPr>
              <w:pStyle w:val="Style32"/>
              <w:widowControl/>
              <w:spacing w:line="229" w:lineRule="auto"/>
              <w:rPr>
                <w:rStyle w:val="FontStyle50"/>
                <w:rFonts w:ascii="Times New Roman" w:hAnsi="Times New Roman" w:cs="Times New Roman"/>
                <w:b w:val="0"/>
                <w:sz w:val="18"/>
                <w:szCs w:val="18"/>
              </w:rPr>
            </w:pPr>
            <w:r>
              <w:rPr>
                <w:rStyle w:val="FontStyle50"/>
                <w:rFonts w:ascii="Times New Roman" w:hAnsi="Times New Roman" w:cs="Times New Roman"/>
                <w:b w:val="0"/>
                <w:sz w:val="18"/>
                <w:szCs w:val="18"/>
              </w:rPr>
              <w:t>–</w:t>
            </w:r>
          </w:p>
        </w:tc>
        <w:tc>
          <w:tcPr>
            <w:tcW w:w="992" w:type="dxa"/>
          </w:tcPr>
          <w:p w:rsidR="007213B3" w:rsidRPr="007213B3" w:rsidRDefault="001711C1" w:rsidP="00527A56">
            <w:pPr>
              <w:pStyle w:val="Style32"/>
              <w:widowControl/>
              <w:spacing w:line="229" w:lineRule="auto"/>
              <w:rPr>
                <w:rStyle w:val="FontStyle50"/>
                <w:rFonts w:ascii="Times New Roman" w:hAnsi="Times New Roman" w:cs="Times New Roman"/>
                <w:b w:val="0"/>
                <w:sz w:val="18"/>
                <w:szCs w:val="18"/>
              </w:rPr>
            </w:pPr>
            <w:r>
              <w:rPr>
                <w:rStyle w:val="FontStyle50"/>
                <w:rFonts w:ascii="Times New Roman" w:hAnsi="Times New Roman" w:cs="Times New Roman"/>
                <w:b w:val="0"/>
                <w:sz w:val="18"/>
                <w:szCs w:val="18"/>
              </w:rPr>
              <w:t>–</w:t>
            </w:r>
          </w:p>
        </w:tc>
        <w:tc>
          <w:tcPr>
            <w:tcW w:w="676" w:type="dxa"/>
          </w:tcPr>
          <w:p w:rsidR="007213B3" w:rsidRPr="007213B3" w:rsidRDefault="001711C1" w:rsidP="00527A56">
            <w:pPr>
              <w:pStyle w:val="Style32"/>
              <w:widowControl/>
              <w:spacing w:line="229" w:lineRule="auto"/>
              <w:rPr>
                <w:rStyle w:val="FontStyle50"/>
                <w:rFonts w:ascii="Times New Roman" w:hAnsi="Times New Roman" w:cs="Times New Roman"/>
                <w:b w:val="0"/>
                <w:sz w:val="18"/>
                <w:szCs w:val="18"/>
              </w:rPr>
            </w:pPr>
            <w:r>
              <w:rPr>
                <w:rStyle w:val="FontStyle50"/>
                <w:rFonts w:ascii="Times New Roman" w:hAnsi="Times New Roman" w:cs="Times New Roman"/>
                <w:b w:val="0"/>
                <w:sz w:val="18"/>
                <w:szCs w:val="18"/>
              </w:rPr>
              <w:t>–</w:t>
            </w:r>
          </w:p>
        </w:tc>
      </w:tr>
      <w:tr w:rsidR="007213B3" w:rsidTr="000353B2">
        <w:trPr>
          <w:trHeight w:val="706"/>
        </w:trPr>
        <w:tc>
          <w:tcPr>
            <w:tcW w:w="959" w:type="dxa"/>
          </w:tcPr>
          <w:p w:rsidR="007213B3" w:rsidRPr="007213B3" w:rsidRDefault="00DF709A" w:rsidP="00527A56">
            <w:pPr>
              <w:pStyle w:val="Style32"/>
              <w:widowControl/>
              <w:spacing w:line="229" w:lineRule="auto"/>
              <w:jc w:val="center"/>
              <w:rPr>
                <w:rStyle w:val="FontStyle50"/>
                <w:rFonts w:ascii="Times New Roman" w:hAnsi="Times New Roman" w:cs="Times New Roman"/>
                <w:b w:val="0"/>
                <w:sz w:val="18"/>
                <w:szCs w:val="18"/>
              </w:rPr>
            </w:pPr>
            <w:r>
              <w:rPr>
                <w:rStyle w:val="FontStyle50"/>
                <w:rFonts w:ascii="Times New Roman" w:hAnsi="Times New Roman" w:cs="Times New Roman"/>
                <w:b w:val="0"/>
                <w:sz w:val="18"/>
                <w:szCs w:val="18"/>
              </w:rPr>
              <w:t>11</w:t>
            </w:r>
          </w:p>
        </w:tc>
        <w:tc>
          <w:tcPr>
            <w:tcW w:w="3402" w:type="dxa"/>
          </w:tcPr>
          <w:p w:rsidR="007213B3" w:rsidRPr="00DF709A" w:rsidRDefault="00DF709A" w:rsidP="00527A56">
            <w:pPr>
              <w:pStyle w:val="Style51"/>
              <w:widowControl/>
              <w:spacing w:line="229" w:lineRule="auto"/>
              <w:jc w:val="both"/>
              <w:rPr>
                <w:rStyle w:val="FontStyle71"/>
                <w:rFonts w:ascii="Times New Roman" w:hAnsi="Times New Roman" w:cs="Times New Roman"/>
                <w:b w:val="0"/>
                <w:sz w:val="18"/>
                <w:szCs w:val="18"/>
                <w:lang w:eastAsia="en-US"/>
              </w:rPr>
            </w:pPr>
            <w:r w:rsidRPr="00DF709A">
              <w:rPr>
                <w:rStyle w:val="FontStyle71"/>
                <w:rFonts w:ascii="Times New Roman" w:hAnsi="Times New Roman" w:cs="Times New Roman"/>
                <w:b w:val="0"/>
                <w:sz w:val="18"/>
                <w:szCs w:val="18"/>
                <w:lang w:val="ru" w:eastAsia="en-US"/>
              </w:rPr>
              <w:t>Допустимо ли перемещение компонента, а также максимальный допустимый диапазон перемещения, в мм</w:t>
            </w:r>
          </w:p>
        </w:tc>
        <w:tc>
          <w:tcPr>
            <w:tcW w:w="1134" w:type="dxa"/>
          </w:tcPr>
          <w:p w:rsidR="007213B3" w:rsidRPr="007213B3" w:rsidRDefault="001711C1" w:rsidP="00527A56">
            <w:pPr>
              <w:pStyle w:val="Style32"/>
              <w:widowControl/>
              <w:spacing w:line="229" w:lineRule="auto"/>
              <w:rPr>
                <w:rStyle w:val="FontStyle50"/>
                <w:rFonts w:ascii="Times New Roman" w:hAnsi="Times New Roman" w:cs="Times New Roman"/>
                <w:b w:val="0"/>
                <w:sz w:val="18"/>
                <w:szCs w:val="18"/>
              </w:rPr>
            </w:pPr>
            <w:r w:rsidRPr="007213B3">
              <w:rPr>
                <w:rStyle w:val="FontStyle63"/>
                <w:rFonts w:hAnsi="MS Gothic" w:hint="eastAsia"/>
                <w:lang w:val="ru" w:eastAsia="en-US"/>
              </w:rPr>
              <w:t>✓</w:t>
            </w:r>
          </w:p>
        </w:tc>
        <w:tc>
          <w:tcPr>
            <w:tcW w:w="709" w:type="dxa"/>
          </w:tcPr>
          <w:p w:rsidR="007213B3" w:rsidRPr="007213B3" w:rsidRDefault="001711C1" w:rsidP="00527A56">
            <w:pPr>
              <w:pStyle w:val="Style32"/>
              <w:widowControl/>
              <w:spacing w:line="229" w:lineRule="auto"/>
              <w:rPr>
                <w:rStyle w:val="FontStyle50"/>
                <w:rFonts w:ascii="Times New Roman" w:hAnsi="Times New Roman" w:cs="Times New Roman"/>
                <w:b w:val="0"/>
                <w:sz w:val="18"/>
                <w:szCs w:val="18"/>
              </w:rPr>
            </w:pPr>
            <w:r>
              <w:rPr>
                <w:rStyle w:val="FontStyle50"/>
                <w:rFonts w:ascii="Times New Roman" w:hAnsi="Times New Roman" w:cs="Times New Roman"/>
                <w:b w:val="0"/>
                <w:sz w:val="18"/>
                <w:szCs w:val="18"/>
              </w:rPr>
              <w:t>–</w:t>
            </w:r>
          </w:p>
        </w:tc>
        <w:tc>
          <w:tcPr>
            <w:tcW w:w="850" w:type="dxa"/>
          </w:tcPr>
          <w:p w:rsidR="007213B3" w:rsidRPr="007213B3" w:rsidRDefault="001711C1" w:rsidP="00527A56">
            <w:pPr>
              <w:pStyle w:val="Style32"/>
              <w:widowControl/>
              <w:spacing w:line="229" w:lineRule="auto"/>
              <w:rPr>
                <w:rStyle w:val="FontStyle50"/>
                <w:rFonts w:ascii="Times New Roman" w:hAnsi="Times New Roman" w:cs="Times New Roman"/>
                <w:b w:val="0"/>
                <w:sz w:val="18"/>
                <w:szCs w:val="18"/>
              </w:rPr>
            </w:pPr>
            <w:r>
              <w:rPr>
                <w:rStyle w:val="FontStyle50"/>
                <w:rFonts w:ascii="Times New Roman" w:hAnsi="Times New Roman" w:cs="Times New Roman"/>
                <w:b w:val="0"/>
                <w:sz w:val="18"/>
                <w:szCs w:val="18"/>
              </w:rPr>
              <w:t>–</w:t>
            </w:r>
          </w:p>
        </w:tc>
        <w:tc>
          <w:tcPr>
            <w:tcW w:w="851" w:type="dxa"/>
          </w:tcPr>
          <w:p w:rsidR="007213B3" w:rsidRPr="007213B3" w:rsidRDefault="001711C1" w:rsidP="00527A56">
            <w:pPr>
              <w:pStyle w:val="Style32"/>
              <w:widowControl/>
              <w:spacing w:line="229" w:lineRule="auto"/>
              <w:rPr>
                <w:rStyle w:val="FontStyle50"/>
                <w:rFonts w:ascii="Times New Roman" w:hAnsi="Times New Roman" w:cs="Times New Roman"/>
                <w:b w:val="0"/>
                <w:sz w:val="18"/>
                <w:szCs w:val="18"/>
              </w:rPr>
            </w:pPr>
            <w:r>
              <w:rPr>
                <w:rStyle w:val="FontStyle50"/>
                <w:rFonts w:ascii="Times New Roman" w:hAnsi="Times New Roman" w:cs="Times New Roman"/>
                <w:b w:val="0"/>
                <w:sz w:val="18"/>
                <w:szCs w:val="18"/>
              </w:rPr>
              <w:t>–</w:t>
            </w:r>
          </w:p>
        </w:tc>
        <w:tc>
          <w:tcPr>
            <w:tcW w:w="992" w:type="dxa"/>
          </w:tcPr>
          <w:p w:rsidR="007213B3" w:rsidRPr="007213B3" w:rsidRDefault="001711C1" w:rsidP="00527A56">
            <w:pPr>
              <w:pStyle w:val="Style32"/>
              <w:widowControl/>
              <w:spacing w:line="229" w:lineRule="auto"/>
              <w:rPr>
                <w:rStyle w:val="FontStyle50"/>
                <w:rFonts w:ascii="Times New Roman" w:hAnsi="Times New Roman" w:cs="Times New Roman"/>
                <w:b w:val="0"/>
                <w:sz w:val="18"/>
                <w:szCs w:val="18"/>
              </w:rPr>
            </w:pPr>
            <w:r>
              <w:rPr>
                <w:rStyle w:val="FontStyle50"/>
                <w:rFonts w:ascii="Times New Roman" w:hAnsi="Times New Roman" w:cs="Times New Roman"/>
                <w:b w:val="0"/>
                <w:sz w:val="18"/>
                <w:szCs w:val="18"/>
              </w:rPr>
              <w:t>–</w:t>
            </w:r>
          </w:p>
        </w:tc>
        <w:tc>
          <w:tcPr>
            <w:tcW w:w="676" w:type="dxa"/>
          </w:tcPr>
          <w:p w:rsidR="007213B3" w:rsidRPr="007213B3" w:rsidRDefault="001711C1" w:rsidP="00527A56">
            <w:pPr>
              <w:pStyle w:val="Style32"/>
              <w:widowControl/>
              <w:spacing w:line="229" w:lineRule="auto"/>
              <w:rPr>
                <w:rStyle w:val="FontStyle50"/>
                <w:rFonts w:ascii="Times New Roman" w:hAnsi="Times New Roman" w:cs="Times New Roman"/>
                <w:b w:val="0"/>
                <w:sz w:val="18"/>
                <w:szCs w:val="18"/>
              </w:rPr>
            </w:pPr>
            <w:r>
              <w:rPr>
                <w:rStyle w:val="FontStyle50"/>
                <w:rFonts w:ascii="Times New Roman" w:hAnsi="Times New Roman" w:cs="Times New Roman"/>
                <w:b w:val="0"/>
                <w:sz w:val="18"/>
                <w:szCs w:val="18"/>
              </w:rPr>
              <w:t>–</w:t>
            </w:r>
          </w:p>
        </w:tc>
      </w:tr>
      <w:tr w:rsidR="007213B3" w:rsidTr="000353B2">
        <w:trPr>
          <w:trHeight w:val="702"/>
        </w:trPr>
        <w:tc>
          <w:tcPr>
            <w:tcW w:w="959" w:type="dxa"/>
          </w:tcPr>
          <w:p w:rsidR="007213B3" w:rsidRPr="007213B3" w:rsidRDefault="00DF709A" w:rsidP="00527A56">
            <w:pPr>
              <w:pStyle w:val="Style32"/>
              <w:widowControl/>
              <w:spacing w:line="229" w:lineRule="auto"/>
              <w:jc w:val="center"/>
              <w:rPr>
                <w:rStyle w:val="FontStyle50"/>
                <w:rFonts w:ascii="Times New Roman" w:hAnsi="Times New Roman" w:cs="Times New Roman"/>
                <w:b w:val="0"/>
                <w:sz w:val="18"/>
                <w:szCs w:val="18"/>
              </w:rPr>
            </w:pPr>
            <w:r>
              <w:rPr>
                <w:rStyle w:val="FontStyle50"/>
                <w:rFonts w:ascii="Times New Roman" w:hAnsi="Times New Roman" w:cs="Times New Roman"/>
                <w:b w:val="0"/>
                <w:sz w:val="18"/>
                <w:szCs w:val="18"/>
              </w:rPr>
              <w:t>12</w:t>
            </w:r>
          </w:p>
        </w:tc>
        <w:tc>
          <w:tcPr>
            <w:tcW w:w="3402" w:type="dxa"/>
          </w:tcPr>
          <w:p w:rsidR="007213B3" w:rsidRPr="00DF709A" w:rsidRDefault="00DF709A" w:rsidP="00527A56">
            <w:pPr>
              <w:pStyle w:val="Style51"/>
              <w:widowControl/>
              <w:spacing w:line="229" w:lineRule="auto"/>
              <w:jc w:val="both"/>
              <w:rPr>
                <w:rStyle w:val="FontStyle71"/>
                <w:rFonts w:ascii="Times New Roman" w:hAnsi="Times New Roman" w:cs="Times New Roman"/>
                <w:b w:val="0"/>
                <w:sz w:val="18"/>
                <w:szCs w:val="18"/>
                <w:lang w:eastAsia="en-US"/>
              </w:rPr>
            </w:pPr>
            <w:r w:rsidRPr="00DF709A">
              <w:rPr>
                <w:rStyle w:val="FontStyle71"/>
                <w:rFonts w:ascii="Times New Roman" w:hAnsi="Times New Roman" w:cs="Times New Roman"/>
                <w:b w:val="0"/>
                <w:sz w:val="18"/>
                <w:szCs w:val="18"/>
                <w:lang w:val="ru" w:eastAsia="en-US"/>
              </w:rPr>
              <w:t>Предусмотрена ли устойчивость компонента к проникновению воды через полость</w:t>
            </w:r>
          </w:p>
        </w:tc>
        <w:tc>
          <w:tcPr>
            <w:tcW w:w="1134" w:type="dxa"/>
          </w:tcPr>
          <w:p w:rsidR="007213B3" w:rsidRPr="007213B3" w:rsidRDefault="001711C1" w:rsidP="00527A56">
            <w:pPr>
              <w:pStyle w:val="Style32"/>
              <w:widowControl/>
              <w:spacing w:line="229" w:lineRule="auto"/>
              <w:rPr>
                <w:rStyle w:val="FontStyle50"/>
                <w:rFonts w:ascii="Times New Roman" w:hAnsi="Times New Roman" w:cs="Times New Roman"/>
                <w:b w:val="0"/>
                <w:sz w:val="18"/>
                <w:szCs w:val="18"/>
              </w:rPr>
            </w:pPr>
            <w:r w:rsidRPr="007213B3">
              <w:rPr>
                <w:rStyle w:val="FontStyle63"/>
                <w:rFonts w:hAnsi="MS Gothic" w:hint="eastAsia"/>
                <w:lang w:val="ru" w:eastAsia="en-US"/>
              </w:rPr>
              <w:t>✓</w:t>
            </w:r>
          </w:p>
        </w:tc>
        <w:tc>
          <w:tcPr>
            <w:tcW w:w="709" w:type="dxa"/>
          </w:tcPr>
          <w:p w:rsidR="007213B3" w:rsidRPr="007213B3" w:rsidRDefault="001711C1" w:rsidP="00527A56">
            <w:pPr>
              <w:pStyle w:val="Style32"/>
              <w:widowControl/>
              <w:spacing w:line="229" w:lineRule="auto"/>
              <w:rPr>
                <w:rStyle w:val="FontStyle50"/>
                <w:rFonts w:ascii="Times New Roman" w:hAnsi="Times New Roman" w:cs="Times New Roman"/>
                <w:b w:val="0"/>
                <w:sz w:val="18"/>
                <w:szCs w:val="18"/>
              </w:rPr>
            </w:pPr>
            <w:r>
              <w:rPr>
                <w:rStyle w:val="FontStyle50"/>
                <w:rFonts w:ascii="Times New Roman" w:hAnsi="Times New Roman" w:cs="Times New Roman"/>
                <w:b w:val="0"/>
                <w:sz w:val="18"/>
                <w:szCs w:val="18"/>
              </w:rPr>
              <w:t>–</w:t>
            </w:r>
          </w:p>
        </w:tc>
        <w:tc>
          <w:tcPr>
            <w:tcW w:w="850" w:type="dxa"/>
          </w:tcPr>
          <w:p w:rsidR="007213B3" w:rsidRPr="007213B3" w:rsidRDefault="001711C1" w:rsidP="00527A56">
            <w:pPr>
              <w:pStyle w:val="Style32"/>
              <w:widowControl/>
              <w:spacing w:line="229" w:lineRule="auto"/>
              <w:rPr>
                <w:rStyle w:val="FontStyle50"/>
                <w:rFonts w:ascii="Times New Roman" w:hAnsi="Times New Roman" w:cs="Times New Roman"/>
                <w:b w:val="0"/>
                <w:sz w:val="18"/>
                <w:szCs w:val="18"/>
              </w:rPr>
            </w:pPr>
            <w:r>
              <w:rPr>
                <w:rStyle w:val="FontStyle50"/>
                <w:rFonts w:ascii="Times New Roman" w:hAnsi="Times New Roman" w:cs="Times New Roman"/>
                <w:b w:val="0"/>
                <w:sz w:val="18"/>
                <w:szCs w:val="18"/>
              </w:rPr>
              <w:t>–</w:t>
            </w:r>
          </w:p>
        </w:tc>
        <w:tc>
          <w:tcPr>
            <w:tcW w:w="851" w:type="dxa"/>
          </w:tcPr>
          <w:p w:rsidR="007213B3" w:rsidRPr="007213B3" w:rsidRDefault="001711C1" w:rsidP="00527A56">
            <w:pPr>
              <w:pStyle w:val="Style32"/>
              <w:widowControl/>
              <w:spacing w:line="229" w:lineRule="auto"/>
              <w:rPr>
                <w:rStyle w:val="FontStyle50"/>
                <w:rFonts w:ascii="Times New Roman" w:hAnsi="Times New Roman" w:cs="Times New Roman"/>
                <w:b w:val="0"/>
                <w:sz w:val="18"/>
                <w:szCs w:val="18"/>
              </w:rPr>
            </w:pPr>
            <w:r>
              <w:rPr>
                <w:rStyle w:val="FontStyle50"/>
                <w:rFonts w:ascii="Times New Roman" w:hAnsi="Times New Roman" w:cs="Times New Roman"/>
                <w:b w:val="0"/>
                <w:sz w:val="18"/>
                <w:szCs w:val="18"/>
              </w:rPr>
              <w:t>–</w:t>
            </w:r>
          </w:p>
        </w:tc>
        <w:tc>
          <w:tcPr>
            <w:tcW w:w="992" w:type="dxa"/>
          </w:tcPr>
          <w:p w:rsidR="007213B3" w:rsidRPr="007213B3" w:rsidRDefault="001711C1" w:rsidP="00527A56">
            <w:pPr>
              <w:pStyle w:val="Style32"/>
              <w:widowControl/>
              <w:spacing w:line="229" w:lineRule="auto"/>
              <w:rPr>
                <w:rStyle w:val="FontStyle50"/>
                <w:rFonts w:ascii="Times New Roman" w:hAnsi="Times New Roman" w:cs="Times New Roman"/>
                <w:b w:val="0"/>
                <w:sz w:val="18"/>
                <w:szCs w:val="18"/>
              </w:rPr>
            </w:pPr>
            <w:r>
              <w:rPr>
                <w:rStyle w:val="FontStyle50"/>
                <w:rFonts w:ascii="Times New Roman" w:hAnsi="Times New Roman" w:cs="Times New Roman"/>
                <w:b w:val="0"/>
                <w:sz w:val="18"/>
                <w:szCs w:val="18"/>
              </w:rPr>
              <w:t>–</w:t>
            </w:r>
          </w:p>
        </w:tc>
        <w:tc>
          <w:tcPr>
            <w:tcW w:w="676" w:type="dxa"/>
          </w:tcPr>
          <w:p w:rsidR="007213B3" w:rsidRPr="007213B3" w:rsidRDefault="001711C1" w:rsidP="00527A56">
            <w:pPr>
              <w:pStyle w:val="Style32"/>
              <w:widowControl/>
              <w:spacing w:line="229" w:lineRule="auto"/>
              <w:rPr>
                <w:rStyle w:val="FontStyle50"/>
                <w:rFonts w:ascii="Times New Roman" w:hAnsi="Times New Roman" w:cs="Times New Roman"/>
                <w:b w:val="0"/>
                <w:sz w:val="18"/>
                <w:szCs w:val="18"/>
              </w:rPr>
            </w:pPr>
            <w:r>
              <w:rPr>
                <w:rStyle w:val="FontStyle50"/>
                <w:rFonts w:ascii="Times New Roman" w:hAnsi="Times New Roman" w:cs="Times New Roman"/>
                <w:b w:val="0"/>
                <w:sz w:val="18"/>
                <w:szCs w:val="18"/>
              </w:rPr>
              <w:t>–</w:t>
            </w:r>
          </w:p>
        </w:tc>
      </w:tr>
      <w:tr w:rsidR="00DF709A" w:rsidTr="000353B2">
        <w:trPr>
          <w:trHeight w:val="1393"/>
        </w:trPr>
        <w:tc>
          <w:tcPr>
            <w:tcW w:w="959" w:type="dxa"/>
          </w:tcPr>
          <w:p w:rsidR="00DF709A" w:rsidRDefault="00DF709A" w:rsidP="00527A56">
            <w:pPr>
              <w:pStyle w:val="Style32"/>
              <w:widowControl/>
              <w:spacing w:line="229" w:lineRule="auto"/>
              <w:jc w:val="center"/>
              <w:rPr>
                <w:rStyle w:val="FontStyle50"/>
                <w:rFonts w:ascii="Times New Roman" w:hAnsi="Times New Roman" w:cs="Times New Roman"/>
                <w:b w:val="0"/>
                <w:sz w:val="18"/>
                <w:szCs w:val="18"/>
              </w:rPr>
            </w:pPr>
            <w:r>
              <w:rPr>
                <w:rStyle w:val="FontStyle50"/>
                <w:rFonts w:ascii="Times New Roman" w:hAnsi="Times New Roman" w:cs="Times New Roman"/>
                <w:b w:val="0"/>
                <w:sz w:val="18"/>
                <w:szCs w:val="18"/>
              </w:rPr>
              <w:t>13</w:t>
            </w:r>
          </w:p>
        </w:tc>
        <w:tc>
          <w:tcPr>
            <w:tcW w:w="3402" w:type="dxa"/>
          </w:tcPr>
          <w:p w:rsidR="00DF709A" w:rsidRPr="00DF709A" w:rsidRDefault="00DF709A" w:rsidP="00527A56">
            <w:pPr>
              <w:pStyle w:val="Style51"/>
              <w:widowControl/>
              <w:spacing w:line="229" w:lineRule="auto"/>
              <w:jc w:val="both"/>
              <w:rPr>
                <w:rStyle w:val="FontStyle71"/>
                <w:rFonts w:ascii="Times New Roman" w:hAnsi="Times New Roman" w:cs="Times New Roman"/>
                <w:b w:val="0"/>
                <w:sz w:val="18"/>
                <w:szCs w:val="18"/>
                <w:lang w:eastAsia="en-US"/>
              </w:rPr>
            </w:pPr>
            <w:r w:rsidRPr="00DF709A">
              <w:rPr>
                <w:rStyle w:val="FontStyle71"/>
                <w:rFonts w:ascii="Times New Roman" w:hAnsi="Times New Roman" w:cs="Times New Roman"/>
                <w:b w:val="0"/>
                <w:sz w:val="18"/>
                <w:szCs w:val="18"/>
                <w:lang w:val="ru" w:eastAsia="en-US"/>
              </w:rPr>
              <w:t>Технические условия для использования, включая предельные требования к прочности на сжатие и типам каменных блоков и строительных растворов, типу, размеру, количеству и расположению любых креплений и любым конкретным инструкциям по сборке или установке.</w:t>
            </w:r>
          </w:p>
        </w:tc>
        <w:tc>
          <w:tcPr>
            <w:tcW w:w="1134" w:type="dxa"/>
          </w:tcPr>
          <w:p w:rsidR="00DF709A" w:rsidRPr="007213B3" w:rsidRDefault="001711C1" w:rsidP="00527A56">
            <w:pPr>
              <w:pStyle w:val="Style32"/>
              <w:widowControl/>
              <w:spacing w:line="229" w:lineRule="auto"/>
              <w:rPr>
                <w:rStyle w:val="FontStyle50"/>
                <w:rFonts w:ascii="Times New Roman" w:hAnsi="Times New Roman" w:cs="Times New Roman"/>
                <w:b w:val="0"/>
                <w:sz w:val="18"/>
                <w:szCs w:val="18"/>
              </w:rPr>
            </w:pPr>
            <w:r w:rsidRPr="007213B3">
              <w:rPr>
                <w:rStyle w:val="FontStyle63"/>
                <w:rFonts w:hAnsi="MS Gothic" w:hint="eastAsia"/>
                <w:lang w:val="ru" w:eastAsia="en-US"/>
              </w:rPr>
              <w:t>✓</w:t>
            </w:r>
          </w:p>
        </w:tc>
        <w:tc>
          <w:tcPr>
            <w:tcW w:w="709" w:type="dxa"/>
          </w:tcPr>
          <w:p w:rsidR="00DF709A" w:rsidRPr="007213B3" w:rsidRDefault="001711C1" w:rsidP="00527A56">
            <w:pPr>
              <w:pStyle w:val="Style32"/>
              <w:widowControl/>
              <w:spacing w:line="229" w:lineRule="auto"/>
              <w:rPr>
                <w:rStyle w:val="FontStyle50"/>
                <w:rFonts w:ascii="Times New Roman" w:hAnsi="Times New Roman" w:cs="Times New Roman"/>
                <w:b w:val="0"/>
                <w:sz w:val="18"/>
                <w:szCs w:val="18"/>
              </w:rPr>
            </w:pPr>
            <w:r w:rsidRPr="007213B3">
              <w:rPr>
                <w:rStyle w:val="FontStyle63"/>
                <w:rFonts w:hAnsi="MS Gothic" w:hint="eastAsia"/>
                <w:lang w:val="ru" w:eastAsia="en-US"/>
              </w:rPr>
              <w:t>✓</w:t>
            </w:r>
          </w:p>
        </w:tc>
        <w:tc>
          <w:tcPr>
            <w:tcW w:w="850" w:type="dxa"/>
          </w:tcPr>
          <w:p w:rsidR="00DF709A" w:rsidRPr="007213B3" w:rsidRDefault="001711C1" w:rsidP="00527A56">
            <w:pPr>
              <w:pStyle w:val="Style32"/>
              <w:widowControl/>
              <w:spacing w:line="229" w:lineRule="auto"/>
              <w:rPr>
                <w:rStyle w:val="FontStyle50"/>
                <w:rFonts w:ascii="Times New Roman" w:hAnsi="Times New Roman" w:cs="Times New Roman"/>
                <w:b w:val="0"/>
                <w:sz w:val="18"/>
                <w:szCs w:val="18"/>
              </w:rPr>
            </w:pPr>
            <w:r w:rsidRPr="007213B3">
              <w:rPr>
                <w:rStyle w:val="FontStyle63"/>
                <w:rFonts w:hAnsi="MS Gothic" w:hint="eastAsia"/>
                <w:lang w:val="ru" w:eastAsia="en-US"/>
              </w:rPr>
              <w:t>✓</w:t>
            </w:r>
          </w:p>
        </w:tc>
        <w:tc>
          <w:tcPr>
            <w:tcW w:w="851" w:type="dxa"/>
          </w:tcPr>
          <w:p w:rsidR="00DF709A" w:rsidRPr="007213B3" w:rsidRDefault="001711C1" w:rsidP="00527A56">
            <w:pPr>
              <w:pStyle w:val="Style32"/>
              <w:widowControl/>
              <w:spacing w:line="229" w:lineRule="auto"/>
              <w:rPr>
                <w:rStyle w:val="FontStyle50"/>
                <w:rFonts w:ascii="Times New Roman" w:hAnsi="Times New Roman" w:cs="Times New Roman"/>
                <w:b w:val="0"/>
                <w:sz w:val="18"/>
                <w:szCs w:val="18"/>
              </w:rPr>
            </w:pPr>
            <w:r w:rsidRPr="007213B3">
              <w:rPr>
                <w:rStyle w:val="FontStyle63"/>
                <w:rFonts w:hAnsi="MS Gothic" w:hint="eastAsia"/>
                <w:lang w:val="ru" w:eastAsia="en-US"/>
              </w:rPr>
              <w:t>✓</w:t>
            </w:r>
          </w:p>
        </w:tc>
        <w:tc>
          <w:tcPr>
            <w:tcW w:w="992" w:type="dxa"/>
          </w:tcPr>
          <w:p w:rsidR="00DF709A" w:rsidRPr="007213B3" w:rsidRDefault="001711C1" w:rsidP="00527A56">
            <w:pPr>
              <w:pStyle w:val="Style32"/>
              <w:widowControl/>
              <w:spacing w:line="229" w:lineRule="auto"/>
              <w:rPr>
                <w:rStyle w:val="FontStyle50"/>
                <w:rFonts w:ascii="Times New Roman" w:hAnsi="Times New Roman" w:cs="Times New Roman"/>
                <w:b w:val="0"/>
                <w:sz w:val="18"/>
                <w:szCs w:val="18"/>
              </w:rPr>
            </w:pPr>
            <w:r w:rsidRPr="007213B3">
              <w:rPr>
                <w:rStyle w:val="FontStyle63"/>
                <w:rFonts w:hAnsi="MS Gothic" w:hint="eastAsia"/>
                <w:lang w:val="ru" w:eastAsia="en-US"/>
              </w:rPr>
              <w:t>✓</w:t>
            </w:r>
          </w:p>
        </w:tc>
        <w:tc>
          <w:tcPr>
            <w:tcW w:w="676" w:type="dxa"/>
          </w:tcPr>
          <w:p w:rsidR="00DF709A" w:rsidRPr="007213B3" w:rsidRDefault="001711C1" w:rsidP="00527A56">
            <w:pPr>
              <w:pStyle w:val="Style32"/>
              <w:widowControl/>
              <w:spacing w:line="229" w:lineRule="auto"/>
              <w:rPr>
                <w:rStyle w:val="FontStyle50"/>
                <w:rFonts w:ascii="Times New Roman" w:hAnsi="Times New Roman" w:cs="Times New Roman"/>
                <w:b w:val="0"/>
                <w:sz w:val="18"/>
                <w:szCs w:val="18"/>
              </w:rPr>
            </w:pPr>
            <w:r w:rsidRPr="007213B3">
              <w:rPr>
                <w:rStyle w:val="FontStyle63"/>
                <w:rFonts w:hAnsi="MS Gothic" w:hint="eastAsia"/>
                <w:lang w:val="ru" w:eastAsia="en-US"/>
              </w:rPr>
              <w:t>✓</w:t>
            </w:r>
          </w:p>
        </w:tc>
      </w:tr>
      <w:tr w:rsidR="00DF709A" w:rsidTr="000353B2">
        <w:trPr>
          <w:trHeight w:val="279"/>
        </w:trPr>
        <w:tc>
          <w:tcPr>
            <w:tcW w:w="959" w:type="dxa"/>
          </w:tcPr>
          <w:p w:rsidR="00DF709A" w:rsidRDefault="00DF709A" w:rsidP="00527A56">
            <w:pPr>
              <w:pStyle w:val="Style32"/>
              <w:widowControl/>
              <w:spacing w:line="229" w:lineRule="auto"/>
              <w:jc w:val="center"/>
              <w:rPr>
                <w:rStyle w:val="FontStyle50"/>
                <w:rFonts w:ascii="Times New Roman" w:hAnsi="Times New Roman" w:cs="Times New Roman"/>
                <w:b w:val="0"/>
                <w:sz w:val="18"/>
                <w:szCs w:val="18"/>
              </w:rPr>
            </w:pPr>
            <w:r>
              <w:rPr>
                <w:rStyle w:val="FontStyle50"/>
                <w:rFonts w:ascii="Times New Roman" w:hAnsi="Times New Roman" w:cs="Times New Roman"/>
                <w:b w:val="0"/>
                <w:sz w:val="18"/>
                <w:szCs w:val="18"/>
              </w:rPr>
              <w:t>14</w:t>
            </w:r>
          </w:p>
        </w:tc>
        <w:tc>
          <w:tcPr>
            <w:tcW w:w="3402" w:type="dxa"/>
          </w:tcPr>
          <w:p w:rsidR="00DF709A" w:rsidRPr="00DF709A" w:rsidRDefault="00DF709A" w:rsidP="00527A56">
            <w:pPr>
              <w:pStyle w:val="Style51"/>
              <w:widowControl/>
              <w:spacing w:line="229" w:lineRule="auto"/>
              <w:jc w:val="both"/>
              <w:rPr>
                <w:rStyle w:val="FontStyle71"/>
                <w:rFonts w:ascii="Times New Roman" w:hAnsi="Times New Roman" w:cs="Times New Roman"/>
                <w:b w:val="0"/>
                <w:sz w:val="18"/>
                <w:szCs w:val="18"/>
                <w:lang w:eastAsia="en-US"/>
              </w:rPr>
            </w:pPr>
            <w:r w:rsidRPr="00DF709A">
              <w:rPr>
                <w:rStyle w:val="FontStyle71"/>
                <w:rFonts w:ascii="Times New Roman" w:hAnsi="Times New Roman" w:cs="Times New Roman"/>
                <w:b w:val="0"/>
                <w:sz w:val="18"/>
                <w:szCs w:val="18"/>
                <w:lang w:val="ru" w:eastAsia="en-US"/>
              </w:rPr>
              <w:t>Идентификация изделия (смотреть п</w:t>
            </w:r>
            <w:r w:rsidR="00527A56">
              <w:rPr>
                <w:rStyle w:val="FontStyle71"/>
                <w:rFonts w:ascii="Times New Roman" w:hAnsi="Times New Roman" w:cs="Times New Roman"/>
                <w:b w:val="0"/>
                <w:sz w:val="18"/>
                <w:szCs w:val="18"/>
                <w:lang w:val="ru" w:eastAsia="en-US"/>
              </w:rPr>
              <w:t>.</w:t>
            </w:r>
            <w:r w:rsidRPr="00DF709A">
              <w:rPr>
                <w:rStyle w:val="FontStyle71"/>
                <w:rFonts w:ascii="Times New Roman" w:hAnsi="Times New Roman" w:cs="Times New Roman"/>
                <w:b w:val="0"/>
                <w:sz w:val="18"/>
                <w:szCs w:val="18"/>
                <w:lang w:val="ru" w:eastAsia="en-US"/>
              </w:rPr>
              <w:t xml:space="preserve"> 7 c)</w:t>
            </w:r>
          </w:p>
        </w:tc>
        <w:tc>
          <w:tcPr>
            <w:tcW w:w="1134" w:type="dxa"/>
          </w:tcPr>
          <w:p w:rsidR="00DF709A" w:rsidRPr="007213B3" w:rsidRDefault="001711C1" w:rsidP="00527A56">
            <w:pPr>
              <w:pStyle w:val="Style32"/>
              <w:widowControl/>
              <w:spacing w:line="229" w:lineRule="auto"/>
              <w:rPr>
                <w:rStyle w:val="FontStyle50"/>
                <w:rFonts w:ascii="Times New Roman" w:hAnsi="Times New Roman" w:cs="Times New Roman"/>
                <w:b w:val="0"/>
                <w:sz w:val="18"/>
                <w:szCs w:val="18"/>
              </w:rPr>
            </w:pPr>
            <w:r w:rsidRPr="007213B3">
              <w:rPr>
                <w:rStyle w:val="FontStyle63"/>
                <w:rFonts w:hAnsi="MS Gothic" w:hint="eastAsia"/>
                <w:lang w:val="ru" w:eastAsia="en-US"/>
              </w:rPr>
              <w:t>✓</w:t>
            </w:r>
          </w:p>
        </w:tc>
        <w:tc>
          <w:tcPr>
            <w:tcW w:w="709" w:type="dxa"/>
          </w:tcPr>
          <w:p w:rsidR="00DF709A" w:rsidRPr="007213B3" w:rsidRDefault="001711C1" w:rsidP="00527A56">
            <w:pPr>
              <w:pStyle w:val="Style32"/>
              <w:widowControl/>
              <w:spacing w:line="229" w:lineRule="auto"/>
              <w:rPr>
                <w:rStyle w:val="FontStyle50"/>
                <w:rFonts w:ascii="Times New Roman" w:hAnsi="Times New Roman" w:cs="Times New Roman"/>
                <w:b w:val="0"/>
                <w:sz w:val="18"/>
                <w:szCs w:val="18"/>
              </w:rPr>
            </w:pPr>
            <w:r w:rsidRPr="007213B3">
              <w:rPr>
                <w:rStyle w:val="FontStyle63"/>
                <w:rFonts w:hAnsi="MS Gothic" w:hint="eastAsia"/>
                <w:lang w:val="ru" w:eastAsia="en-US"/>
              </w:rPr>
              <w:t>✓</w:t>
            </w:r>
          </w:p>
        </w:tc>
        <w:tc>
          <w:tcPr>
            <w:tcW w:w="850" w:type="dxa"/>
          </w:tcPr>
          <w:p w:rsidR="00DF709A" w:rsidRPr="007213B3" w:rsidRDefault="001711C1" w:rsidP="00527A56">
            <w:pPr>
              <w:pStyle w:val="Style32"/>
              <w:widowControl/>
              <w:spacing w:line="229" w:lineRule="auto"/>
              <w:rPr>
                <w:rStyle w:val="FontStyle50"/>
                <w:rFonts w:ascii="Times New Roman" w:hAnsi="Times New Roman" w:cs="Times New Roman"/>
                <w:b w:val="0"/>
                <w:sz w:val="18"/>
                <w:szCs w:val="18"/>
              </w:rPr>
            </w:pPr>
            <w:r w:rsidRPr="007213B3">
              <w:rPr>
                <w:rStyle w:val="FontStyle63"/>
                <w:rFonts w:hAnsi="MS Gothic" w:hint="eastAsia"/>
                <w:lang w:val="ru" w:eastAsia="en-US"/>
              </w:rPr>
              <w:t>✓</w:t>
            </w:r>
          </w:p>
        </w:tc>
        <w:tc>
          <w:tcPr>
            <w:tcW w:w="851" w:type="dxa"/>
          </w:tcPr>
          <w:p w:rsidR="00DF709A" w:rsidRPr="007213B3" w:rsidRDefault="001711C1" w:rsidP="00527A56">
            <w:pPr>
              <w:pStyle w:val="Style32"/>
              <w:widowControl/>
              <w:spacing w:line="229" w:lineRule="auto"/>
              <w:rPr>
                <w:rStyle w:val="FontStyle50"/>
                <w:rFonts w:ascii="Times New Roman" w:hAnsi="Times New Roman" w:cs="Times New Roman"/>
                <w:b w:val="0"/>
                <w:sz w:val="18"/>
                <w:szCs w:val="18"/>
              </w:rPr>
            </w:pPr>
            <w:r w:rsidRPr="007213B3">
              <w:rPr>
                <w:rStyle w:val="FontStyle63"/>
                <w:rFonts w:hAnsi="MS Gothic" w:hint="eastAsia"/>
                <w:lang w:val="ru" w:eastAsia="en-US"/>
              </w:rPr>
              <w:t>✓</w:t>
            </w:r>
          </w:p>
        </w:tc>
        <w:tc>
          <w:tcPr>
            <w:tcW w:w="992" w:type="dxa"/>
          </w:tcPr>
          <w:p w:rsidR="00DF709A" w:rsidRPr="007213B3" w:rsidRDefault="001711C1" w:rsidP="00527A56">
            <w:pPr>
              <w:pStyle w:val="Style32"/>
              <w:widowControl/>
              <w:spacing w:line="229" w:lineRule="auto"/>
              <w:rPr>
                <w:rStyle w:val="FontStyle50"/>
                <w:rFonts w:ascii="Times New Roman" w:hAnsi="Times New Roman" w:cs="Times New Roman"/>
                <w:b w:val="0"/>
                <w:sz w:val="18"/>
                <w:szCs w:val="18"/>
              </w:rPr>
            </w:pPr>
            <w:r w:rsidRPr="007213B3">
              <w:rPr>
                <w:rStyle w:val="FontStyle63"/>
                <w:rFonts w:hAnsi="MS Gothic" w:hint="eastAsia"/>
                <w:lang w:val="ru" w:eastAsia="en-US"/>
              </w:rPr>
              <w:t>✓</w:t>
            </w:r>
          </w:p>
        </w:tc>
        <w:tc>
          <w:tcPr>
            <w:tcW w:w="676" w:type="dxa"/>
          </w:tcPr>
          <w:p w:rsidR="00DF709A" w:rsidRPr="007213B3" w:rsidRDefault="001711C1" w:rsidP="00527A56">
            <w:pPr>
              <w:pStyle w:val="Style32"/>
              <w:widowControl/>
              <w:spacing w:line="229" w:lineRule="auto"/>
              <w:rPr>
                <w:rStyle w:val="FontStyle50"/>
                <w:rFonts w:ascii="Times New Roman" w:hAnsi="Times New Roman" w:cs="Times New Roman"/>
                <w:b w:val="0"/>
                <w:sz w:val="18"/>
                <w:szCs w:val="18"/>
              </w:rPr>
            </w:pPr>
            <w:r w:rsidRPr="007213B3">
              <w:rPr>
                <w:rStyle w:val="FontStyle63"/>
                <w:rFonts w:hAnsi="MS Gothic" w:hint="eastAsia"/>
                <w:lang w:val="ru" w:eastAsia="en-US"/>
              </w:rPr>
              <w:t>✓</w:t>
            </w:r>
          </w:p>
        </w:tc>
      </w:tr>
      <w:tr w:rsidR="001711C1" w:rsidTr="000353B2">
        <w:trPr>
          <w:trHeight w:val="708"/>
        </w:trPr>
        <w:tc>
          <w:tcPr>
            <w:tcW w:w="959" w:type="dxa"/>
          </w:tcPr>
          <w:p w:rsidR="001711C1" w:rsidRDefault="001711C1" w:rsidP="00527A56">
            <w:pPr>
              <w:pStyle w:val="Style32"/>
              <w:widowControl/>
              <w:spacing w:line="229" w:lineRule="auto"/>
              <w:jc w:val="center"/>
              <w:rPr>
                <w:rStyle w:val="FontStyle50"/>
                <w:rFonts w:ascii="Times New Roman" w:hAnsi="Times New Roman" w:cs="Times New Roman"/>
                <w:b w:val="0"/>
                <w:sz w:val="18"/>
                <w:szCs w:val="18"/>
              </w:rPr>
            </w:pPr>
            <w:r>
              <w:rPr>
                <w:rStyle w:val="FontStyle50"/>
                <w:rFonts w:ascii="Times New Roman" w:hAnsi="Times New Roman" w:cs="Times New Roman"/>
                <w:b w:val="0"/>
                <w:sz w:val="18"/>
                <w:szCs w:val="18"/>
              </w:rPr>
              <w:t>15</w:t>
            </w:r>
          </w:p>
        </w:tc>
        <w:tc>
          <w:tcPr>
            <w:tcW w:w="3402" w:type="dxa"/>
          </w:tcPr>
          <w:p w:rsidR="001711C1" w:rsidRPr="00DF709A" w:rsidRDefault="001711C1" w:rsidP="00527A56">
            <w:pPr>
              <w:pStyle w:val="Style51"/>
              <w:widowControl/>
              <w:spacing w:line="229" w:lineRule="auto"/>
              <w:jc w:val="both"/>
              <w:rPr>
                <w:rStyle w:val="FontStyle71"/>
                <w:rFonts w:ascii="Times New Roman" w:hAnsi="Times New Roman" w:cs="Times New Roman"/>
                <w:b w:val="0"/>
                <w:sz w:val="18"/>
                <w:szCs w:val="18"/>
                <w:lang w:eastAsia="en-US"/>
              </w:rPr>
            </w:pPr>
            <w:r w:rsidRPr="00DF709A">
              <w:rPr>
                <w:rStyle w:val="FontStyle71"/>
                <w:rFonts w:ascii="Times New Roman" w:hAnsi="Times New Roman" w:cs="Times New Roman"/>
                <w:b w:val="0"/>
                <w:sz w:val="18"/>
                <w:szCs w:val="18"/>
                <w:lang w:val="ru" w:eastAsia="en-US"/>
              </w:rPr>
              <w:t>Минимальная толщина растворного шва в мм, для которого подходит данный компонент (при необходимости)</w:t>
            </w:r>
          </w:p>
        </w:tc>
        <w:tc>
          <w:tcPr>
            <w:tcW w:w="1134" w:type="dxa"/>
          </w:tcPr>
          <w:p w:rsidR="001711C1" w:rsidRPr="007213B3" w:rsidRDefault="001711C1" w:rsidP="00527A56">
            <w:pPr>
              <w:pStyle w:val="Style32"/>
              <w:widowControl/>
              <w:spacing w:line="229" w:lineRule="auto"/>
              <w:rPr>
                <w:rStyle w:val="FontStyle50"/>
                <w:rFonts w:ascii="Times New Roman" w:hAnsi="Times New Roman" w:cs="Times New Roman"/>
                <w:b w:val="0"/>
                <w:sz w:val="18"/>
                <w:szCs w:val="18"/>
              </w:rPr>
            </w:pPr>
            <w:r w:rsidRPr="007213B3">
              <w:rPr>
                <w:rStyle w:val="FontStyle63"/>
                <w:rFonts w:hAnsi="MS Gothic" w:hint="eastAsia"/>
                <w:lang w:val="ru" w:eastAsia="en-US"/>
              </w:rPr>
              <w:t>✓</w:t>
            </w:r>
          </w:p>
        </w:tc>
        <w:tc>
          <w:tcPr>
            <w:tcW w:w="709" w:type="dxa"/>
          </w:tcPr>
          <w:p w:rsidR="001711C1" w:rsidRPr="007213B3" w:rsidRDefault="001711C1" w:rsidP="00527A56">
            <w:pPr>
              <w:pStyle w:val="Style32"/>
              <w:widowControl/>
              <w:spacing w:line="229" w:lineRule="auto"/>
              <w:rPr>
                <w:rStyle w:val="FontStyle50"/>
                <w:rFonts w:ascii="Times New Roman" w:hAnsi="Times New Roman" w:cs="Times New Roman"/>
                <w:b w:val="0"/>
                <w:sz w:val="18"/>
                <w:szCs w:val="18"/>
              </w:rPr>
            </w:pPr>
            <w:r w:rsidRPr="007213B3">
              <w:rPr>
                <w:rStyle w:val="FontStyle63"/>
                <w:rFonts w:hAnsi="MS Gothic" w:hint="eastAsia"/>
                <w:lang w:val="ru" w:eastAsia="en-US"/>
              </w:rPr>
              <w:t>✓</w:t>
            </w:r>
          </w:p>
        </w:tc>
        <w:tc>
          <w:tcPr>
            <w:tcW w:w="850" w:type="dxa"/>
          </w:tcPr>
          <w:p w:rsidR="001711C1" w:rsidRPr="007213B3" w:rsidRDefault="001711C1" w:rsidP="00527A56">
            <w:pPr>
              <w:pStyle w:val="Style32"/>
              <w:widowControl/>
              <w:spacing w:line="229" w:lineRule="auto"/>
              <w:rPr>
                <w:rStyle w:val="FontStyle50"/>
                <w:rFonts w:ascii="Times New Roman" w:hAnsi="Times New Roman" w:cs="Times New Roman"/>
                <w:b w:val="0"/>
                <w:sz w:val="18"/>
                <w:szCs w:val="18"/>
              </w:rPr>
            </w:pPr>
            <w:r w:rsidRPr="007213B3">
              <w:rPr>
                <w:rStyle w:val="FontStyle63"/>
                <w:rFonts w:hAnsi="MS Gothic" w:hint="eastAsia"/>
                <w:lang w:val="ru" w:eastAsia="en-US"/>
              </w:rPr>
              <w:t>✓</w:t>
            </w:r>
          </w:p>
        </w:tc>
        <w:tc>
          <w:tcPr>
            <w:tcW w:w="851" w:type="dxa"/>
          </w:tcPr>
          <w:p w:rsidR="001711C1" w:rsidRPr="007213B3" w:rsidRDefault="001711C1" w:rsidP="00527A56">
            <w:pPr>
              <w:pStyle w:val="Style32"/>
              <w:widowControl/>
              <w:spacing w:line="229" w:lineRule="auto"/>
              <w:rPr>
                <w:rStyle w:val="FontStyle50"/>
                <w:rFonts w:ascii="Times New Roman" w:hAnsi="Times New Roman" w:cs="Times New Roman"/>
                <w:b w:val="0"/>
                <w:sz w:val="18"/>
                <w:szCs w:val="18"/>
              </w:rPr>
            </w:pPr>
            <w:r w:rsidRPr="007213B3">
              <w:rPr>
                <w:rStyle w:val="FontStyle63"/>
                <w:rFonts w:hAnsi="MS Gothic" w:hint="eastAsia"/>
                <w:lang w:val="ru" w:eastAsia="en-US"/>
              </w:rPr>
              <w:t>✓</w:t>
            </w:r>
          </w:p>
        </w:tc>
        <w:tc>
          <w:tcPr>
            <w:tcW w:w="992" w:type="dxa"/>
          </w:tcPr>
          <w:p w:rsidR="001711C1" w:rsidRPr="007213B3" w:rsidRDefault="001711C1" w:rsidP="00527A56">
            <w:pPr>
              <w:pStyle w:val="Style32"/>
              <w:widowControl/>
              <w:spacing w:line="229" w:lineRule="auto"/>
              <w:rPr>
                <w:rStyle w:val="FontStyle50"/>
                <w:rFonts w:ascii="Times New Roman" w:hAnsi="Times New Roman" w:cs="Times New Roman"/>
                <w:b w:val="0"/>
                <w:sz w:val="18"/>
                <w:szCs w:val="18"/>
              </w:rPr>
            </w:pPr>
            <w:r w:rsidRPr="007213B3">
              <w:rPr>
                <w:rStyle w:val="FontStyle63"/>
                <w:rFonts w:hAnsi="MS Gothic" w:hint="eastAsia"/>
                <w:lang w:val="ru" w:eastAsia="en-US"/>
              </w:rPr>
              <w:t>✓</w:t>
            </w:r>
          </w:p>
        </w:tc>
        <w:tc>
          <w:tcPr>
            <w:tcW w:w="676" w:type="dxa"/>
          </w:tcPr>
          <w:p w:rsidR="001711C1" w:rsidRPr="007213B3" w:rsidRDefault="001711C1" w:rsidP="00527A56">
            <w:pPr>
              <w:pStyle w:val="Style32"/>
              <w:widowControl/>
              <w:numPr>
                <w:ilvl w:val="0"/>
                <w:numId w:val="59"/>
              </w:numPr>
              <w:spacing w:line="229" w:lineRule="auto"/>
              <w:rPr>
                <w:rStyle w:val="FontStyle50"/>
                <w:rFonts w:ascii="Times New Roman" w:hAnsi="Times New Roman" w:cs="Times New Roman"/>
                <w:b w:val="0"/>
                <w:sz w:val="18"/>
                <w:szCs w:val="18"/>
              </w:rPr>
            </w:pPr>
          </w:p>
        </w:tc>
      </w:tr>
      <w:tr w:rsidR="001711C1" w:rsidTr="007213B3">
        <w:tc>
          <w:tcPr>
            <w:tcW w:w="959" w:type="dxa"/>
          </w:tcPr>
          <w:p w:rsidR="001711C1" w:rsidRDefault="001711C1" w:rsidP="00527A56">
            <w:pPr>
              <w:pStyle w:val="Style32"/>
              <w:widowControl/>
              <w:spacing w:line="229" w:lineRule="auto"/>
              <w:jc w:val="center"/>
              <w:rPr>
                <w:rStyle w:val="FontStyle50"/>
                <w:rFonts w:ascii="Times New Roman" w:hAnsi="Times New Roman" w:cs="Times New Roman"/>
                <w:b w:val="0"/>
                <w:sz w:val="18"/>
                <w:szCs w:val="18"/>
              </w:rPr>
            </w:pPr>
            <w:r>
              <w:rPr>
                <w:rStyle w:val="FontStyle50"/>
                <w:rFonts w:ascii="Times New Roman" w:hAnsi="Times New Roman" w:cs="Times New Roman"/>
                <w:b w:val="0"/>
                <w:sz w:val="18"/>
                <w:szCs w:val="18"/>
              </w:rPr>
              <w:t>16</w:t>
            </w:r>
          </w:p>
        </w:tc>
        <w:tc>
          <w:tcPr>
            <w:tcW w:w="3402" w:type="dxa"/>
          </w:tcPr>
          <w:p w:rsidR="001711C1" w:rsidRPr="00DF709A" w:rsidRDefault="001711C1" w:rsidP="00527A56">
            <w:pPr>
              <w:pStyle w:val="Style51"/>
              <w:widowControl/>
              <w:spacing w:line="229" w:lineRule="auto"/>
              <w:jc w:val="both"/>
              <w:rPr>
                <w:rStyle w:val="FontStyle71"/>
                <w:rFonts w:ascii="Times New Roman" w:hAnsi="Times New Roman" w:cs="Times New Roman"/>
                <w:b w:val="0"/>
                <w:sz w:val="18"/>
                <w:szCs w:val="18"/>
                <w:lang w:eastAsia="en-US"/>
              </w:rPr>
            </w:pPr>
            <w:r w:rsidRPr="00DF709A">
              <w:rPr>
                <w:rStyle w:val="FontStyle71"/>
                <w:rFonts w:ascii="Times New Roman" w:hAnsi="Times New Roman" w:cs="Times New Roman"/>
                <w:b w:val="0"/>
                <w:sz w:val="18"/>
                <w:szCs w:val="18"/>
                <w:lang w:val="ru" w:eastAsia="en-US"/>
              </w:rPr>
              <w:t>Спецификация любых крепежных приспособлений, не предусмотренных производителем и не упакованных вместе с изделием</w:t>
            </w:r>
          </w:p>
        </w:tc>
        <w:tc>
          <w:tcPr>
            <w:tcW w:w="1134" w:type="dxa"/>
          </w:tcPr>
          <w:p w:rsidR="001711C1" w:rsidRPr="007213B3" w:rsidRDefault="001711C1" w:rsidP="00527A56">
            <w:pPr>
              <w:pStyle w:val="Style32"/>
              <w:widowControl/>
              <w:spacing w:line="229" w:lineRule="auto"/>
              <w:rPr>
                <w:rStyle w:val="FontStyle50"/>
                <w:rFonts w:ascii="Times New Roman" w:hAnsi="Times New Roman" w:cs="Times New Roman"/>
                <w:b w:val="0"/>
                <w:sz w:val="18"/>
                <w:szCs w:val="18"/>
              </w:rPr>
            </w:pPr>
            <w:r w:rsidRPr="007213B3">
              <w:rPr>
                <w:rStyle w:val="FontStyle63"/>
                <w:rFonts w:hAnsi="MS Gothic" w:hint="eastAsia"/>
                <w:lang w:val="ru" w:eastAsia="en-US"/>
              </w:rPr>
              <w:t>✓</w:t>
            </w:r>
          </w:p>
        </w:tc>
        <w:tc>
          <w:tcPr>
            <w:tcW w:w="709" w:type="dxa"/>
          </w:tcPr>
          <w:p w:rsidR="001711C1" w:rsidRPr="007213B3" w:rsidRDefault="001711C1" w:rsidP="00527A56">
            <w:pPr>
              <w:pStyle w:val="Style32"/>
              <w:widowControl/>
              <w:spacing w:line="229" w:lineRule="auto"/>
              <w:rPr>
                <w:rStyle w:val="FontStyle50"/>
                <w:rFonts w:ascii="Times New Roman" w:hAnsi="Times New Roman" w:cs="Times New Roman"/>
                <w:b w:val="0"/>
                <w:sz w:val="18"/>
                <w:szCs w:val="18"/>
              </w:rPr>
            </w:pPr>
            <w:r w:rsidRPr="007213B3">
              <w:rPr>
                <w:rStyle w:val="FontStyle63"/>
                <w:rFonts w:hAnsi="MS Gothic" w:hint="eastAsia"/>
                <w:lang w:val="ru" w:eastAsia="en-US"/>
              </w:rPr>
              <w:t>✓</w:t>
            </w:r>
          </w:p>
        </w:tc>
        <w:tc>
          <w:tcPr>
            <w:tcW w:w="850" w:type="dxa"/>
          </w:tcPr>
          <w:p w:rsidR="001711C1" w:rsidRPr="007213B3" w:rsidRDefault="001711C1" w:rsidP="00527A56">
            <w:pPr>
              <w:pStyle w:val="Style32"/>
              <w:widowControl/>
              <w:spacing w:line="229" w:lineRule="auto"/>
              <w:rPr>
                <w:rStyle w:val="FontStyle50"/>
                <w:rFonts w:ascii="Times New Roman" w:hAnsi="Times New Roman" w:cs="Times New Roman"/>
                <w:b w:val="0"/>
                <w:sz w:val="18"/>
                <w:szCs w:val="18"/>
              </w:rPr>
            </w:pPr>
            <w:r w:rsidRPr="007213B3">
              <w:rPr>
                <w:rStyle w:val="FontStyle63"/>
                <w:rFonts w:hAnsi="MS Gothic" w:hint="eastAsia"/>
                <w:lang w:val="ru" w:eastAsia="en-US"/>
              </w:rPr>
              <w:t>✓</w:t>
            </w:r>
          </w:p>
        </w:tc>
        <w:tc>
          <w:tcPr>
            <w:tcW w:w="851" w:type="dxa"/>
          </w:tcPr>
          <w:p w:rsidR="001711C1" w:rsidRPr="007213B3" w:rsidRDefault="001711C1" w:rsidP="00527A56">
            <w:pPr>
              <w:pStyle w:val="Style32"/>
              <w:widowControl/>
              <w:spacing w:line="229" w:lineRule="auto"/>
              <w:rPr>
                <w:rStyle w:val="FontStyle50"/>
                <w:rFonts w:ascii="Times New Roman" w:hAnsi="Times New Roman" w:cs="Times New Roman"/>
                <w:b w:val="0"/>
                <w:sz w:val="18"/>
                <w:szCs w:val="18"/>
              </w:rPr>
            </w:pPr>
            <w:r w:rsidRPr="007213B3">
              <w:rPr>
                <w:rStyle w:val="FontStyle63"/>
                <w:rFonts w:hAnsi="MS Gothic" w:hint="eastAsia"/>
                <w:lang w:val="ru" w:eastAsia="en-US"/>
              </w:rPr>
              <w:t>✓</w:t>
            </w:r>
          </w:p>
        </w:tc>
        <w:tc>
          <w:tcPr>
            <w:tcW w:w="992" w:type="dxa"/>
          </w:tcPr>
          <w:p w:rsidR="001711C1" w:rsidRPr="007213B3" w:rsidRDefault="001711C1" w:rsidP="00527A56">
            <w:pPr>
              <w:pStyle w:val="Style32"/>
              <w:widowControl/>
              <w:spacing w:line="229" w:lineRule="auto"/>
              <w:rPr>
                <w:rStyle w:val="FontStyle50"/>
                <w:rFonts w:ascii="Times New Roman" w:hAnsi="Times New Roman" w:cs="Times New Roman"/>
                <w:b w:val="0"/>
                <w:sz w:val="18"/>
                <w:szCs w:val="18"/>
              </w:rPr>
            </w:pPr>
            <w:r w:rsidRPr="007213B3">
              <w:rPr>
                <w:rStyle w:val="FontStyle63"/>
                <w:rFonts w:hAnsi="MS Gothic" w:hint="eastAsia"/>
                <w:lang w:val="ru" w:eastAsia="en-US"/>
              </w:rPr>
              <w:t>✓</w:t>
            </w:r>
          </w:p>
        </w:tc>
        <w:tc>
          <w:tcPr>
            <w:tcW w:w="676" w:type="dxa"/>
          </w:tcPr>
          <w:p w:rsidR="001711C1" w:rsidRPr="007213B3" w:rsidRDefault="001711C1" w:rsidP="00527A56">
            <w:pPr>
              <w:pStyle w:val="Style32"/>
              <w:widowControl/>
              <w:spacing w:line="229" w:lineRule="auto"/>
              <w:rPr>
                <w:rStyle w:val="FontStyle50"/>
                <w:rFonts w:ascii="Times New Roman" w:hAnsi="Times New Roman" w:cs="Times New Roman"/>
                <w:b w:val="0"/>
                <w:sz w:val="18"/>
                <w:szCs w:val="18"/>
              </w:rPr>
            </w:pPr>
            <w:r w:rsidRPr="007213B3">
              <w:rPr>
                <w:rStyle w:val="FontStyle63"/>
                <w:rFonts w:hAnsi="MS Gothic" w:hint="eastAsia"/>
                <w:lang w:val="ru" w:eastAsia="en-US"/>
              </w:rPr>
              <w:t>✓</w:t>
            </w:r>
          </w:p>
        </w:tc>
      </w:tr>
      <w:tr w:rsidR="00DF709A" w:rsidTr="001711C1">
        <w:tc>
          <w:tcPr>
            <w:tcW w:w="9573" w:type="dxa"/>
            <w:gridSpan w:val="8"/>
          </w:tcPr>
          <w:p w:rsidR="00DF709A" w:rsidRPr="00527A56" w:rsidRDefault="003B00E0" w:rsidP="003B00E0">
            <w:pPr>
              <w:pStyle w:val="Style32"/>
              <w:widowControl/>
              <w:rPr>
                <w:rStyle w:val="FontStyle50"/>
                <w:rFonts w:ascii="Times New Roman" w:hAnsi="Times New Roman" w:cs="Times New Roman"/>
                <w:b w:val="0"/>
                <w:sz w:val="16"/>
                <w:szCs w:val="16"/>
              </w:rPr>
            </w:pPr>
            <w:r w:rsidRPr="00527A56">
              <w:rPr>
                <w:rStyle w:val="FontStyle50"/>
                <w:rFonts w:ascii="Times New Roman" w:hAnsi="Times New Roman" w:cs="Times New Roman"/>
                <w:b w:val="0"/>
                <w:sz w:val="16"/>
                <w:szCs w:val="16"/>
              </w:rPr>
              <w:t>_______________________</w:t>
            </w:r>
          </w:p>
          <w:p w:rsidR="003B00E0" w:rsidRPr="00527A56" w:rsidRDefault="003B00E0" w:rsidP="003B00E0">
            <w:pPr>
              <w:rPr>
                <w:rFonts w:ascii="Times New Roman" w:hAnsi="Times New Roman" w:cs="Times New Roman"/>
                <w:sz w:val="16"/>
                <w:szCs w:val="16"/>
              </w:rPr>
            </w:pPr>
            <w:r w:rsidRPr="00527A56">
              <w:rPr>
                <w:rFonts w:ascii="Times New Roman" w:hAnsi="Times New Roman" w:cs="Times New Roman"/>
                <w:sz w:val="16"/>
                <w:szCs w:val="16"/>
                <w:vertAlign w:val="superscript"/>
              </w:rPr>
              <w:t>а</w:t>
            </w:r>
            <w:r w:rsidRPr="00527A56">
              <w:rPr>
                <w:rFonts w:ascii="Times New Roman" w:hAnsi="Times New Roman" w:cs="Times New Roman"/>
                <w:sz w:val="16"/>
                <w:szCs w:val="16"/>
              </w:rPr>
              <w:t xml:space="preserve"> Дополнительная информация может включать шумопоглощение, тепловые характеристики и инструкции по технике безопасности при установке.</w:t>
            </w:r>
          </w:p>
          <w:p w:rsidR="003B00E0" w:rsidRPr="00527A56" w:rsidRDefault="003B00E0" w:rsidP="003B00E0">
            <w:pPr>
              <w:pStyle w:val="Style36"/>
              <w:widowControl/>
              <w:jc w:val="both"/>
              <w:rPr>
                <w:rStyle w:val="FontStyle71"/>
                <w:rFonts w:ascii="Times New Roman" w:hAnsi="Times New Roman" w:cs="Times New Roman"/>
                <w:b w:val="0"/>
                <w:sz w:val="16"/>
                <w:szCs w:val="16"/>
                <w:lang w:val="ru" w:eastAsia="en-US"/>
              </w:rPr>
            </w:pPr>
            <w:r w:rsidRPr="00527A56">
              <w:rPr>
                <w:rStyle w:val="FontStyle71"/>
                <w:rFonts w:ascii="MS Mincho" w:eastAsia="MS Mincho" w:hAnsi="MS Mincho" w:cs="MS Mincho"/>
                <w:b w:val="0"/>
                <w:sz w:val="16"/>
                <w:szCs w:val="16"/>
                <w:lang w:val="ru" w:eastAsia="en-US"/>
              </w:rPr>
              <w:t>✓</w:t>
            </w:r>
            <w:r w:rsidRPr="00527A56">
              <w:rPr>
                <w:rStyle w:val="FontStyle71"/>
                <w:rFonts w:ascii="Times New Roman" w:hAnsi="Times New Roman" w:cs="Times New Roman"/>
                <w:b w:val="0"/>
                <w:sz w:val="16"/>
                <w:szCs w:val="16"/>
                <w:lang w:val="ru" w:eastAsia="en-US"/>
              </w:rPr>
              <w:t xml:space="preserve"> Должно быть предоставлено; </w:t>
            </w:r>
          </w:p>
          <w:p w:rsidR="003B00E0" w:rsidRPr="003B00E0" w:rsidRDefault="003B00E0" w:rsidP="003B00E0">
            <w:pPr>
              <w:rPr>
                <w:rFonts w:ascii="Times New Roman" w:hAnsi="Times New Roman" w:cs="Times New Roman"/>
                <w:sz w:val="16"/>
                <w:szCs w:val="16"/>
              </w:rPr>
            </w:pPr>
            <w:r w:rsidRPr="00527A56">
              <w:rPr>
                <w:rStyle w:val="FontStyle71"/>
                <w:rFonts w:ascii="Times New Roman" w:hAnsi="Times New Roman" w:cs="Times New Roman"/>
                <w:b w:val="0"/>
                <w:sz w:val="16"/>
                <w:szCs w:val="16"/>
                <w:lang w:val="ru" w:eastAsia="en-US"/>
              </w:rPr>
              <w:t>– не требуется</w:t>
            </w:r>
            <w:r w:rsidRPr="00527A56">
              <w:rPr>
                <w:rFonts w:ascii="Times New Roman" w:hAnsi="Times New Roman" w:cs="Times New Roman"/>
                <w:b/>
                <w:sz w:val="16"/>
                <w:szCs w:val="16"/>
              </w:rPr>
              <w:t>.</w:t>
            </w:r>
          </w:p>
        </w:tc>
      </w:tr>
    </w:tbl>
    <w:p w:rsidR="00E8501F" w:rsidRPr="00E8501F" w:rsidRDefault="00E8501F" w:rsidP="00E8501F">
      <w:pPr>
        <w:pStyle w:val="Style32"/>
        <w:widowControl/>
        <w:jc w:val="center"/>
        <w:rPr>
          <w:rStyle w:val="FontStyle50"/>
          <w:rFonts w:ascii="Times New Roman" w:hAnsi="Times New Roman" w:cs="Times New Roman"/>
          <w:b w:val="0"/>
        </w:rPr>
      </w:pPr>
    </w:p>
    <w:p w:rsidR="00E126C6" w:rsidRDefault="00E126C6" w:rsidP="00E126C6">
      <w:pPr>
        <w:pStyle w:val="Style23"/>
        <w:widowControl/>
        <w:ind w:firstLine="567"/>
        <w:jc w:val="both"/>
        <w:rPr>
          <w:rStyle w:val="FontStyle74"/>
          <w:rFonts w:ascii="Times New Roman" w:hAnsi="Times New Roman" w:cs="Times New Roman"/>
          <w:b/>
          <w:sz w:val="24"/>
          <w:szCs w:val="24"/>
        </w:rPr>
      </w:pPr>
      <w:r w:rsidRPr="00E126C6">
        <w:rPr>
          <w:rStyle w:val="FontStyle74"/>
          <w:rFonts w:ascii="Times New Roman" w:hAnsi="Times New Roman" w:cs="Times New Roman"/>
          <w:b/>
          <w:sz w:val="24"/>
          <w:szCs w:val="24"/>
        </w:rPr>
        <w:lastRenderedPageBreak/>
        <w:t>7 Маркировка</w:t>
      </w:r>
    </w:p>
    <w:p w:rsidR="00E126C6" w:rsidRPr="00E126C6" w:rsidRDefault="00E126C6" w:rsidP="00E126C6">
      <w:pPr>
        <w:pStyle w:val="Style23"/>
        <w:widowControl/>
        <w:ind w:firstLine="567"/>
        <w:jc w:val="both"/>
        <w:rPr>
          <w:rStyle w:val="FontStyle74"/>
          <w:rFonts w:ascii="Times New Roman" w:hAnsi="Times New Roman" w:cs="Times New Roman"/>
          <w:b/>
          <w:sz w:val="24"/>
          <w:szCs w:val="24"/>
          <w:lang w:val="ru"/>
        </w:rPr>
      </w:pPr>
    </w:p>
    <w:p w:rsidR="00E126C6" w:rsidRPr="00796434" w:rsidRDefault="00E126C6" w:rsidP="00E126C6">
      <w:pPr>
        <w:pStyle w:val="Style18"/>
        <w:widowControl/>
        <w:ind w:firstLine="567"/>
        <w:jc w:val="both"/>
        <w:rPr>
          <w:rStyle w:val="FontStyle74"/>
          <w:rFonts w:ascii="Times New Roman" w:hAnsi="Times New Roman" w:cs="Times New Roman"/>
          <w:sz w:val="24"/>
          <w:szCs w:val="24"/>
          <w:lang w:eastAsia="en-US"/>
        </w:rPr>
      </w:pPr>
      <w:r w:rsidRPr="00796434">
        <w:rPr>
          <w:rStyle w:val="FontStyle74"/>
          <w:rFonts w:ascii="Times New Roman" w:hAnsi="Times New Roman" w:cs="Times New Roman"/>
          <w:sz w:val="24"/>
          <w:szCs w:val="24"/>
          <w:lang w:val="ru" w:eastAsia="en-US"/>
        </w:rPr>
        <w:t>На изделие или на его упаковку, накладную, счет-фактуру или в сопроводительную документацию, поставляемую с изделием, должна быть четко и несмываемо нанесена следующая информация:</w:t>
      </w:r>
    </w:p>
    <w:p w:rsidR="00F47FE1" w:rsidRDefault="00E126C6" w:rsidP="00E126C6">
      <w:pPr>
        <w:pStyle w:val="Style15"/>
        <w:widowControl/>
        <w:ind w:firstLine="567"/>
        <w:jc w:val="both"/>
        <w:rPr>
          <w:rStyle w:val="FontStyle74"/>
          <w:rFonts w:ascii="Times New Roman" w:hAnsi="Times New Roman" w:cs="Times New Roman"/>
          <w:sz w:val="24"/>
          <w:szCs w:val="24"/>
          <w:lang w:val="ru" w:eastAsia="en-US"/>
        </w:rPr>
      </w:pPr>
      <w:r w:rsidRPr="00796434">
        <w:rPr>
          <w:rStyle w:val="FontStyle74"/>
          <w:rFonts w:ascii="Times New Roman" w:hAnsi="Times New Roman" w:cs="Times New Roman"/>
          <w:sz w:val="24"/>
          <w:szCs w:val="24"/>
          <w:lang w:val="ru" w:eastAsia="en-US"/>
        </w:rPr>
        <w:t xml:space="preserve">a) номер и дата выпуска настоящего </w:t>
      </w:r>
      <w:r w:rsidRPr="00F47FE1">
        <w:rPr>
          <w:rStyle w:val="FontStyle74"/>
          <w:rFonts w:ascii="Times New Roman" w:hAnsi="Times New Roman" w:cs="Times New Roman"/>
          <w:sz w:val="24"/>
          <w:szCs w:val="24"/>
          <w:lang w:val="ru" w:eastAsia="en-US"/>
        </w:rPr>
        <w:t>стандарта</w:t>
      </w:r>
      <w:r w:rsidR="00527A56" w:rsidRPr="00F47FE1">
        <w:rPr>
          <w:rStyle w:val="FontStyle74"/>
          <w:rFonts w:ascii="Times New Roman" w:hAnsi="Times New Roman" w:cs="Times New Roman"/>
          <w:sz w:val="24"/>
          <w:szCs w:val="24"/>
          <w:lang w:val="ru" w:eastAsia="en-US"/>
        </w:rPr>
        <w:t>;</w:t>
      </w:r>
      <w:r w:rsidR="00DA1E19">
        <w:rPr>
          <w:rStyle w:val="FontStyle74"/>
          <w:rFonts w:ascii="Times New Roman" w:hAnsi="Times New Roman" w:cs="Times New Roman"/>
          <w:sz w:val="24"/>
          <w:szCs w:val="24"/>
          <w:lang w:val="ru" w:eastAsia="en-US"/>
        </w:rPr>
        <w:t xml:space="preserve"> </w:t>
      </w:r>
    </w:p>
    <w:p w:rsidR="00E126C6" w:rsidRPr="00796434" w:rsidRDefault="00E126C6" w:rsidP="00E126C6">
      <w:pPr>
        <w:pStyle w:val="Style15"/>
        <w:widowControl/>
        <w:ind w:firstLine="567"/>
        <w:jc w:val="both"/>
        <w:rPr>
          <w:rStyle w:val="FontStyle74"/>
          <w:rFonts w:ascii="Times New Roman" w:hAnsi="Times New Roman" w:cs="Times New Roman"/>
          <w:sz w:val="24"/>
          <w:szCs w:val="24"/>
          <w:lang w:eastAsia="en-US"/>
        </w:rPr>
      </w:pPr>
      <w:r w:rsidRPr="00796434">
        <w:rPr>
          <w:rStyle w:val="FontStyle74"/>
          <w:rFonts w:ascii="Times New Roman" w:hAnsi="Times New Roman" w:cs="Times New Roman"/>
          <w:sz w:val="24"/>
          <w:szCs w:val="24"/>
          <w:lang w:val="ru" w:eastAsia="en-US"/>
        </w:rPr>
        <w:t>b) название или идентификационный знак и зарегистрированный адрес производителя или уполномоченного представителя производителя;</w:t>
      </w:r>
    </w:p>
    <w:p w:rsidR="00E126C6" w:rsidRPr="00796434" w:rsidRDefault="00E126C6" w:rsidP="00E126C6">
      <w:pPr>
        <w:pStyle w:val="Style15"/>
        <w:widowControl/>
        <w:ind w:firstLine="567"/>
        <w:jc w:val="both"/>
        <w:rPr>
          <w:rStyle w:val="FontStyle74"/>
          <w:rFonts w:ascii="Times New Roman" w:hAnsi="Times New Roman" w:cs="Times New Roman"/>
          <w:sz w:val="24"/>
          <w:szCs w:val="24"/>
          <w:lang w:eastAsia="en-US"/>
        </w:rPr>
      </w:pPr>
      <w:r w:rsidRPr="00796434">
        <w:rPr>
          <w:rStyle w:val="FontStyle74"/>
          <w:rFonts w:ascii="Times New Roman" w:hAnsi="Times New Roman" w:cs="Times New Roman"/>
          <w:sz w:val="24"/>
          <w:szCs w:val="24"/>
          <w:lang w:val="ru" w:eastAsia="en-US"/>
        </w:rPr>
        <w:t>с) уникальный ссылочный номер, название или код, который позволит идентифицировать тип изделия и связать его с описанием и обозначением.</w:t>
      </w:r>
    </w:p>
    <w:p w:rsidR="00E126C6" w:rsidRPr="00796434" w:rsidRDefault="00E126C6" w:rsidP="00E126C6">
      <w:pPr>
        <w:pStyle w:val="Style18"/>
        <w:widowControl/>
        <w:ind w:firstLine="567"/>
        <w:jc w:val="both"/>
        <w:rPr>
          <w:rStyle w:val="FontStyle74"/>
          <w:rFonts w:ascii="Times New Roman" w:hAnsi="Times New Roman" w:cs="Times New Roman"/>
          <w:sz w:val="24"/>
          <w:szCs w:val="24"/>
          <w:lang w:eastAsia="en-US"/>
        </w:rPr>
      </w:pPr>
    </w:p>
    <w:p w:rsidR="00E126C6" w:rsidRPr="00E126C6" w:rsidRDefault="00E126C6" w:rsidP="00E126C6">
      <w:pPr>
        <w:pStyle w:val="Style23"/>
        <w:widowControl/>
        <w:ind w:firstLine="567"/>
        <w:jc w:val="both"/>
        <w:rPr>
          <w:rStyle w:val="FontStyle74"/>
          <w:rFonts w:ascii="Times New Roman" w:hAnsi="Times New Roman" w:cs="Times New Roman"/>
          <w:b/>
          <w:sz w:val="24"/>
          <w:szCs w:val="24"/>
        </w:rPr>
      </w:pPr>
      <w:r w:rsidRPr="00E126C6">
        <w:rPr>
          <w:rStyle w:val="FontStyle74"/>
          <w:rFonts w:ascii="Times New Roman" w:hAnsi="Times New Roman" w:cs="Times New Roman"/>
          <w:b/>
          <w:sz w:val="24"/>
          <w:szCs w:val="24"/>
        </w:rPr>
        <w:t xml:space="preserve">8 Оценка и проверка постоянства производительности </w:t>
      </w:r>
      <w:r>
        <w:rPr>
          <w:rStyle w:val="FontStyle74"/>
          <w:rFonts w:ascii="Times New Roman" w:hAnsi="Times New Roman" w:cs="Times New Roman"/>
          <w:b/>
          <w:sz w:val="24"/>
          <w:szCs w:val="24"/>
        </w:rPr>
        <w:t>–</w:t>
      </w:r>
      <w:r w:rsidRPr="00E126C6">
        <w:rPr>
          <w:rStyle w:val="FontStyle74"/>
          <w:rFonts w:ascii="Times New Roman" w:hAnsi="Times New Roman" w:cs="Times New Roman"/>
          <w:b/>
          <w:sz w:val="24"/>
          <w:szCs w:val="24"/>
        </w:rPr>
        <w:t xml:space="preserve"> AVCP</w:t>
      </w:r>
    </w:p>
    <w:p w:rsidR="00E126C6" w:rsidRDefault="00E126C6" w:rsidP="00E126C6">
      <w:pPr>
        <w:pStyle w:val="Style23"/>
        <w:widowControl/>
        <w:ind w:firstLine="567"/>
        <w:jc w:val="both"/>
        <w:rPr>
          <w:rStyle w:val="FontStyle74"/>
          <w:rFonts w:ascii="Times New Roman" w:hAnsi="Times New Roman" w:cs="Times New Roman"/>
          <w:b/>
          <w:sz w:val="24"/>
          <w:szCs w:val="24"/>
        </w:rPr>
      </w:pPr>
    </w:p>
    <w:p w:rsidR="00E126C6" w:rsidRPr="00796434" w:rsidRDefault="00E126C6" w:rsidP="00E126C6">
      <w:pPr>
        <w:pStyle w:val="Style23"/>
        <w:widowControl/>
        <w:ind w:firstLine="567"/>
        <w:jc w:val="both"/>
        <w:rPr>
          <w:rStyle w:val="FontStyle69"/>
          <w:sz w:val="24"/>
          <w:szCs w:val="24"/>
          <w:lang w:eastAsia="en-US"/>
        </w:rPr>
      </w:pPr>
      <w:r w:rsidRPr="00E126C6">
        <w:rPr>
          <w:rStyle w:val="FontStyle74"/>
          <w:rFonts w:ascii="Times New Roman" w:hAnsi="Times New Roman" w:cs="Times New Roman"/>
          <w:b/>
          <w:sz w:val="24"/>
          <w:szCs w:val="24"/>
        </w:rPr>
        <w:t>8.1 Общие положения</w:t>
      </w:r>
    </w:p>
    <w:p w:rsidR="00E126C6" w:rsidRPr="00796434" w:rsidRDefault="00E126C6" w:rsidP="00E126C6">
      <w:pPr>
        <w:pStyle w:val="Style18"/>
        <w:widowControl/>
        <w:ind w:firstLine="567"/>
        <w:jc w:val="both"/>
        <w:rPr>
          <w:rStyle w:val="FontStyle74"/>
          <w:rFonts w:ascii="Times New Roman" w:hAnsi="Times New Roman" w:cs="Times New Roman"/>
          <w:sz w:val="24"/>
          <w:szCs w:val="24"/>
          <w:lang w:eastAsia="en-US"/>
        </w:rPr>
      </w:pPr>
      <w:r w:rsidRPr="00796434">
        <w:rPr>
          <w:rStyle w:val="FontStyle74"/>
          <w:rFonts w:ascii="Times New Roman" w:hAnsi="Times New Roman" w:cs="Times New Roman"/>
          <w:sz w:val="24"/>
          <w:szCs w:val="24"/>
          <w:lang w:val="ru" w:eastAsia="en-US"/>
        </w:rPr>
        <w:t>Соответствие анкерных связей, растягивающих скоб, подвесных кронштейнов и накладок требованиям настоящего стандарта и характеристикам, заявленным изготовителем в декларациях характеристик качества, должно быть подтверждено путем:</w:t>
      </w:r>
    </w:p>
    <w:p w:rsidR="00E126C6" w:rsidRPr="00796434" w:rsidRDefault="005F6E71" w:rsidP="00E126C6">
      <w:pPr>
        <w:pStyle w:val="Style18"/>
        <w:widowControl/>
        <w:ind w:firstLine="567"/>
        <w:jc w:val="both"/>
        <w:rPr>
          <w:rStyle w:val="FontStyle74"/>
          <w:rFonts w:ascii="Times New Roman" w:hAnsi="Times New Roman" w:cs="Times New Roman"/>
          <w:sz w:val="24"/>
          <w:szCs w:val="24"/>
          <w:lang w:eastAsia="en-US"/>
        </w:rPr>
      </w:pPr>
      <w:r>
        <w:rPr>
          <w:rStyle w:val="FontStyle74"/>
          <w:rFonts w:ascii="Times New Roman" w:hAnsi="Times New Roman" w:cs="Times New Roman"/>
          <w:sz w:val="24"/>
          <w:szCs w:val="24"/>
          <w:lang w:val="ru" w:eastAsia="en-US"/>
        </w:rPr>
        <w:t>-</w:t>
      </w:r>
      <w:r w:rsidR="00E126C6" w:rsidRPr="00796434">
        <w:rPr>
          <w:rStyle w:val="FontStyle74"/>
          <w:rFonts w:ascii="Times New Roman" w:hAnsi="Times New Roman" w:cs="Times New Roman"/>
          <w:sz w:val="24"/>
          <w:szCs w:val="24"/>
          <w:lang w:val="ru" w:eastAsia="en-US"/>
        </w:rPr>
        <w:t xml:space="preserve"> определения типа изделия;</w:t>
      </w:r>
    </w:p>
    <w:p w:rsidR="00E126C6" w:rsidRPr="00796434" w:rsidRDefault="005F6E71" w:rsidP="00E126C6">
      <w:pPr>
        <w:pStyle w:val="Style18"/>
        <w:widowControl/>
        <w:ind w:firstLine="567"/>
        <w:jc w:val="both"/>
        <w:rPr>
          <w:rStyle w:val="FontStyle74"/>
          <w:rFonts w:ascii="Times New Roman" w:hAnsi="Times New Roman" w:cs="Times New Roman"/>
          <w:sz w:val="24"/>
          <w:szCs w:val="24"/>
          <w:lang w:eastAsia="en-US"/>
        </w:rPr>
      </w:pPr>
      <w:r>
        <w:rPr>
          <w:rStyle w:val="FontStyle74"/>
          <w:rFonts w:ascii="Times New Roman" w:hAnsi="Times New Roman" w:cs="Times New Roman"/>
          <w:sz w:val="24"/>
          <w:szCs w:val="24"/>
          <w:lang w:val="ru" w:eastAsia="en-US"/>
        </w:rPr>
        <w:t>-</w:t>
      </w:r>
      <w:r w:rsidR="00E126C6" w:rsidRPr="00796434">
        <w:rPr>
          <w:rStyle w:val="FontStyle74"/>
          <w:rFonts w:ascii="Times New Roman" w:hAnsi="Times New Roman" w:cs="Times New Roman"/>
          <w:sz w:val="24"/>
          <w:szCs w:val="24"/>
          <w:lang w:val="ru" w:eastAsia="en-US"/>
        </w:rPr>
        <w:t xml:space="preserve"> заводским производственным контролем со стороны производителя, включая оценку изделия.</w:t>
      </w:r>
    </w:p>
    <w:p w:rsidR="00E126C6" w:rsidRPr="00796434" w:rsidRDefault="00E126C6" w:rsidP="00E126C6">
      <w:pPr>
        <w:pStyle w:val="Style18"/>
        <w:widowControl/>
        <w:ind w:firstLine="567"/>
        <w:jc w:val="both"/>
        <w:rPr>
          <w:rStyle w:val="FontStyle74"/>
          <w:rFonts w:ascii="Times New Roman" w:hAnsi="Times New Roman" w:cs="Times New Roman"/>
          <w:sz w:val="24"/>
          <w:szCs w:val="24"/>
          <w:lang w:eastAsia="en-US"/>
        </w:rPr>
      </w:pPr>
      <w:r w:rsidRPr="00796434">
        <w:rPr>
          <w:rStyle w:val="FontStyle74"/>
          <w:rFonts w:ascii="Times New Roman" w:hAnsi="Times New Roman" w:cs="Times New Roman"/>
          <w:sz w:val="24"/>
          <w:szCs w:val="24"/>
          <w:lang w:val="ru" w:eastAsia="en-US"/>
        </w:rPr>
        <w:t>Производитель всегда должен сохранять общий контроль и иметь необходимые средства для принятия ответственности за соответствие изделия заявленным характеристикам.</w:t>
      </w:r>
    </w:p>
    <w:p w:rsidR="00E126C6" w:rsidRPr="00796434" w:rsidRDefault="00E126C6" w:rsidP="00E126C6">
      <w:pPr>
        <w:pStyle w:val="Style24"/>
        <w:widowControl/>
        <w:ind w:firstLine="567"/>
        <w:jc w:val="both"/>
        <w:rPr>
          <w:rStyle w:val="FontStyle71"/>
          <w:rFonts w:ascii="Times New Roman" w:hAnsi="Times New Roman" w:cs="Times New Roman"/>
          <w:sz w:val="24"/>
          <w:szCs w:val="24"/>
          <w:lang w:val="ru" w:eastAsia="en-US"/>
        </w:rPr>
      </w:pPr>
    </w:p>
    <w:p w:rsidR="00E126C6" w:rsidRPr="00E126C6" w:rsidRDefault="00E126C6" w:rsidP="00E126C6">
      <w:pPr>
        <w:pStyle w:val="Style24"/>
        <w:widowControl/>
        <w:ind w:firstLine="567"/>
        <w:jc w:val="both"/>
        <w:rPr>
          <w:rStyle w:val="FontStyle71"/>
          <w:rFonts w:ascii="Times New Roman" w:hAnsi="Times New Roman" w:cs="Times New Roman"/>
          <w:b w:val="0"/>
          <w:sz w:val="20"/>
          <w:szCs w:val="20"/>
          <w:lang w:eastAsia="en-US"/>
        </w:rPr>
      </w:pPr>
      <w:r w:rsidRPr="00E126C6">
        <w:rPr>
          <w:rStyle w:val="FontStyle71"/>
          <w:rFonts w:ascii="Times New Roman" w:hAnsi="Times New Roman" w:cs="Times New Roman"/>
          <w:b w:val="0"/>
          <w:sz w:val="20"/>
          <w:szCs w:val="20"/>
          <w:lang w:val="ru" w:eastAsia="en-US"/>
        </w:rPr>
        <w:t>Примечание – Распределение задач между нотифицированным органом (-ми) и производителем показано в таблице ZA.2.</w:t>
      </w:r>
    </w:p>
    <w:p w:rsidR="00E126C6" w:rsidRPr="00796434" w:rsidRDefault="00E126C6" w:rsidP="00E126C6">
      <w:pPr>
        <w:pStyle w:val="Style23"/>
        <w:widowControl/>
        <w:ind w:firstLine="567"/>
        <w:jc w:val="both"/>
        <w:rPr>
          <w:rStyle w:val="FontStyle69"/>
          <w:sz w:val="24"/>
          <w:szCs w:val="24"/>
          <w:lang w:val="ru" w:eastAsia="en-US"/>
        </w:rPr>
      </w:pPr>
    </w:p>
    <w:p w:rsidR="00E126C6" w:rsidRPr="00E126C6" w:rsidRDefault="00E126C6" w:rsidP="00E126C6">
      <w:pPr>
        <w:pStyle w:val="Style23"/>
        <w:widowControl/>
        <w:ind w:firstLine="567"/>
        <w:jc w:val="both"/>
        <w:rPr>
          <w:rStyle w:val="FontStyle70"/>
          <w:rFonts w:ascii="Times New Roman" w:hAnsi="Times New Roman" w:cs="Times New Roman"/>
          <w:sz w:val="24"/>
          <w:szCs w:val="24"/>
          <w:lang w:val="ru"/>
        </w:rPr>
      </w:pPr>
      <w:r w:rsidRPr="00E126C6">
        <w:rPr>
          <w:rStyle w:val="FontStyle70"/>
          <w:rFonts w:ascii="Times New Roman" w:hAnsi="Times New Roman" w:cs="Times New Roman"/>
          <w:sz w:val="24"/>
          <w:szCs w:val="24"/>
        </w:rPr>
        <w:t>8</w:t>
      </w:r>
      <w:r w:rsidRPr="005F6E71">
        <w:rPr>
          <w:rStyle w:val="FontStyle74"/>
          <w:rFonts w:ascii="Times New Roman" w:hAnsi="Times New Roman" w:cs="Times New Roman"/>
          <w:b/>
          <w:sz w:val="24"/>
          <w:szCs w:val="24"/>
        </w:rPr>
        <w:t>.2 Типовые испытания</w:t>
      </w:r>
      <w:r w:rsidRPr="00E126C6">
        <w:rPr>
          <w:rStyle w:val="FontStyle70"/>
          <w:rFonts w:ascii="Times New Roman" w:hAnsi="Times New Roman" w:cs="Times New Roman"/>
          <w:sz w:val="24"/>
          <w:szCs w:val="24"/>
        </w:rPr>
        <w:t xml:space="preserve"> </w:t>
      </w:r>
    </w:p>
    <w:p w:rsidR="00E126C6" w:rsidRPr="005F6E71" w:rsidRDefault="00E126C6" w:rsidP="00E126C6">
      <w:pPr>
        <w:pStyle w:val="Style23"/>
        <w:widowControl/>
        <w:ind w:firstLine="567"/>
        <w:jc w:val="both"/>
        <w:rPr>
          <w:rStyle w:val="FontStyle74"/>
          <w:rFonts w:ascii="Times New Roman" w:hAnsi="Times New Roman" w:cs="Times New Roman"/>
          <w:bCs/>
          <w:sz w:val="24"/>
          <w:szCs w:val="24"/>
          <w:lang w:val="ru"/>
        </w:rPr>
      </w:pPr>
      <w:r w:rsidRPr="005F6E71">
        <w:rPr>
          <w:rStyle w:val="FontStyle74"/>
          <w:rFonts w:ascii="Times New Roman" w:hAnsi="Times New Roman" w:cs="Times New Roman"/>
          <w:bCs/>
          <w:sz w:val="24"/>
          <w:szCs w:val="24"/>
        </w:rPr>
        <w:t>8.2.1 Общие положения</w:t>
      </w:r>
    </w:p>
    <w:p w:rsidR="00E126C6" w:rsidRPr="00796434" w:rsidRDefault="00E126C6" w:rsidP="00E126C6">
      <w:pPr>
        <w:pStyle w:val="Style18"/>
        <w:widowControl/>
        <w:ind w:firstLine="567"/>
        <w:jc w:val="both"/>
        <w:rPr>
          <w:rStyle w:val="FontStyle74"/>
          <w:rFonts w:ascii="Times New Roman" w:hAnsi="Times New Roman" w:cs="Times New Roman"/>
          <w:sz w:val="24"/>
          <w:szCs w:val="24"/>
          <w:lang w:eastAsia="en-US"/>
        </w:rPr>
      </w:pPr>
      <w:r w:rsidRPr="00796434">
        <w:rPr>
          <w:rStyle w:val="FontStyle74"/>
          <w:rFonts w:ascii="Times New Roman" w:hAnsi="Times New Roman" w:cs="Times New Roman"/>
          <w:sz w:val="24"/>
          <w:szCs w:val="24"/>
          <w:lang w:val="ru" w:eastAsia="en-US"/>
        </w:rPr>
        <w:t>Все показатели, относящиеся к характеристикам, включенным в настоящий стандарт, должны быть определены, когда производитель намерен указать соответствующие показатели, если в стандарте не приведены положения, позволяющие указать их без проведения испытаний (например, использование ранее существующих данных и общепринятых характеристик).</w:t>
      </w:r>
    </w:p>
    <w:p w:rsidR="00E126C6" w:rsidRPr="00796434" w:rsidRDefault="00E126C6" w:rsidP="00E126C6">
      <w:pPr>
        <w:pStyle w:val="Style18"/>
        <w:widowControl/>
        <w:ind w:firstLine="567"/>
        <w:jc w:val="both"/>
        <w:rPr>
          <w:rStyle w:val="FontStyle74"/>
          <w:rFonts w:ascii="Times New Roman" w:hAnsi="Times New Roman" w:cs="Times New Roman"/>
          <w:sz w:val="24"/>
          <w:szCs w:val="24"/>
          <w:lang w:eastAsia="en-US"/>
        </w:rPr>
      </w:pPr>
      <w:r w:rsidRPr="00796434">
        <w:rPr>
          <w:rStyle w:val="FontStyle74"/>
          <w:rFonts w:ascii="Times New Roman" w:hAnsi="Times New Roman" w:cs="Times New Roman"/>
          <w:sz w:val="24"/>
          <w:szCs w:val="24"/>
          <w:lang w:val="ru" w:eastAsia="en-US"/>
        </w:rPr>
        <w:t>Оценка, проведенная ранее в соответствии с положениями настоящего стандарта, может быть принята во внимание при условии, что она была проведена по тому же или более строгому методу испытаний, в рамках той же системы AVCP на том же изделии или изделиях аналогичного дизайна, конструкции и функциональности, так что результаты применимы к рассматриваемому изделию.</w:t>
      </w:r>
    </w:p>
    <w:p w:rsidR="00E126C6" w:rsidRPr="00796434" w:rsidRDefault="00E126C6" w:rsidP="00E126C6">
      <w:pPr>
        <w:pStyle w:val="Style24"/>
        <w:widowControl/>
        <w:ind w:firstLine="567"/>
        <w:jc w:val="both"/>
        <w:rPr>
          <w:rStyle w:val="FontStyle71"/>
          <w:rFonts w:ascii="Times New Roman" w:hAnsi="Times New Roman" w:cs="Times New Roman"/>
          <w:sz w:val="24"/>
          <w:szCs w:val="24"/>
          <w:lang w:val="ru" w:eastAsia="en-US"/>
        </w:rPr>
      </w:pPr>
    </w:p>
    <w:p w:rsidR="00E126C6" w:rsidRDefault="00E126C6" w:rsidP="00E126C6">
      <w:pPr>
        <w:pStyle w:val="Style24"/>
        <w:widowControl/>
        <w:ind w:firstLine="567"/>
        <w:jc w:val="both"/>
        <w:rPr>
          <w:rStyle w:val="FontStyle71"/>
          <w:rFonts w:ascii="Times New Roman" w:hAnsi="Times New Roman" w:cs="Times New Roman"/>
          <w:b w:val="0"/>
          <w:sz w:val="20"/>
          <w:szCs w:val="20"/>
          <w:lang w:val="ru" w:eastAsia="en-US"/>
        </w:rPr>
      </w:pPr>
      <w:r w:rsidRPr="00E126C6">
        <w:rPr>
          <w:rStyle w:val="FontStyle71"/>
          <w:rFonts w:ascii="Times New Roman" w:hAnsi="Times New Roman" w:cs="Times New Roman"/>
          <w:b w:val="0"/>
          <w:sz w:val="20"/>
          <w:szCs w:val="20"/>
          <w:lang w:val="ru" w:eastAsia="en-US"/>
        </w:rPr>
        <w:t>Примечание – Та же система AVCP, означает проведение испытаний независимой третьей стороной под ответственностью нотифицированного органа по сертификации продукции.</w:t>
      </w:r>
    </w:p>
    <w:p w:rsidR="005F6E71" w:rsidRPr="00E126C6" w:rsidRDefault="005F6E71" w:rsidP="00E126C6">
      <w:pPr>
        <w:pStyle w:val="Style24"/>
        <w:widowControl/>
        <w:ind w:firstLine="567"/>
        <w:jc w:val="both"/>
        <w:rPr>
          <w:rStyle w:val="FontStyle71"/>
          <w:rFonts w:ascii="Times New Roman" w:hAnsi="Times New Roman" w:cs="Times New Roman"/>
          <w:b w:val="0"/>
          <w:sz w:val="20"/>
          <w:szCs w:val="20"/>
          <w:lang w:eastAsia="en-US"/>
        </w:rPr>
      </w:pPr>
    </w:p>
    <w:p w:rsidR="00E126C6" w:rsidRPr="00796434" w:rsidRDefault="00E126C6" w:rsidP="00E126C6">
      <w:pPr>
        <w:pStyle w:val="Style18"/>
        <w:widowControl/>
        <w:ind w:firstLine="567"/>
        <w:jc w:val="both"/>
        <w:rPr>
          <w:rStyle w:val="FontStyle74"/>
          <w:rFonts w:ascii="Times New Roman" w:hAnsi="Times New Roman" w:cs="Times New Roman"/>
          <w:sz w:val="24"/>
          <w:szCs w:val="24"/>
          <w:lang w:eastAsia="en-US"/>
        </w:rPr>
      </w:pPr>
      <w:r w:rsidRPr="00796434">
        <w:rPr>
          <w:rStyle w:val="FontStyle74"/>
          <w:rFonts w:ascii="Times New Roman" w:hAnsi="Times New Roman" w:cs="Times New Roman"/>
          <w:sz w:val="24"/>
          <w:szCs w:val="24"/>
          <w:lang w:val="ru" w:eastAsia="en-US"/>
        </w:rPr>
        <w:t>Для целей оценки, изделия производителя могут быть сгруппированы в семейства, если считается, что результаты по одной или нескольким характеристикам одного изделия в семействе являются репрезентативными для этой же характеристики для всех изделий в этом семействе.</w:t>
      </w:r>
    </w:p>
    <w:p w:rsidR="00E126C6" w:rsidRPr="00796434" w:rsidRDefault="00E126C6" w:rsidP="00E126C6">
      <w:pPr>
        <w:pStyle w:val="Style18"/>
        <w:widowControl/>
        <w:ind w:firstLine="567"/>
        <w:jc w:val="both"/>
        <w:rPr>
          <w:rStyle w:val="FontStyle74"/>
          <w:rFonts w:ascii="Times New Roman" w:hAnsi="Times New Roman" w:cs="Times New Roman"/>
          <w:sz w:val="24"/>
          <w:szCs w:val="24"/>
          <w:lang w:eastAsia="en-US"/>
        </w:rPr>
      </w:pPr>
      <w:r w:rsidRPr="00796434">
        <w:rPr>
          <w:rStyle w:val="FontStyle74"/>
          <w:rFonts w:ascii="Times New Roman" w:hAnsi="Times New Roman" w:cs="Times New Roman"/>
          <w:sz w:val="24"/>
          <w:szCs w:val="24"/>
          <w:lang w:val="ru" w:eastAsia="en-US"/>
        </w:rPr>
        <w:t>Кроме того, определение типа изделия должно проводиться для всех характеристик, включенных в стандарт, для которых производитель указывает характеристики:</w:t>
      </w:r>
    </w:p>
    <w:p w:rsidR="00E126C6" w:rsidRPr="00796434" w:rsidRDefault="00E126C6" w:rsidP="00E126C6">
      <w:pPr>
        <w:pStyle w:val="Style54"/>
        <w:widowControl/>
        <w:ind w:firstLine="567"/>
        <w:jc w:val="both"/>
        <w:rPr>
          <w:rStyle w:val="FontStyle74"/>
          <w:rFonts w:ascii="Times New Roman" w:hAnsi="Times New Roman" w:cs="Times New Roman"/>
          <w:sz w:val="24"/>
          <w:szCs w:val="24"/>
          <w:lang w:eastAsia="en-US"/>
        </w:rPr>
      </w:pPr>
      <w:r>
        <w:rPr>
          <w:rStyle w:val="FontStyle74"/>
          <w:rFonts w:ascii="Times New Roman" w:hAnsi="Times New Roman" w:cs="Times New Roman"/>
          <w:sz w:val="24"/>
          <w:szCs w:val="24"/>
          <w:lang w:val="ru" w:eastAsia="en-US"/>
        </w:rPr>
        <w:lastRenderedPageBreak/>
        <w:t>-</w:t>
      </w:r>
      <w:r w:rsidRPr="00796434">
        <w:rPr>
          <w:rStyle w:val="FontStyle74"/>
          <w:rFonts w:ascii="Times New Roman" w:hAnsi="Times New Roman" w:cs="Times New Roman"/>
          <w:sz w:val="24"/>
          <w:szCs w:val="24"/>
          <w:lang w:val="ru" w:eastAsia="en-US"/>
        </w:rPr>
        <w:t xml:space="preserve"> в начале производства новой или модифицированной анкерной связи, растягивающей скобы, подвесного кронштейна и накладки (если только они не входят в тот же ассортимент изделий), или</w:t>
      </w:r>
    </w:p>
    <w:p w:rsidR="00E126C6" w:rsidRPr="00796434" w:rsidRDefault="00E126C6" w:rsidP="00E126C6">
      <w:pPr>
        <w:pStyle w:val="Style54"/>
        <w:widowControl/>
        <w:ind w:firstLine="567"/>
        <w:jc w:val="both"/>
        <w:rPr>
          <w:rStyle w:val="FontStyle74"/>
          <w:rFonts w:ascii="Times New Roman" w:hAnsi="Times New Roman" w:cs="Times New Roman"/>
          <w:sz w:val="24"/>
          <w:szCs w:val="24"/>
          <w:lang w:eastAsia="en-US"/>
        </w:rPr>
      </w:pPr>
      <w:r>
        <w:rPr>
          <w:rStyle w:val="FontStyle74"/>
          <w:rFonts w:ascii="Times New Roman" w:hAnsi="Times New Roman" w:cs="Times New Roman"/>
          <w:sz w:val="24"/>
          <w:szCs w:val="24"/>
          <w:lang w:val="ru" w:eastAsia="en-US"/>
        </w:rPr>
        <w:t>-</w:t>
      </w:r>
      <w:r w:rsidRPr="00796434">
        <w:rPr>
          <w:rStyle w:val="FontStyle74"/>
          <w:rFonts w:ascii="Times New Roman" w:hAnsi="Times New Roman" w:cs="Times New Roman"/>
          <w:sz w:val="24"/>
          <w:szCs w:val="24"/>
          <w:lang w:val="ru" w:eastAsia="en-US"/>
        </w:rPr>
        <w:t xml:space="preserve"> в начале нового или модифицированного способа производства (если это может повлиять на заявленные свойства);</w:t>
      </w:r>
    </w:p>
    <w:p w:rsidR="00E126C6" w:rsidRPr="00796434" w:rsidRDefault="00E126C6" w:rsidP="00E126C6">
      <w:pPr>
        <w:pStyle w:val="Style18"/>
        <w:widowControl/>
        <w:ind w:firstLine="567"/>
        <w:jc w:val="both"/>
        <w:rPr>
          <w:rStyle w:val="FontStyle74"/>
          <w:rFonts w:ascii="Times New Roman" w:hAnsi="Times New Roman" w:cs="Times New Roman"/>
          <w:sz w:val="24"/>
          <w:szCs w:val="24"/>
          <w:lang w:eastAsia="en-US"/>
        </w:rPr>
      </w:pPr>
      <w:r w:rsidRPr="00796434">
        <w:rPr>
          <w:rStyle w:val="FontStyle74"/>
          <w:rFonts w:ascii="Times New Roman" w:hAnsi="Times New Roman" w:cs="Times New Roman"/>
          <w:sz w:val="24"/>
          <w:szCs w:val="24"/>
          <w:lang w:val="ru" w:eastAsia="en-US"/>
        </w:rPr>
        <w:t>или</w:t>
      </w:r>
    </w:p>
    <w:p w:rsidR="00E126C6" w:rsidRPr="00796434" w:rsidRDefault="00E126C6" w:rsidP="00E126C6">
      <w:pPr>
        <w:pStyle w:val="Style54"/>
        <w:widowControl/>
        <w:ind w:firstLine="567"/>
        <w:jc w:val="both"/>
        <w:rPr>
          <w:rStyle w:val="FontStyle74"/>
          <w:rFonts w:ascii="Times New Roman" w:hAnsi="Times New Roman" w:cs="Times New Roman"/>
          <w:sz w:val="24"/>
          <w:szCs w:val="24"/>
          <w:lang w:eastAsia="en-US"/>
        </w:rPr>
      </w:pPr>
      <w:r>
        <w:rPr>
          <w:rStyle w:val="FontStyle74"/>
          <w:rFonts w:ascii="Times New Roman" w:hAnsi="Times New Roman" w:cs="Times New Roman"/>
          <w:sz w:val="24"/>
          <w:szCs w:val="24"/>
          <w:lang w:val="ru" w:eastAsia="en-US"/>
        </w:rPr>
        <w:t>-</w:t>
      </w:r>
      <w:r w:rsidRPr="00796434">
        <w:rPr>
          <w:rStyle w:val="FontStyle74"/>
          <w:rFonts w:ascii="Times New Roman" w:hAnsi="Times New Roman" w:cs="Times New Roman"/>
          <w:sz w:val="24"/>
          <w:szCs w:val="24"/>
          <w:lang w:val="ru" w:eastAsia="en-US"/>
        </w:rPr>
        <w:t xml:space="preserve"> они должны быть повторены для соответствующей характеристики (-ик) всякий раз, когда происходит изменение в конструкции анкерной связи, растягивающей скобы, подвесного кронштейна и накладки, в сырье, в поставщике компонентов или в методе производства (с учетом определения семейства), которое может существенно повлиять на одну или несколько характеристик.</w:t>
      </w:r>
    </w:p>
    <w:p w:rsidR="00E126C6" w:rsidRPr="00796434" w:rsidRDefault="00E126C6" w:rsidP="00E126C6">
      <w:pPr>
        <w:pStyle w:val="Style18"/>
        <w:widowControl/>
        <w:ind w:firstLine="567"/>
        <w:jc w:val="both"/>
        <w:rPr>
          <w:rStyle w:val="FontStyle74"/>
          <w:rFonts w:ascii="Times New Roman" w:hAnsi="Times New Roman" w:cs="Times New Roman"/>
          <w:sz w:val="24"/>
          <w:szCs w:val="24"/>
          <w:lang w:eastAsia="en-US"/>
        </w:rPr>
      </w:pPr>
      <w:r w:rsidRPr="00796434">
        <w:rPr>
          <w:rStyle w:val="FontStyle74"/>
          <w:rFonts w:ascii="Times New Roman" w:hAnsi="Times New Roman" w:cs="Times New Roman"/>
          <w:sz w:val="24"/>
          <w:szCs w:val="24"/>
          <w:lang w:val="ru" w:eastAsia="en-US"/>
        </w:rPr>
        <w:t>Если используются компоненты, характеристики которых уже определены изготовителем компонента на основе методов оценки других стандартов на изделие, эти характеристики не нуждаются в повторной оценке. Технические характеристики этих компонентов должны быть задокументированы.</w:t>
      </w:r>
    </w:p>
    <w:p w:rsidR="00E126C6" w:rsidRPr="00796434" w:rsidRDefault="00E126C6" w:rsidP="00E126C6">
      <w:pPr>
        <w:pStyle w:val="Style18"/>
        <w:widowControl/>
        <w:ind w:firstLine="567"/>
        <w:jc w:val="both"/>
        <w:rPr>
          <w:rStyle w:val="FontStyle74"/>
          <w:rFonts w:ascii="Times New Roman" w:hAnsi="Times New Roman" w:cs="Times New Roman"/>
          <w:sz w:val="24"/>
          <w:szCs w:val="24"/>
          <w:lang w:eastAsia="en-US"/>
        </w:rPr>
      </w:pPr>
      <w:r w:rsidRPr="00796434">
        <w:rPr>
          <w:rStyle w:val="FontStyle74"/>
          <w:rFonts w:ascii="Times New Roman" w:hAnsi="Times New Roman" w:cs="Times New Roman"/>
          <w:sz w:val="24"/>
          <w:szCs w:val="24"/>
          <w:lang w:val="ru" w:eastAsia="en-US"/>
        </w:rPr>
        <w:t>Можно предположить, что изделия, имеющие нормативную маркировку в соответствии с согласованными спецификациями, имеют характеристики, заявленные в декларациях характеристик качества, хотя это не снимает с производителя анкерных связей, растягивающихся скоб, подвесных кронштейнов и накладок ответственности за обеспечение того, чтобы анкерная связь, растягивающая скоба, подвесной кронштейн и накладка в целом были изготовлены надлежащим образом, а входящие в его состав изделия имели заявленные эксплуатационные характеристики.</w:t>
      </w:r>
    </w:p>
    <w:p w:rsidR="00E126C6" w:rsidRPr="005F6E71" w:rsidRDefault="00E126C6" w:rsidP="00E126C6">
      <w:pPr>
        <w:pStyle w:val="Style12"/>
        <w:widowControl/>
        <w:ind w:firstLine="567"/>
        <w:jc w:val="both"/>
        <w:rPr>
          <w:rStyle w:val="FontStyle74"/>
          <w:rFonts w:ascii="Times New Roman" w:hAnsi="Times New Roman" w:cs="Times New Roman"/>
          <w:bCs/>
          <w:sz w:val="24"/>
          <w:szCs w:val="24"/>
          <w:lang w:val="ru"/>
        </w:rPr>
      </w:pPr>
      <w:r w:rsidRPr="005F6E71">
        <w:rPr>
          <w:rStyle w:val="FontStyle74"/>
          <w:rFonts w:ascii="Times New Roman" w:hAnsi="Times New Roman" w:cs="Times New Roman"/>
          <w:bCs/>
          <w:sz w:val="24"/>
          <w:szCs w:val="24"/>
        </w:rPr>
        <w:t>8.2.2 Образцы для испытания, испытания и критерии соответствия</w:t>
      </w:r>
    </w:p>
    <w:p w:rsidR="00E126C6" w:rsidRPr="00796434" w:rsidRDefault="00E126C6" w:rsidP="00E126C6">
      <w:pPr>
        <w:pStyle w:val="Style18"/>
        <w:widowControl/>
        <w:ind w:firstLine="567"/>
        <w:jc w:val="both"/>
        <w:rPr>
          <w:rStyle w:val="FontStyle74"/>
          <w:rFonts w:ascii="Times New Roman" w:hAnsi="Times New Roman" w:cs="Times New Roman"/>
          <w:sz w:val="24"/>
          <w:szCs w:val="24"/>
          <w:lang w:eastAsia="en-US"/>
        </w:rPr>
      </w:pPr>
      <w:r w:rsidRPr="00796434">
        <w:rPr>
          <w:rStyle w:val="FontStyle74"/>
          <w:rFonts w:ascii="Times New Roman" w:hAnsi="Times New Roman" w:cs="Times New Roman"/>
          <w:sz w:val="24"/>
          <w:szCs w:val="24"/>
          <w:lang w:val="ru" w:eastAsia="en-US"/>
        </w:rPr>
        <w:t>Минимальный размер выборки для одного испытания должен соответствовать указанному в таблице 2 и отбираться случайным образом. Для испытаний первого типа, партия из которой отбирается образец, должна иметь размер, по крайней мере в 100 раз превышающий количество отобранных образцов. Предпроизводственные образцы могут быть использованы для первоначальных типовых испытаний, если есть возможность продемонстрировать, что характеристики производительности являются репрезентативными для изделий из полного производственного процесса.</w:t>
      </w:r>
    </w:p>
    <w:p w:rsidR="00921EF3" w:rsidRPr="00E126C6" w:rsidRDefault="00921EF3" w:rsidP="00556ED5">
      <w:pPr>
        <w:pStyle w:val="Style32"/>
        <w:widowControl/>
        <w:ind w:firstLine="567"/>
        <w:jc w:val="both"/>
        <w:rPr>
          <w:rStyle w:val="FontStyle50"/>
          <w:rFonts w:ascii="Times New Roman" w:hAnsi="Times New Roman" w:cs="Times New Roman"/>
          <w:b w:val="0"/>
        </w:rPr>
      </w:pPr>
    </w:p>
    <w:p w:rsidR="00E126C6" w:rsidRPr="00796434" w:rsidRDefault="00E126C6" w:rsidP="00E126C6">
      <w:pPr>
        <w:pStyle w:val="Style12"/>
        <w:widowControl/>
        <w:jc w:val="center"/>
        <w:rPr>
          <w:rStyle w:val="FontStyle70"/>
          <w:rFonts w:ascii="Times New Roman" w:hAnsi="Times New Roman" w:cs="Times New Roman"/>
          <w:sz w:val="24"/>
          <w:szCs w:val="24"/>
          <w:lang w:eastAsia="en-US"/>
        </w:rPr>
      </w:pPr>
      <w:r w:rsidRPr="00796434">
        <w:rPr>
          <w:rStyle w:val="FontStyle70"/>
          <w:rFonts w:ascii="Times New Roman" w:hAnsi="Times New Roman" w:cs="Times New Roman"/>
          <w:sz w:val="24"/>
          <w:szCs w:val="24"/>
          <w:lang w:val="ru" w:eastAsia="en-US"/>
        </w:rPr>
        <w:t xml:space="preserve">Таблица 2 </w:t>
      </w:r>
      <w:r>
        <w:rPr>
          <w:rStyle w:val="FontStyle70"/>
          <w:rFonts w:ascii="Times New Roman" w:hAnsi="Times New Roman" w:cs="Times New Roman"/>
          <w:sz w:val="24"/>
          <w:szCs w:val="24"/>
          <w:lang w:val="ru" w:eastAsia="en-US"/>
        </w:rPr>
        <w:t>–</w:t>
      </w:r>
      <w:r w:rsidRPr="00796434">
        <w:rPr>
          <w:rStyle w:val="FontStyle70"/>
          <w:rFonts w:ascii="Times New Roman" w:hAnsi="Times New Roman" w:cs="Times New Roman"/>
          <w:sz w:val="24"/>
          <w:szCs w:val="24"/>
          <w:lang w:val="ru" w:eastAsia="en-US"/>
        </w:rPr>
        <w:t xml:space="preserve"> Отбор образцов - Количество образцов</w:t>
      </w:r>
    </w:p>
    <w:p w:rsidR="00921EF3" w:rsidRDefault="00921EF3" w:rsidP="00E126C6">
      <w:pPr>
        <w:pStyle w:val="Style32"/>
        <w:widowControl/>
        <w:jc w:val="center"/>
        <w:rPr>
          <w:rStyle w:val="FontStyle50"/>
          <w:rFonts w:ascii="Times New Roman" w:hAnsi="Times New Roman" w:cs="Times New Roman"/>
          <w:b w:val="0"/>
          <w:lang w:val="ru"/>
        </w:rPr>
      </w:pPr>
    </w:p>
    <w:tbl>
      <w:tblPr>
        <w:tblStyle w:val="af5"/>
        <w:tblW w:w="9572" w:type="dxa"/>
        <w:tblLook w:val="04A0" w:firstRow="1" w:lastRow="0" w:firstColumn="1" w:lastColumn="0" w:noHBand="0" w:noVBand="1"/>
      </w:tblPr>
      <w:tblGrid>
        <w:gridCol w:w="4785"/>
        <w:gridCol w:w="4787"/>
      </w:tblGrid>
      <w:tr w:rsidR="005F6E71" w:rsidTr="00B13837">
        <w:tc>
          <w:tcPr>
            <w:tcW w:w="4785" w:type="dxa"/>
            <w:tcBorders>
              <w:bottom w:val="double" w:sz="4" w:space="0" w:color="auto"/>
            </w:tcBorders>
          </w:tcPr>
          <w:p w:rsidR="005F6E71" w:rsidRPr="00E126C6" w:rsidRDefault="005F6E71" w:rsidP="00E126C6">
            <w:pPr>
              <w:jc w:val="center"/>
              <w:rPr>
                <w:rFonts w:ascii="Times New Roman" w:hAnsi="Times New Roman" w:cs="Times New Roman"/>
                <w:sz w:val="22"/>
                <w:szCs w:val="22"/>
              </w:rPr>
            </w:pPr>
            <w:r w:rsidRPr="00E126C6">
              <w:rPr>
                <w:rFonts w:ascii="Times New Roman" w:hAnsi="Times New Roman" w:cs="Times New Roman"/>
                <w:sz w:val="22"/>
                <w:szCs w:val="22"/>
              </w:rPr>
              <w:t>Изделие</w:t>
            </w:r>
            <w:r w:rsidRPr="00E126C6">
              <w:rPr>
                <w:rFonts w:ascii="Times New Roman" w:hAnsi="Times New Roman" w:cs="Times New Roman"/>
                <w:vertAlign w:val="superscript"/>
              </w:rPr>
              <w:t>a</w:t>
            </w:r>
          </w:p>
        </w:tc>
        <w:tc>
          <w:tcPr>
            <w:tcW w:w="4787" w:type="dxa"/>
            <w:tcBorders>
              <w:bottom w:val="double" w:sz="4" w:space="0" w:color="auto"/>
            </w:tcBorders>
          </w:tcPr>
          <w:p w:rsidR="005F6E71" w:rsidRPr="00E126C6" w:rsidRDefault="005F6E71" w:rsidP="00E126C6">
            <w:pPr>
              <w:jc w:val="center"/>
              <w:rPr>
                <w:rFonts w:ascii="Times New Roman" w:hAnsi="Times New Roman" w:cs="Times New Roman"/>
                <w:sz w:val="22"/>
                <w:szCs w:val="22"/>
              </w:rPr>
            </w:pPr>
            <w:r w:rsidRPr="00E126C6">
              <w:rPr>
                <w:rFonts w:ascii="Times New Roman" w:hAnsi="Times New Roman" w:cs="Times New Roman"/>
                <w:sz w:val="22"/>
                <w:szCs w:val="22"/>
              </w:rPr>
              <w:t>Минимальное количество для одного испытания</w:t>
            </w:r>
          </w:p>
        </w:tc>
      </w:tr>
      <w:tr w:rsidR="005F6E71" w:rsidTr="00B13837">
        <w:tc>
          <w:tcPr>
            <w:tcW w:w="4785" w:type="dxa"/>
            <w:tcBorders>
              <w:top w:val="double" w:sz="4" w:space="0" w:color="auto"/>
            </w:tcBorders>
          </w:tcPr>
          <w:p w:rsidR="005F6E71" w:rsidRPr="00E126C6" w:rsidRDefault="005F6E71" w:rsidP="00E126C6">
            <w:pPr>
              <w:rPr>
                <w:rFonts w:ascii="Times New Roman" w:hAnsi="Times New Roman" w:cs="Times New Roman"/>
                <w:sz w:val="22"/>
                <w:szCs w:val="22"/>
              </w:rPr>
            </w:pPr>
            <w:r w:rsidRPr="00E126C6">
              <w:rPr>
                <w:rFonts w:ascii="Times New Roman" w:hAnsi="Times New Roman" w:cs="Times New Roman"/>
                <w:sz w:val="22"/>
                <w:szCs w:val="22"/>
              </w:rPr>
              <w:t>Анкерные связи, предназначенные для соединения двух перегородок полой стены или облицовки с каркасом</w:t>
            </w:r>
          </w:p>
        </w:tc>
        <w:tc>
          <w:tcPr>
            <w:tcW w:w="4787" w:type="dxa"/>
            <w:tcBorders>
              <w:top w:val="double" w:sz="4" w:space="0" w:color="auto"/>
            </w:tcBorders>
          </w:tcPr>
          <w:p w:rsidR="005F6E71" w:rsidRPr="00E126C6" w:rsidRDefault="005F6E71" w:rsidP="0019395D">
            <w:pPr>
              <w:rPr>
                <w:rFonts w:ascii="Times New Roman" w:hAnsi="Times New Roman" w:cs="Times New Roman"/>
                <w:sz w:val="22"/>
                <w:szCs w:val="22"/>
              </w:rPr>
            </w:pPr>
            <w:r w:rsidRPr="00E126C6">
              <w:rPr>
                <w:rFonts w:ascii="Times New Roman" w:hAnsi="Times New Roman" w:cs="Times New Roman"/>
                <w:sz w:val="22"/>
                <w:szCs w:val="22"/>
              </w:rPr>
              <w:t>10</w:t>
            </w:r>
            <w:r w:rsidRPr="00E126C6">
              <w:rPr>
                <w:rFonts w:ascii="Times New Roman" w:hAnsi="Times New Roman" w:cs="Times New Roman"/>
                <w:vertAlign w:val="superscript"/>
              </w:rPr>
              <w:t>a,b</w:t>
            </w:r>
          </w:p>
        </w:tc>
      </w:tr>
      <w:tr w:rsidR="005F6E71" w:rsidTr="005F6E71">
        <w:tc>
          <w:tcPr>
            <w:tcW w:w="4785" w:type="dxa"/>
          </w:tcPr>
          <w:p w:rsidR="005F6E71" w:rsidRPr="00E126C6" w:rsidRDefault="005F6E71" w:rsidP="00E126C6">
            <w:pPr>
              <w:rPr>
                <w:rFonts w:ascii="Times New Roman" w:hAnsi="Times New Roman" w:cs="Times New Roman"/>
                <w:sz w:val="22"/>
                <w:szCs w:val="22"/>
              </w:rPr>
            </w:pPr>
            <w:r w:rsidRPr="00E126C6">
              <w:rPr>
                <w:rFonts w:ascii="Times New Roman" w:hAnsi="Times New Roman" w:cs="Times New Roman"/>
                <w:sz w:val="22"/>
                <w:szCs w:val="22"/>
              </w:rPr>
              <w:t>Срезные стяжки</w:t>
            </w:r>
          </w:p>
        </w:tc>
        <w:tc>
          <w:tcPr>
            <w:tcW w:w="4787" w:type="dxa"/>
          </w:tcPr>
          <w:p w:rsidR="005F6E71" w:rsidRPr="00E126C6" w:rsidRDefault="005F6E71" w:rsidP="0019395D">
            <w:pPr>
              <w:rPr>
                <w:rFonts w:ascii="Times New Roman" w:hAnsi="Times New Roman" w:cs="Times New Roman"/>
                <w:sz w:val="22"/>
                <w:szCs w:val="22"/>
              </w:rPr>
            </w:pPr>
            <w:r w:rsidRPr="00E126C6">
              <w:rPr>
                <w:rFonts w:ascii="Times New Roman" w:hAnsi="Times New Roman" w:cs="Times New Roman"/>
                <w:sz w:val="22"/>
                <w:szCs w:val="22"/>
              </w:rPr>
              <w:t>10</w:t>
            </w:r>
            <w:r w:rsidRPr="00E126C6">
              <w:rPr>
                <w:rFonts w:ascii="Times New Roman" w:hAnsi="Times New Roman" w:cs="Times New Roman"/>
                <w:vertAlign w:val="superscript"/>
              </w:rPr>
              <w:t>b</w:t>
            </w:r>
          </w:p>
        </w:tc>
      </w:tr>
      <w:tr w:rsidR="005F6E71" w:rsidTr="005F6E71">
        <w:tc>
          <w:tcPr>
            <w:tcW w:w="4785" w:type="dxa"/>
          </w:tcPr>
          <w:p w:rsidR="005F6E71" w:rsidRPr="00E126C6" w:rsidRDefault="005F6E71" w:rsidP="00E126C6">
            <w:pPr>
              <w:rPr>
                <w:rFonts w:ascii="Times New Roman" w:hAnsi="Times New Roman" w:cs="Times New Roman"/>
                <w:sz w:val="22"/>
                <w:szCs w:val="22"/>
              </w:rPr>
            </w:pPr>
            <w:r w:rsidRPr="00E126C6">
              <w:rPr>
                <w:rFonts w:ascii="Times New Roman" w:hAnsi="Times New Roman" w:cs="Times New Roman"/>
                <w:sz w:val="22"/>
                <w:szCs w:val="22"/>
              </w:rPr>
              <w:t>Скользящие стяжки</w:t>
            </w:r>
          </w:p>
        </w:tc>
        <w:tc>
          <w:tcPr>
            <w:tcW w:w="4787" w:type="dxa"/>
          </w:tcPr>
          <w:p w:rsidR="005F6E71" w:rsidRPr="00E126C6" w:rsidRDefault="005F6E71" w:rsidP="0019395D">
            <w:pPr>
              <w:rPr>
                <w:rFonts w:ascii="Times New Roman" w:hAnsi="Times New Roman" w:cs="Times New Roman"/>
                <w:sz w:val="22"/>
                <w:szCs w:val="22"/>
              </w:rPr>
            </w:pPr>
            <w:r w:rsidRPr="00E126C6">
              <w:rPr>
                <w:rFonts w:ascii="Times New Roman" w:hAnsi="Times New Roman" w:cs="Times New Roman"/>
                <w:sz w:val="22"/>
                <w:szCs w:val="22"/>
              </w:rPr>
              <w:t>10</w:t>
            </w:r>
            <w:r w:rsidRPr="00E126C6">
              <w:rPr>
                <w:rFonts w:ascii="Times New Roman" w:hAnsi="Times New Roman" w:cs="Times New Roman"/>
                <w:vertAlign w:val="superscript"/>
              </w:rPr>
              <w:t>b</w:t>
            </w:r>
          </w:p>
        </w:tc>
      </w:tr>
      <w:tr w:rsidR="005F6E71" w:rsidTr="005F6E71">
        <w:tc>
          <w:tcPr>
            <w:tcW w:w="4785" w:type="dxa"/>
          </w:tcPr>
          <w:p w:rsidR="005F6E71" w:rsidRPr="00E126C6" w:rsidRDefault="005F6E71" w:rsidP="00E126C6">
            <w:pPr>
              <w:rPr>
                <w:rFonts w:ascii="Times New Roman" w:hAnsi="Times New Roman" w:cs="Times New Roman"/>
                <w:sz w:val="22"/>
                <w:szCs w:val="22"/>
              </w:rPr>
            </w:pPr>
            <w:r w:rsidRPr="00E126C6">
              <w:rPr>
                <w:rFonts w:ascii="Times New Roman" w:hAnsi="Times New Roman" w:cs="Times New Roman"/>
                <w:sz w:val="22"/>
                <w:szCs w:val="22"/>
              </w:rPr>
              <w:t>Кронштейны для балок</w:t>
            </w:r>
          </w:p>
        </w:tc>
        <w:tc>
          <w:tcPr>
            <w:tcW w:w="4787" w:type="dxa"/>
          </w:tcPr>
          <w:p w:rsidR="005F6E71" w:rsidRPr="00E126C6" w:rsidRDefault="005F6E71" w:rsidP="00E126C6">
            <w:pPr>
              <w:rPr>
                <w:rFonts w:ascii="Times New Roman" w:hAnsi="Times New Roman" w:cs="Times New Roman"/>
                <w:sz w:val="22"/>
                <w:szCs w:val="22"/>
              </w:rPr>
            </w:pPr>
            <w:r w:rsidRPr="00E126C6">
              <w:rPr>
                <w:rFonts w:ascii="Times New Roman" w:hAnsi="Times New Roman" w:cs="Times New Roman"/>
                <w:sz w:val="22"/>
                <w:szCs w:val="22"/>
              </w:rPr>
              <w:t>5</w:t>
            </w:r>
          </w:p>
        </w:tc>
      </w:tr>
      <w:tr w:rsidR="005F6E71" w:rsidTr="005F6E71">
        <w:tc>
          <w:tcPr>
            <w:tcW w:w="4785" w:type="dxa"/>
          </w:tcPr>
          <w:p w:rsidR="005F6E71" w:rsidRPr="00E126C6" w:rsidRDefault="005F6E71" w:rsidP="00E126C6">
            <w:pPr>
              <w:rPr>
                <w:rFonts w:ascii="Times New Roman" w:hAnsi="Times New Roman" w:cs="Times New Roman"/>
                <w:sz w:val="22"/>
                <w:szCs w:val="22"/>
              </w:rPr>
            </w:pPr>
            <w:r w:rsidRPr="00E126C6">
              <w:rPr>
                <w:rFonts w:ascii="Times New Roman" w:hAnsi="Times New Roman" w:cs="Times New Roman"/>
                <w:sz w:val="22"/>
                <w:szCs w:val="22"/>
              </w:rPr>
              <w:t>Накладки</w:t>
            </w:r>
          </w:p>
        </w:tc>
        <w:tc>
          <w:tcPr>
            <w:tcW w:w="4787" w:type="dxa"/>
          </w:tcPr>
          <w:p w:rsidR="005F6E71" w:rsidRPr="00E126C6" w:rsidRDefault="005F6E71" w:rsidP="00E126C6">
            <w:pPr>
              <w:rPr>
                <w:rFonts w:ascii="Times New Roman" w:hAnsi="Times New Roman" w:cs="Times New Roman"/>
                <w:sz w:val="22"/>
                <w:szCs w:val="22"/>
              </w:rPr>
            </w:pPr>
            <w:r w:rsidRPr="00E126C6">
              <w:rPr>
                <w:rFonts w:ascii="Times New Roman" w:hAnsi="Times New Roman" w:cs="Times New Roman"/>
                <w:sz w:val="22"/>
                <w:szCs w:val="22"/>
              </w:rPr>
              <w:t>5</w:t>
            </w:r>
          </w:p>
        </w:tc>
      </w:tr>
      <w:tr w:rsidR="005F6E71" w:rsidTr="005F6E71">
        <w:tc>
          <w:tcPr>
            <w:tcW w:w="4785" w:type="dxa"/>
          </w:tcPr>
          <w:p w:rsidR="005F6E71" w:rsidRPr="00E126C6" w:rsidRDefault="005F6E71" w:rsidP="00E126C6">
            <w:pPr>
              <w:rPr>
                <w:rFonts w:ascii="Times New Roman" w:hAnsi="Times New Roman" w:cs="Times New Roman"/>
                <w:sz w:val="22"/>
                <w:szCs w:val="22"/>
              </w:rPr>
            </w:pPr>
            <w:r w:rsidRPr="00E126C6">
              <w:rPr>
                <w:rFonts w:ascii="Times New Roman" w:hAnsi="Times New Roman" w:cs="Times New Roman"/>
                <w:sz w:val="22"/>
                <w:szCs w:val="22"/>
              </w:rPr>
              <w:t>Растягивающие скобы</w:t>
            </w:r>
          </w:p>
        </w:tc>
        <w:tc>
          <w:tcPr>
            <w:tcW w:w="4787" w:type="dxa"/>
          </w:tcPr>
          <w:p w:rsidR="005F6E71" w:rsidRPr="00E126C6" w:rsidRDefault="005F6E71" w:rsidP="00E126C6">
            <w:pPr>
              <w:rPr>
                <w:rFonts w:ascii="Times New Roman" w:hAnsi="Times New Roman" w:cs="Times New Roman"/>
                <w:sz w:val="22"/>
                <w:szCs w:val="22"/>
              </w:rPr>
            </w:pPr>
            <w:r w:rsidRPr="00E126C6">
              <w:rPr>
                <w:rFonts w:ascii="Times New Roman" w:hAnsi="Times New Roman" w:cs="Times New Roman"/>
                <w:sz w:val="22"/>
                <w:szCs w:val="22"/>
              </w:rPr>
              <w:t>5 с каждого конца</w:t>
            </w:r>
          </w:p>
        </w:tc>
      </w:tr>
      <w:tr w:rsidR="005F6E71" w:rsidTr="005F6E71">
        <w:tc>
          <w:tcPr>
            <w:tcW w:w="9572" w:type="dxa"/>
            <w:gridSpan w:val="2"/>
          </w:tcPr>
          <w:p w:rsidR="005F6E71" w:rsidRPr="007925F2" w:rsidRDefault="005F6E71" w:rsidP="00E126C6">
            <w:pPr>
              <w:rPr>
                <w:rFonts w:ascii="Times New Roman" w:hAnsi="Times New Roman" w:cs="Times New Roman"/>
                <w:sz w:val="18"/>
                <w:szCs w:val="18"/>
              </w:rPr>
            </w:pPr>
            <w:r>
              <w:rPr>
                <w:rFonts w:ascii="Times New Roman" w:hAnsi="Times New Roman" w:cs="Times New Roman"/>
                <w:sz w:val="18"/>
                <w:szCs w:val="18"/>
              </w:rPr>
              <w:t>_____________________</w:t>
            </w:r>
          </w:p>
          <w:p w:rsidR="005F6E71" w:rsidRPr="00E126C6" w:rsidRDefault="005F6E71" w:rsidP="00E126C6">
            <w:pPr>
              <w:rPr>
                <w:rFonts w:ascii="Times New Roman" w:hAnsi="Times New Roman" w:cs="Times New Roman"/>
                <w:sz w:val="18"/>
                <w:szCs w:val="18"/>
              </w:rPr>
            </w:pPr>
            <w:r w:rsidRPr="007925F2">
              <w:rPr>
                <w:rFonts w:ascii="Times New Roman" w:hAnsi="Times New Roman" w:cs="Times New Roman"/>
                <w:sz w:val="28"/>
                <w:szCs w:val="28"/>
                <w:vertAlign w:val="superscript"/>
              </w:rPr>
              <w:t>a</w:t>
            </w:r>
            <w:r w:rsidRPr="00E126C6">
              <w:rPr>
                <w:rFonts w:ascii="Times New Roman" w:hAnsi="Times New Roman" w:cs="Times New Roman"/>
                <w:sz w:val="22"/>
                <w:szCs w:val="22"/>
              </w:rPr>
              <w:t xml:space="preserve"> </w:t>
            </w:r>
            <w:r w:rsidRPr="00E126C6">
              <w:rPr>
                <w:rFonts w:ascii="Times New Roman" w:hAnsi="Times New Roman" w:cs="Times New Roman"/>
                <w:sz w:val="18"/>
                <w:szCs w:val="18"/>
              </w:rPr>
              <w:t>Для испытания органических покрытий смотреть требования к отбору образцов по EN 846-13.</w:t>
            </w:r>
          </w:p>
          <w:p w:rsidR="005F6E71" w:rsidRPr="00E126C6" w:rsidRDefault="005F6E71" w:rsidP="00E126C6">
            <w:pPr>
              <w:rPr>
                <w:rFonts w:ascii="Times New Roman" w:hAnsi="Times New Roman" w:cs="Times New Roman"/>
                <w:sz w:val="22"/>
                <w:szCs w:val="22"/>
              </w:rPr>
            </w:pPr>
            <w:r w:rsidRPr="007925F2">
              <w:rPr>
                <w:rFonts w:ascii="Times New Roman" w:hAnsi="Times New Roman" w:cs="Times New Roman"/>
                <w:sz w:val="28"/>
                <w:szCs w:val="28"/>
                <w:vertAlign w:val="superscript"/>
              </w:rPr>
              <w:t>b</w:t>
            </w:r>
            <w:r w:rsidRPr="00E126C6">
              <w:rPr>
                <w:rFonts w:ascii="Times New Roman" w:hAnsi="Times New Roman" w:cs="Times New Roman"/>
                <w:sz w:val="18"/>
                <w:szCs w:val="18"/>
              </w:rPr>
              <w:t xml:space="preserve"> Эти количества будут удвоены, если оба конца асимметричных анкерных связей испытываются отдельно.</w:t>
            </w:r>
          </w:p>
        </w:tc>
      </w:tr>
    </w:tbl>
    <w:p w:rsidR="00921EF3" w:rsidRDefault="00921EF3" w:rsidP="00556ED5">
      <w:pPr>
        <w:pStyle w:val="Style32"/>
        <w:widowControl/>
        <w:ind w:firstLine="567"/>
        <w:jc w:val="both"/>
        <w:rPr>
          <w:rStyle w:val="FontStyle50"/>
          <w:rFonts w:ascii="Times New Roman" w:hAnsi="Times New Roman" w:cs="Times New Roman"/>
          <w:b w:val="0"/>
          <w:lang w:val="ru"/>
        </w:rPr>
      </w:pPr>
    </w:p>
    <w:p w:rsidR="007925F2" w:rsidRPr="008B57F4" w:rsidRDefault="007925F2" w:rsidP="007925F2">
      <w:pPr>
        <w:pStyle w:val="Style18"/>
        <w:widowControl/>
        <w:ind w:firstLine="567"/>
        <w:jc w:val="both"/>
        <w:rPr>
          <w:rStyle w:val="FontStyle74"/>
          <w:rFonts w:ascii="Times New Roman" w:hAnsi="Times New Roman" w:cs="Times New Roman"/>
          <w:sz w:val="24"/>
          <w:szCs w:val="24"/>
          <w:lang w:eastAsia="en-US"/>
        </w:rPr>
      </w:pPr>
      <w:r w:rsidRPr="008B57F4">
        <w:rPr>
          <w:rStyle w:val="FontStyle74"/>
          <w:rFonts w:ascii="Times New Roman" w:hAnsi="Times New Roman" w:cs="Times New Roman"/>
          <w:sz w:val="24"/>
          <w:szCs w:val="24"/>
          <w:lang w:val="ru" w:eastAsia="en-US"/>
        </w:rPr>
        <w:t xml:space="preserve">В случае необходимости проверки соответствия партии или груза из изделий, доставленного на место или установленного, из партии или груза отбирается случайный </w:t>
      </w:r>
      <w:r w:rsidRPr="008B57F4">
        <w:rPr>
          <w:rStyle w:val="FontStyle74"/>
          <w:rFonts w:ascii="Times New Roman" w:hAnsi="Times New Roman" w:cs="Times New Roman"/>
          <w:sz w:val="24"/>
          <w:szCs w:val="24"/>
          <w:lang w:val="ru" w:eastAsia="en-US"/>
        </w:rPr>
        <w:lastRenderedPageBreak/>
        <w:t>образец, который подвергается испытанию. Размеры выборки должны быть не меньше указанных в таблице 2.</w:t>
      </w:r>
    </w:p>
    <w:p w:rsidR="007925F2" w:rsidRPr="005F6E71" w:rsidRDefault="007925F2" w:rsidP="007925F2">
      <w:pPr>
        <w:pStyle w:val="Style13"/>
        <w:widowControl/>
        <w:ind w:firstLine="567"/>
        <w:jc w:val="both"/>
        <w:rPr>
          <w:rStyle w:val="FontStyle74"/>
          <w:rFonts w:ascii="Times New Roman" w:hAnsi="Times New Roman" w:cs="Times New Roman"/>
          <w:bCs/>
          <w:sz w:val="24"/>
          <w:szCs w:val="24"/>
          <w:lang w:val="ru"/>
        </w:rPr>
      </w:pPr>
      <w:r w:rsidRPr="005F6E71">
        <w:rPr>
          <w:rStyle w:val="FontStyle74"/>
          <w:rFonts w:ascii="Times New Roman" w:hAnsi="Times New Roman" w:cs="Times New Roman"/>
          <w:bCs/>
          <w:sz w:val="24"/>
          <w:szCs w:val="24"/>
        </w:rPr>
        <w:t>8.2.3 Протоколы испытаний</w:t>
      </w:r>
    </w:p>
    <w:p w:rsidR="007925F2" w:rsidRPr="007925F2" w:rsidRDefault="007925F2" w:rsidP="007925F2">
      <w:pPr>
        <w:pStyle w:val="Style18"/>
        <w:widowControl/>
        <w:ind w:firstLine="567"/>
        <w:jc w:val="both"/>
        <w:rPr>
          <w:rStyle w:val="FontStyle74"/>
          <w:rFonts w:ascii="Times New Roman" w:hAnsi="Times New Roman" w:cs="Times New Roman"/>
          <w:sz w:val="24"/>
          <w:szCs w:val="24"/>
          <w:lang w:eastAsia="en-US"/>
        </w:rPr>
      </w:pPr>
      <w:r w:rsidRPr="007925F2">
        <w:rPr>
          <w:rStyle w:val="FontStyle74"/>
          <w:rFonts w:ascii="Times New Roman" w:hAnsi="Times New Roman" w:cs="Times New Roman"/>
          <w:sz w:val="24"/>
          <w:szCs w:val="24"/>
          <w:lang w:val="ru" w:eastAsia="en-US"/>
        </w:rPr>
        <w:t>Результаты определения типа изделия должны быть задокументированы в протоколах испытаний. Все протоколы испытаний должны храниться производителем не менее 10 лет после последней даты производства анкерной связи, растягивающей скобы, подвесного кронштейна и накладки, к которым они относятся.</w:t>
      </w:r>
    </w:p>
    <w:p w:rsidR="007925F2" w:rsidRPr="005F6E71" w:rsidRDefault="007925F2" w:rsidP="007925F2">
      <w:pPr>
        <w:pStyle w:val="Style13"/>
        <w:widowControl/>
        <w:ind w:firstLine="567"/>
        <w:jc w:val="both"/>
        <w:rPr>
          <w:rStyle w:val="FontStyle74"/>
          <w:rFonts w:ascii="Times New Roman" w:hAnsi="Times New Roman" w:cs="Times New Roman"/>
          <w:sz w:val="24"/>
          <w:szCs w:val="24"/>
        </w:rPr>
      </w:pPr>
      <w:r w:rsidRPr="005F6E71">
        <w:rPr>
          <w:rStyle w:val="FontStyle74"/>
          <w:rFonts w:ascii="Times New Roman" w:hAnsi="Times New Roman" w:cs="Times New Roman"/>
          <w:sz w:val="24"/>
          <w:szCs w:val="24"/>
        </w:rPr>
        <w:t>8.2.4 Совместное использование результатов других сторон</w:t>
      </w:r>
    </w:p>
    <w:p w:rsidR="007925F2" w:rsidRPr="008B57F4" w:rsidRDefault="007925F2" w:rsidP="007925F2">
      <w:pPr>
        <w:pStyle w:val="Style24"/>
        <w:widowControl/>
        <w:ind w:firstLine="567"/>
        <w:jc w:val="both"/>
        <w:rPr>
          <w:rStyle w:val="FontStyle71"/>
          <w:rFonts w:ascii="Times New Roman" w:hAnsi="Times New Roman" w:cs="Times New Roman"/>
          <w:sz w:val="24"/>
          <w:szCs w:val="24"/>
          <w:lang w:val="ru" w:eastAsia="en-US"/>
        </w:rPr>
      </w:pPr>
    </w:p>
    <w:p w:rsidR="007925F2" w:rsidRPr="007925F2" w:rsidRDefault="007925F2" w:rsidP="007925F2">
      <w:pPr>
        <w:pStyle w:val="Style24"/>
        <w:widowControl/>
        <w:ind w:firstLine="567"/>
        <w:jc w:val="both"/>
        <w:rPr>
          <w:rStyle w:val="FontStyle71"/>
          <w:rFonts w:ascii="Times New Roman" w:hAnsi="Times New Roman" w:cs="Times New Roman"/>
          <w:b w:val="0"/>
          <w:sz w:val="20"/>
          <w:szCs w:val="20"/>
          <w:lang w:eastAsia="en-US"/>
        </w:rPr>
      </w:pPr>
      <w:r w:rsidRPr="007925F2">
        <w:rPr>
          <w:rStyle w:val="FontStyle71"/>
          <w:rFonts w:ascii="Times New Roman" w:hAnsi="Times New Roman" w:cs="Times New Roman"/>
          <w:b w:val="0"/>
          <w:sz w:val="20"/>
          <w:szCs w:val="20"/>
          <w:lang w:val="ru" w:eastAsia="en-US"/>
        </w:rPr>
        <w:t>Примечание – Совместное использование результатов других сторон в принципе применимо ко всем системам оценки и анализа постоянства результатов.</w:t>
      </w:r>
    </w:p>
    <w:p w:rsidR="007925F2" w:rsidRPr="008B57F4" w:rsidRDefault="007925F2" w:rsidP="007925F2">
      <w:pPr>
        <w:pStyle w:val="Style18"/>
        <w:widowControl/>
        <w:ind w:firstLine="567"/>
        <w:jc w:val="both"/>
        <w:rPr>
          <w:rStyle w:val="FontStyle74"/>
          <w:rFonts w:ascii="Times New Roman" w:hAnsi="Times New Roman" w:cs="Times New Roman"/>
          <w:sz w:val="24"/>
          <w:szCs w:val="24"/>
          <w:lang w:val="ru" w:eastAsia="en-US"/>
        </w:rPr>
      </w:pPr>
    </w:p>
    <w:p w:rsidR="007925F2" w:rsidRPr="008B57F4" w:rsidRDefault="007925F2" w:rsidP="007925F2">
      <w:pPr>
        <w:pStyle w:val="Style18"/>
        <w:widowControl/>
        <w:ind w:firstLine="567"/>
        <w:jc w:val="both"/>
        <w:rPr>
          <w:rStyle w:val="FontStyle74"/>
          <w:rFonts w:ascii="Times New Roman" w:hAnsi="Times New Roman" w:cs="Times New Roman"/>
          <w:sz w:val="24"/>
          <w:szCs w:val="24"/>
          <w:lang w:eastAsia="en-US"/>
        </w:rPr>
      </w:pPr>
      <w:r w:rsidRPr="008B57F4">
        <w:rPr>
          <w:rStyle w:val="FontStyle74"/>
          <w:rFonts w:ascii="Times New Roman" w:hAnsi="Times New Roman" w:cs="Times New Roman"/>
          <w:sz w:val="24"/>
          <w:szCs w:val="24"/>
          <w:lang w:val="ru" w:eastAsia="en-US"/>
        </w:rPr>
        <w:t>Производитель может использовать результаты определения типа изделия, полученные кем-то другим (например, другим производителем, в качестве общей услуги для производителей или разработчиком продукции), для обоснования собственной декларации характеристик в отношении изделия, изготовленного в соответствии с той же структурой (например, размерами) и с использованием сырья, компонентов и методов производства того же вида, при условии, что:</w:t>
      </w:r>
    </w:p>
    <w:p w:rsidR="007925F2" w:rsidRPr="008B57F4" w:rsidRDefault="007925F2" w:rsidP="007925F2">
      <w:pPr>
        <w:pStyle w:val="Style54"/>
        <w:widowControl/>
        <w:ind w:firstLine="567"/>
        <w:jc w:val="both"/>
        <w:rPr>
          <w:rStyle w:val="FontStyle74"/>
          <w:rFonts w:ascii="Times New Roman" w:hAnsi="Times New Roman" w:cs="Times New Roman"/>
          <w:sz w:val="24"/>
          <w:szCs w:val="24"/>
          <w:lang w:eastAsia="en-US"/>
        </w:rPr>
      </w:pPr>
      <w:r>
        <w:rPr>
          <w:rStyle w:val="FontStyle74"/>
          <w:rFonts w:ascii="Times New Roman" w:hAnsi="Times New Roman" w:cs="Times New Roman"/>
          <w:sz w:val="24"/>
          <w:szCs w:val="24"/>
          <w:lang w:val="ru" w:eastAsia="en-US"/>
        </w:rPr>
        <w:t>-</w:t>
      </w:r>
      <w:r w:rsidRPr="008B57F4">
        <w:rPr>
          <w:rStyle w:val="FontStyle74"/>
          <w:rFonts w:ascii="Times New Roman" w:hAnsi="Times New Roman" w:cs="Times New Roman"/>
          <w:sz w:val="24"/>
          <w:szCs w:val="24"/>
          <w:lang w:val="ru" w:eastAsia="en-US"/>
        </w:rPr>
        <w:t xml:space="preserve"> известно, что результаты действительны для изделий с такими же основными характеристиками, имеющими значение для характеристик изделия;</w:t>
      </w:r>
    </w:p>
    <w:p w:rsidR="007925F2" w:rsidRPr="008B57F4" w:rsidRDefault="007925F2" w:rsidP="007925F2">
      <w:pPr>
        <w:pStyle w:val="Style54"/>
        <w:widowControl/>
        <w:ind w:firstLine="567"/>
        <w:jc w:val="both"/>
        <w:rPr>
          <w:rStyle w:val="FontStyle74"/>
          <w:rFonts w:ascii="Times New Roman" w:hAnsi="Times New Roman" w:cs="Times New Roman"/>
          <w:sz w:val="24"/>
          <w:szCs w:val="24"/>
          <w:lang w:eastAsia="en-US"/>
        </w:rPr>
      </w:pPr>
      <w:r>
        <w:rPr>
          <w:rStyle w:val="FontStyle74"/>
          <w:rFonts w:ascii="Times New Roman" w:hAnsi="Times New Roman" w:cs="Times New Roman"/>
          <w:sz w:val="24"/>
          <w:szCs w:val="24"/>
          <w:lang w:val="ru" w:eastAsia="en-US"/>
        </w:rPr>
        <w:t>-</w:t>
      </w:r>
      <w:r w:rsidRPr="008B57F4">
        <w:rPr>
          <w:rStyle w:val="FontStyle74"/>
          <w:rFonts w:ascii="Times New Roman" w:hAnsi="Times New Roman" w:cs="Times New Roman"/>
          <w:sz w:val="24"/>
          <w:szCs w:val="24"/>
          <w:lang w:val="ru" w:eastAsia="en-US"/>
        </w:rPr>
        <w:t xml:space="preserve"> в дополнение к любой информации, необходимой для подтверждения того, что изделие имеет такие же характеристики, связанные с конкретными осно</w:t>
      </w:r>
      <w:r w:rsidR="00C33BFA" w:rsidRPr="008B57F4">
        <w:rPr>
          <w:rStyle w:val="FontStyle74"/>
          <w:rFonts w:ascii="Times New Roman" w:hAnsi="Times New Roman" w:cs="Times New Roman"/>
          <w:sz w:val="24"/>
          <w:szCs w:val="24"/>
          <w:lang w:val="ru" w:eastAsia="en-US"/>
        </w:rPr>
        <w:t>в</w:t>
      </w:r>
      <w:r w:rsidRPr="008B57F4">
        <w:rPr>
          <w:rStyle w:val="FontStyle74"/>
          <w:rFonts w:ascii="Times New Roman" w:hAnsi="Times New Roman" w:cs="Times New Roman"/>
          <w:sz w:val="24"/>
          <w:szCs w:val="24"/>
          <w:lang w:val="ru" w:eastAsia="en-US"/>
        </w:rPr>
        <w:t>ными характеристиками, другая сторона, которая провела определение типа соответствующего изделия или поручила его проведение, прямо согласилась передать изготовителю результаты и протокол испытаний, которые будут использованы для определения типа изделия последнего, а также информацию о производственных мощностях и процессе контроля производства, которая может быть принята во внимание для заводского производственного контроля;</w:t>
      </w:r>
    </w:p>
    <w:p w:rsidR="007925F2" w:rsidRPr="008B57F4" w:rsidRDefault="007925F2" w:rsidP="007925F2">
      <w:pPr>
        <w:pStyle w:val="Style54"/>
        <w:widowControl/>
        <w:ind w:firstLine="567"/>
        <w:jc w:val="both"/>
        <w:rPr>
          <w:rStyle w:val="FontStyle74"/>
          <w:rFonts w:ascii="Times New Roman" w:hAnsi="Times New Roman" w:cs="Times New Roman"/>
          <w:sz w:val="24"/>
          <w:szCs w:val="24"/>
          <w:lang w:eastAsia="en-US"/>
        </w:rPr>
      </w:pPr>
      <w:r>
        <w:rPr>
          <w:rStyle w:val="FontStyle74"/>
          <w:rFonts w:ascii="Times New Roman" w:hAnsi="Times New Roman" w:cs="Times New Roman"/>
          <w:sz w:val="24"/>
          <w:szCs w:val="24"/>
          <w:lang w:val="ru" w:eastAsia="en-US"/>
        </w:rPr>
        <w:t>-</w:t>
      </w:r>
      <w:r w:rsidRPr="008B57F4">
        <w:rPr>
          <w:rStyle w:val="FontStyle74"/>
          <w:rFonts w:ascii="Times New Roman" w:hAnsi="Times New Roman" w:cs="Times New Roman"/>
          <w:sz w:val="24"/>
          <w:szCs w:val="24"/>
          <w:lang w:val="ru" w:eastAsia="en-US"/>
        </w:rPr>
        <w:t xml:space="preserve"> производитель, использующий результаты другой стороны, принимает на себя ответственность за то, что изделие имеет заявленные характеристики, а также:</w:t>
      </w:r>
    </w:p>
    <w:p w:rsidR="007925F2" w:rsidRPr="008B57F4" w:rsidRDefault="007925F2" w:rsidP="007925F2">
      <w:pPr>
        <w:pStyle w:val="Style54"/>
        <w:widowControl/>
        <w:ind w:firstLine="567"/>
        <w:jc w:val="both"/>
        <w:rPr>
          <w:rStyle w:val="FontStyle74"/>
          <w:rFonts w:ascii="Times New Roman" w:hAnsi="Times New Roman" w:cs="Times New Roman"/>
          <w:sz w:val="24"/>
          <w:szCs w:val="24"/>
          <w:lang w:eastAsia="en-US"/>
        </w:rPr>
      </w:pPr>
      <w:r>
        <w:rPr>
          <w:rStyle w:val="FontStyle74"/>
          <w:rFonts w:ascii="Times New Roman" w:hAnsi="Times New Roman" w:cs="Times New Roman"/>
          <w:sz w:val="24"/>
          <w:szCs w:val="24"/>
          <w:lang w:val="ru" w:eastAsia="en-US"/>
        </w:rPr>
        <w:t>-</w:t>
      </w:r>
      <w:r w:rsidRPr="008B57F4">
        <w:rPr>
          <w:rStyle w:val="FontStyle74"/>
          <w:rFonts w:ascii="Times New Roman" w:hAnsi="Times New Roman" w:cs="Times New Roman"/>
          <w:sz w:val="24"/>
          <w:szCs w:val="24"/>
          <w:lang w:val="ru" w:eastAsia="en-US"/>
        </w:rPr>
        <w:t xml:space="preserve"> гарантирует, что изделие имеет те же характеристики, имеющие значение для характеристик, что и изделие, подвергшееся определению типа продукции, и что нет существенных различий в отношении производственных мощностей и процесса управления производством по сравнению с теми, которые использовались для изделия, подвергшегося определению типа продукции; и</w:t>
      </w:r>
    </w:p>
    <w:p w:rsidR="007925F2" w:rsidRPr="008B57F4" w:rsidRDefault="007925F2" w:rsidP="007925F2">
      <w:pPr>
        <w:pStyle w:val="Style54"/>
        <w:widowControl/>
        <w:ind w:firstLine="567"/>
        <w:jc w:val="both"/>
        <w:rPr>
          <w:rStyle w:val="FontStyle74"/>
          <w:rFonts w:ascii="Times New Roman" w:hAnsi="Times New Roman" w:cs="Times New Roman"/>
          <w:sz w:val="24"/>
          <w:szCs w:val="24"/>
          <w:lang w:eastAsia="en-US"/>
        </w:rPr>
      </w:pPr>
      <w:r>
        <w:rPr>
          <w:rStyle w:val="FontStyle74"/>
          <w:rFonts w:ascii="Times New Roman" w:hAnsi="Times New Roman" w:cs="Times New Roman"/>
          <w:sz w:val="24"/>
          <w:szCs w:val="24"/>
          <w:lang w:val="ru" w:eastAsia="en-US"/>
        </w:rPr>
        <w:t>-</w:t>
      </w:r>
      <w:r w:rsidRPr="008B57F4">
        <w:rPr>
          <w:rStyle w:val="FontStyle74"/>
          <w:rFonts w:ascii="Times New Roman" w:hAnsi="Times New Roman" w:cs="Times New Roman"/>
          <w:sz w:val="24"/>
          <w:szCs w:val="24"/>
          <w:lang w:val="ru" w:eastAsia="en-US"/>
        </w:rPr>
        <w:t xml:space="preserve"> имеет в наличии копию отчета об определении типа изделия, который также содержит информацию, необходимую для проверки того, что изделие изготовлено по той же схеме и с использованием сырья, компонентов и методов производства того же вида.</w:t>
      </w:r>
    </w:p>
    <w:p w:rsidR="007925F2" w:rsidRPr="007925F2" w:rsidRDefault="007925F2" w:rsidP="007925F2">
      <w:pPr>
        <w:pStyle w:val="Style34"/>
        <w:widowControl/>
        <w:ind w:firstLine="567"/>
        <w:jc w:val="both"/>
        <w:rPr>
          <w:rStyle w:val="FontStyle70"/>
          <w:rFonts w:ascii="Times New Roman" w:hAnsi="Times New Roman" w:cs="Times New Roman"/>
          <w:sz w:val="24"/>
          <w:szCs w:val="24"/>
          <w:lang w:val="ru"/>
        </w:rPr>
      </w:pPr>
      <w:r w:rsidRPr="007925F2">
        <w:rPr>
          <w:rStyle w:val="FontStyle70"/>
          <w:rFonts w:ascii="Times New Roman" w:hAnsi="Times New Roman" w:cs="Times New Roman"/>
          <w:sz w:val="24"/>
          <w:szCs w:val="24"/>
        </w:rPr>
        <w:t>8.3 Заводской производственный контроль (FPC)</w:t>
      </w:r>
    </w:p>
    <w:p w:rsidR="007925F2" w:rsidRPr="00C33BFA" w:rsidRDefault="007925F2" w:rsidP="007925F2">
      <w:pPr>
        <w:pStyle w:val="Style12"/>
        <w:widowControl/>
        <w:ind w:firstLine="567"/>
        <w:jc w:val="both"/>
        <w:rPr>
          <w:rStyle w:val="FontStyle74"/>
          <w:rFonts w:ascii="Times New Roman" w:hAnsi="Times New Roman" w:cs="Times New Roman"/>
          <w:bCs/>
          <w:sz w:val="24"/>
          <w:szCs w:val="24"/>
          <w:lang w:val="ru"/>
        </w:rPr>
      </w:pPr>
      <w:r w:rsidRPr="00C33BFA">
        <w:rPr>
          <w:rStyle w:val="FontStyle74"/>
          <w:rFonts w:ascii="Times New Roman" w:hAnsi="Times New Roman" w:cs="Times New Roman"/>
          <w:bCs/>
          <w:sz w:val="24"/>
          <w:szCs w:val="24"/>
        </w:rPr>
        <w:t>8.3.1 Общие положения</w:t>
      </w:r>
    </w:p>
    <w:p w:rsidR="007925F2" w:rsidRPr="008B57F4" w:rsidRDefault="007925F2" w:rsidP="00C33BFA">
      <w:pPr>
        <w:pStyle w:val="Style18"/>
        <w:widowControl/>
        <w:ind w:firstLine="567"/>
        <w:jc w:val="both"/>
        <w:rPr>
          <w:rStyle w:val="FontStyle74"/>
          <w:rFonts w:ascii="Times New Roman" w:hAnsi="Times New Roman" w:cs="Times New Roman"/>
          <w:sz w:val="24"/>
          <w:szCs w:val="24"/>
          <w:lang w:eastAsia="en-US"/>
        </w:rPr>
      </w:pPr>
      <w:r w:rsidRPr="008B57F4">
        <w:rPr>
          <w:rStyle w:val="FontStyle74"/>
          <w:rFonts w:ascii="Times New Roman" w:hAnsi="Times New Roman" w:cs="Times New Roman"/>
          <w:sz w:val="24"/>
          <w:szCs w:val="24"/>
          <w:lang w:val="ru" w:eastAsia="en-US"/>
        </w:rPr>
        <w:t>Производитель должен установить, задокументировать и поддерживать систему FPC для обеспечения того, чтобы изделия, размещаемые на рынке, соответствовали заявленным основным характеристикам.</w:t>
      </w:r>
    </w:p>
    <w:p w:rsidR="007925F2" w:rsidRPr="008B57F4" w:rsidRDefault="007925F2" w:rsidP="007925F2">
      <w:pPr>
        <w:pStyle w:val="Style18"/>
        <w:widowControl/>
        <w:ind w:firstLine="567"/>
        <w:jc w:val="both"/>
        <w:rPr>
          <w:rStyle w:val="FontStyle74"/>
          <w:rFonts w:ascii="Times New Roman" w:hAnsi="Times New Roman" w:cs="Times New Roman"/>
          <w:sz w:val="24"/>
          <w:szCs w:val="24"/>
          <w:lang w:eastAsia="en-US"/>
        </w:rPr>
      </w:pPr>
      <w:r w:rsidRPr="008B57F4">
        <w:rPr>
          <w:rStyle w:val="FontStyle74"/>
          <w:rFonts w:ascii="Times New Roman" w:hAnsi="Times New Roman" w:cs="Times New Roman"/>
          <w:sz w:val="24"/>
          <w:szCs w:val="24"/>
          <w:lang w:val="ru" w:eastAsia="en-US"/>
        </w:rPr>
        <w:t>Система FPC должна состоять из процедур, регулярных проверок и испытаний и/или оценок, а также использования результатов для контроля сырья и других поступающих материалов или компонентов, оборудования, производственного процесса и изделия.</w:t>
      </w:r>
    </w:p>
    <w:p w:rsidR="007925F2" w:rsidRPr="008B57F4" w:rsidRDefault="007925F2" w:rsidP="007925F2">
      <w:pPr>
        <w:pStyle w:val="Style18"/>
        <w:widowControl/>
        <w:ind w:firstLine="567"/>
        <w:jc w:val="both"/>
        <w:rPr>
          <w:rStyle w:val="FontStyle74"/>
          <w:rFonts w:ascii="Times New Roman" w:hAnsi="Times New Roman" w:cs="Times New Roman"/>
          <w:sz w:val="24"/>
          <w:szCs w:val="24"/>
          <w:lang w:eastAsia="en-US"/>
        </w:rPr>
      </w:pPr>
      <w:r w:rsidRPr="008B57F4">
        <w:rPr>
          <w:rStyle w:val="FontStyle74"/>
          <w:rFonts w:ascii="Times New Roman" w:hAnsi="Times New Roman" w:cs="Times New Roman"/>
          <w:sz w:val="24"/>
          <w:szCs w:val="24"/>
          <w:lang w:val="ru" w:eastAsia="en-US"/>
        </w:rPr>
        <w:t>Все элементы, требования и положения, принятые производителем, должны систематически документироваться в виде письменных политик и процедур.</w:t>
      </w:r>
    </w:p>
    <w:p w:rsidR="007925F2" w:rsidRPr="008B57F4" w:rsidRDefault="007925F2" w:rsidP="007925F2">
      <w:pPr>
        <w:pStyle w:val="Style18"/>
        <w:widowControl/>
        <w:ind w:firstLine="567"/>
        <w:jc w:val="both"/>
        <w:rPr>
          <w:rStyle w:val="FontStyle74"/>
          <w:rFonts w:ascii="Times New Roman" w:hAnsi="Times New Roman" w:cs="Times New Roman"/>
          <w:sz w:val="24"/>
          <w:szCs w:val="24"/>
          <w:lang w:eastAsia="en-US"/>
        </w:rPr>
      </w:pPr>
      <w:r w:rsidRPr="008B57F4">
        <w:rPr>
          <w:rStyle w:val="FontStyle74"/>
          <w:rFonts w:ascii="Times New Roman" w:hAnsi="Times New Roman" w:cs="Times New Roman"/>
          <w:sz w:val="24"/>
          <w:szCs w:val="24"/>
          <w:lang w:val="ru" w:eastAsia="en-US"/>
        </w:rPr>
        <w:t xml:space="preserve">Эта документация системы заводского производственного контроля должна обеспечивать общее понимание оценки постоянства характеристик и позволять проверять </w:t>
      </w:r>
      <w:r w:rsidRPr="008B57F4">
        <w:rPr>
          <w:rStyle w:val="FontStyle74"/>
          <w:rFonts w:ascii="Times New Roman" w:hAnsi="Times New Roman" w:cs="Times New Roman"/>
          <w:sz w:val="24"/>
          <w:szCs w:val="24"/>
          <w:lang w:val="ru" w:eastAsia="en-US"/>
        </w:rPr>
        <w:lastRenderedPageBreak/>
        <w:t>достижение требуемых характеристик продукции и эффективную работу системы производственного контроля. Таким образом, заводской производственный контроль объединяет операционные методы и все меры, позволяющие поддерживать и контролировать соответствие изделия заявленным характеристикам основных свойств.</w:t>
      </w:r>
    </w:p>
    <w:p w:rsidR="007925F2" w:rsidRPr="008B57F4" w:rsidRDefault="007925F2" w:rsidP="007925F2">
      <w:pPr>
        <w:pStyle w:val="Style18"/>
        <w:widowControl/>
        <w:ind w:firstLine="567"/>
        <w:jc w:val="both"/>
        <w:rPr>
          <w:rStyle w:val="FontStyle74"/>
          <w:rFonts w:ascii="Times New Roman" w:hAnsi="Times New Roman" w:cs="Times New Roman"/>
          <w:sz w:val="24"/>
          <w:szCs w:val="24"/>
          <w:lang w:eastAsia="en-US"/>
        </w:rPr>
      </w:pPr>
      <w:r w:rsidRPr="008B57F4">
        <w:rPr>
          <w:rStyle w:val="FontStyle74"/>
          <w:rFonts w:ascii="Times New Roman" w:hAnsi="Times New Roman" w:cs="Times New Roman"/>
          <w:sz w:val="24"/>
          <w:szCs w:val="24"/>
          <w:lang w:val="ru" w:eastAsia="en-US"/>
        </w:rPr>
        <w:t>В случае, если производитель использовал общие результаты по типу изделия, FPC также должен включать соответствующую документацию, как предусмотрено в пункте 8.2.4.</w:t>
      </w:r>
    </w:p>
    <w:p w:rsidR="007925F2" w:rsidRPr="00C33BFA" w:rsidRDefault="007925F2" w:rsidP="007925F2">
      <w:pPr>
        <w:pStyle w:val="Style12"/>
        <w:widowControl/>
        <w:ind w:firstLine="567"/>
        <w:jc w:val="both"/>
        <w:rPr>
          <w:rStyle w:val="FontStyle74"/>
          <w:rFonts w:ascii="Times New Roman" w:hAnsi="Times New Roman" w:cs="Times New Roman"/>
          <w:bCs/>
          <w:sz w:val="24"/>
          <w:szCs w:val="24"/>
          <w:lang w:val="ru"/>
        </w:rPr>
      </w:pPr>
      <w:r w:rsidRPr="00C33BFA">
        <w:rPr>
          <w:rStyle w:val="FontStyle74"/>
          <w:rFonts w:ascii="Times New Roman" w:hAnsi="Times New Roman" w:cs="Times New Roman"/>
          <w:bCs/>
          <w:sz w:val="24"/>
          <w:szCs w:val="24"/>
        </w:rPr>
        <w:t>8.3.2 Требования</w:t>
      </w:r>
    </w:p>
    <w:p w:rsidR="007925F2" w:rsidRPr="00C33BFA" w:rsidRDefault="007925F2" w:rsidP="007925F2">
      <w:pPr>
        <w:pStyle w:val="Style12"/>
        <w:widowControl/>
        <w:ind w:firstLine="567"/>
        <w:jc w:val="both"/>
        <w:rPr>
          <w:rStyle w:val="FontStyle74"/>
          <w:rFonts w:ascii="Times New Roman" w:hAnsi="Times New Roman" w:cs="Times New Roman"/>
          <w:bCs/>
          <w:sz w:val="24"/>
          <w:szCs w:val="24"/>
          <w:lang w:val="ru"/>
        </w:rPr>
      </w:pPr>
      <w:r w:rsidRPr="00C33BFA">
        <w:rPr>
          <w:rStyle w:val="FontStyle74"/>
          <w:rFonts w:ascii="Times New Roman" w:hAnsi="Times New Roman" w:cs="Times New Roman"/>
          <w:bCs/>
          <w:sz w:val="24"/>
          <w:szCs w:val="24"/>
        </w:rPr>
        <w:t>8.3.2.1 Общие положения</w:t>
      </w:r>
    </w:p>
    <w:p w:rsidR="007925F2" w:rsidRPr="008B57F4" w:rsidRDefault="007925F2" w:rsidP="007925F2">
      <w:pPr>
        <w:pStyle w:val="Style18"/>
        <w:widowControl/>
        <w:ind w:firstLine="567"/>
        <w:jc w:val="both"/>
        <w:rPr>
          <w:rStyle w:val="FontStyle74"/>
          <w:rFonts w:ascii="Times New Roman" w:hAnsi="Times New Roman" w:cs="Times New Roman"/>
          <w:sz w:val="24"/>
          <w:szCs w:val="24"/>
          <w:lang w:eastAsia="en-US"/>
        </w:rPr>
      </w:pPr>
      <w:r w:rsidRPr="008B57F4">
        <w:rPr>
          <w:rStyle w:val="FontStyle74"/>
          <w:rFonts w:ascii="Times New Roman" w:hAnsi="Times New Roman" w:cs="Times New Roman"/>
          <w:sz w:val="24"/>
          <w:szCs w:val="24"/>
          <w:lang w:val="ru" w:eastAsia="en-US"/>
        </w:rPr>
        <w:t>Производитель несет ответственность за организацию эффективного внедрения системы FPC, в соответствии с содержанием настоящего стандарта на изделия. Задачи и обязанности в организации производственного контроля должны быть документированы, и эта документация должна поддерживаться в актуальном состоянии.</w:t>
      </w:r>
    </w:p>
    <w:p w:rsidR="007925F2" w:rsidRPr="008B57F4" w:rsidRDefault="007925F2" w:rsidP="007925F2">
      <w:pPr>
        <w:pStyle w:val="Style18"/>
        <w:widowControl/>
        <w:ind w:firstLine="567"/>
        <w:jc w:val="both"/>
        <w:rPr>
          <w:rStyle w:val="FontStyle74"/>
          <w:rFonts w:ascii="Times New Roman" w:hAnsi="Times New Roman" w:cs="Times New Roman"/>
          <w:sz w:val="24"/>
          <w:szCs w:val="24"/>
          <w:lang w:eastAsia="en-US"/>
        </w:rPr>
      </w:pPr>
      <w:r w:rsidRPr="008B57F4">
        <w:rPr>
          <w:rStyle w:val="FontStyle74"/>
          <w:rFonts w:ascii="Times New Roman" w:hAnsi="Times New Roman" w:cs="Times New Roman"/>
          <w:sz w:val="24"/>
          <w:szCs w:val="24"/>
          <w:lang w:val="ru" w:eastAsia="en-US"/>
        </w:rPr>
        <w:t>Должны быть определены ответственность, полномочия и взаимоотношения между персоналом, который управляет, выполняет или проверяет работу, влияющую на постоянство изделия. Это относится, в частности, к персоналу, которому необходимо инициировать действия, предотвращающие возникновение несоответствий изделия, действия в случае несоответствий, а также выявлять и регистрировать проблемы связанные с постоянством изделия.</w:t>
      </w:r>
    </w:p>
    <w:p w:rsidR="007925F2" w:rsidRPr="008B57F4" w:rsidRDefault="007925F2" w:rsidP="007925F2">
      <w:pPr>
        <w:pStyle w:val="Style18"/>
        <w:widowControl/>
        <w:ind w:firstLine="567"/>
        <w:jc w:val="both"/>
        <w:rPr>
          <w:rStyle w:val="FontStyle74"/>
          <w:rFonts w:ascii="Times New Roman" w:hAnsi="Times New Roman" w:cs="Times New Roman"/>
          <w:sz w:val="24"/>
          <w:szCs w:val="24"/>
          <w:lang w:eastAsia="en-US"/>
        </w:rPr>
      </w:pPr>
      <w:r w:rsidRPr="008B57F4">
        <w:rPr>
          <w:rStyle w:val="FontStyle74"/>
          <w:rFonts w:ascii="Times New Roman" w:hAnsi="Times New Roman" w:cs="Times New Roman"/>
          <w:sz w:val="24"/>
          <w:szCs w:val="24"/>
          <w:lang w:val="ru" w:eastAsia="en-US"/>
        </w:rPr>
        <w:t>Персонал, выполняющий работу, влияющую на постоянство характеристик изделия, должен быть компетентен на основе соответствующего образования, подготовки, навыков и опыта, в отношении которых должны вестись записи.</w:t>
      </w:r>
    </w:p>
    <w:p w:rsidR="007925F2" w:rsidRPr="008B57F4" w:rsidRDefault="007925F2" w:rsidP="007925F2">
      <w:pPr>
        <w:pStyle w:val="Style18"/>
        <w:widowControl/>
        <w:ind w:firstLine="567"/>
        <w:jc w:val="both"/>
        <w:rPr>
          <w:rStyle w:val="FontStyle74"/>
          <w:rFonts w:ascii="Times New Roman" w:hAnsi="Times New Roman" w:cs="Times New Roman"/>
          <w:sz w:val="24"/>
          <w:szCs w:val="24"/>
          <w:lang w:eastAsia="en-US"/>
        </w:rPr>
      </w:pPr>
      <w:r w:rsidRPr="008B57F4">
        <w:rPr>
          <w:rStyle w:val="FontStyle74"/>
          <w:rFonts w:ascii="Times New Roman" w:hAnsi="Times New Roman" w:cs="Times New Roman"/>
          <w:sz w:val="24"/>
          <w:szCs w:val="24"/>
          <w:lang w:val="ru" w:eastAsia="en-US"/>
        </w:rPr>
        <w:t>На каждом заводе, производитель может делегировать выполнение этих действий лицу, обладающему необходимыми полномочиями для:</w:t>
      </w:r>
    </w:p>
    <w:p w:rsidR="007925F2" w:rsidRPr="008B57F4" w:rsidRDefault="007925F2" w:rsidP="007925F2">
      <w:pPr>
        <w:pStyle w:val="Style54"/>
        <w:widowControl/>
        <w:ind w:firstLine="567"/>
        <w:jc w:val="both"/>
        <w:rPr>
          <w:rStyle w:val="FontStyle74"/>
          <w:rFonts w:ascii="Times New Roman" w:hAnsi="Times New Roman" w:cs="Times New Roman"/>
          <w:sz w:val="24"/>
          <w:szCs w:val="24"/>
          <w:lang w:eastAsia="en-US"/>
        </w:rPr>
      </w:pPr>
      <w:r>
        <w:rPr>
          <w:rStyle w:val="FontStyle74"/>
          <w:rFonts w:ascii="Times New Roman" w:hAnsi="Times New Roman" w:cs="Times New Roman"/>
          <w:sz w:val="24"/>
          <w:szCs w:val="24"/>
          <w:lang w:val="ru" w:eastAsia="en-US"/>
        </w:rPr>
        <w:t>-</w:t>
      </w:r>
      <w:r w:rsidRPr="008B57F4">
        <w:rPr>
          <w:rStyle w:val="FontStyle74"/>
          <w:rFonts w:ascii="Times New Roman" w:hAnsi="Times New Roman" w:cs="Times New Roman"/>
          <w:sz w:val="24"/>
          <w:szCs w:val="24"/>
          <w:lang w:val="ru" w:eastAsia="en-US"/>
        </w:rPr>
        <w:t xml:space="preserve"> определения процедур для демонстрации постоянства характеристик изделия на соответствующих этапах;</w:t>
      </w:r>
    </w:p>
    <w:p w:rsidR="007925F2" w:rsidRPr="008B57F4" w:rsidRDefault="007925F2" w:rsidP="007925F2">
      <w:pPr>
        <w:pStyle w:val="Style18"/>
        <w:widowControl/>
        <w:ind w:firstLine="567"/>
        <w:jc w:val="both"/>
        <w:rPr>
          <w:rStyle w:val="FontStyle74"/>
          <w:rFonts w:ascii="Times New Roman" w:hAnsi="Times New Roman" w:cs="Times New Roman"/>
          <w:sz w:val="24"/>
          <w:szCs w:val="24"/>
          <w:lang w:eastAsia="en-US"/>
        </w:rPr>
      </w:pPr>
      <w:r>
        <w:rPr>
          <w:rStyle w:val="FontStyle74"/>
          <w:rFonts w:ascii="Times New Roman" w:hAnsi="Times New Roman" w:cs="Times New Roman"/>
          <w:sz w:val="24"/>
          <w:szCs w:val="24"/>
          <w:lang w:val="ru" w:eastAsia="en-US"/>
        </w:rPr>
        <w:t>-</w:t>
      </w:r>
      <w:r w:rsidRPr="008B57F4">
        <w:rPr>
          <w:rStyle w:val="FontStyle74"/>
          <w:rFonts w:ascii="Times New Roman" w:hAnsi="Times New Roman" w:cs="Times New Roman"/>
          <w:sz w:val="24"/>
          <w:szCs w:val="24"/>
          <w:lang w:val="ru" w:eastAsia="en-US"/>
        </w:rPr>
        <w:t xml:space="preserve"> выявления и регистрации любых случаев непостоянства;</w:t>
      </w:r>
    </w:p>
    <w:p w:rsidR="007925F2" w:rsidRPr="008B57F4" w:rsidRDefault="007925F2" w:rsidP="007925F2">
      <w:pPr>
        <w:pStyle w:val="Style18"/>
        <w:widowControl/>
        <w:ind w:firstLine="567"/>
        <w:jc w:val="both"/>
        <w:rPr>
          <w:rStyle w:val="FontStyle74"/>
          <w:rFonts w:ascii="Times New Roman" w:hAnsi="Times New Roman" w:cs="Times New Roman"/>
          <w:sz w:val="24"/>
          <w:szCs w:val="24"/>
          <w:lang w:eastAsia="en-US"/>
        </w:rPr>
      </w:pPr>
      <w:r>
        <w:rPr>
          <w:rStyle w:val="FontStyle74"/>
          <w:rFonts w:ascii="Times New Roman" w:hAnsi="Times New Roman" w:cs="Times New Roman"/>
          <w:sz w:val="24"/>
          <w:szCs w:val="24"/>
          <w:lang w:val="ru" w:eastAsia="en-US"/>
        </w:rPr>
        <w:t>-</w:t>
      </w:r>
      <w:r w:rsidRPr="008B57F4">
        <w:rPr>
          <w:rStyle w:val="FontStyle74"/>
          <w:rFonts w:ascii="Times New Roman" w:hAnsi="Times New Roman" w:cs="Times New Roman"/>
          <w:sz w:val="24"/>
          <w:szCs w:val="24"/>
          <w:lang w:val="ru" w:eastAsia="en-US"/>
        </w:rPr>
        <w:t xml:space="preserve"> определения процедур для исправления случаев непостоянства.</w:t>
      </w:r>
    </w:p>
    <w:p w:rsidR="007925F2" w:rsidRPr="008B57F4" w:rsidRDefault="007925F2" w:rsidP="007925F2">
      <w:pPr>
        <w:pStyle w:val="Style18"/>
        <w:widowControl/>
        <w:ind w:firstLine="567"/>
        <w:jc w:val="both"/>
        <w:rPr>
          <w:rStyle w:val="FontStyle74"/>
          <w:rFonts w:ascii="Times New Roman" w:hAnsi="Times New Roman" w:cs="Times New Roman"/>
          <w:sz w:val="24"/>
          <w:szCs w:val="24"/>
          <w:lang w:eastAsia="en-US"/>
        </w:rPr>
      </w:pPr>
      <w:r w:rsidRPr="008B57F4">
        <w:rPr>
          <w:rStyle w:val="FontStyle74"/>
          <w:rFonts w:ascii="Times New Roman" w:hAnsi="Times New Roman" w:cs="Times New Roman"/>
          <w:sz w:val="24"/>
          <w:szCs w:val="24"/>
          <w:lang w:val="ru" w:eastAsia="en-US"/>
        </w:rPr>
        <w:t>Производитель должен разработать и поддерживать в актуальном состоянии документы, определяющие заводской производственный контроль. Документация и процедуры производителя должны соответствовать изделию и производственному процессу. Система FPC должна обеспечивать надлежащий уровень уверенности в постоянстве характеристик изделия. Это включает в себя:</w:t>
      </w:r>
    </w:p>
    <w:p w:rsidR="007925F2" w:rsidRPr="008B57F4" w:rsidRDefault="007925F2" w:rsidP="007925F2">
      <w:pPr>
        <w:pStyle w:val="Style54"/>
        <w:widowControl/>
        <w:ind w:firstLine="567"/>
        <w:jc w:val="both"/>
        <w:rPr>
          <w:rStyle w:val="FontStyle74"/>
          <w:rFonts w:ascii="Times New Roman" w:hAnsi="Times New Roman" w:cs="Times New Roman"/>
          <w:sz w:val="24"/>
          <w:szCs w:val="24"/>
          <w:lang w:eastAsia="en-US"/>
        </w:rPr>
      </w:pPr>
      <w:r>
        <w:rPr>
          <w:rStyle w:val="FontStyle74"/>
          <w:rFonts w:ascii="Times New Roman" w:hAnsi="Times New Roman" w:cs="Times New Roman"/>
          <w:sz w:val="24"/>
          <w:szCs w:val="24"/>
          <w:lang w:val="ru" w:eastAsia="en-US"/>
        </w:rPr>
        <w:t>-</w:t>
      </w:r>
      <w:r w:rsidRPr="008B57F4">
        <w:rPr>
          <w:rStyle w:val="FontStyle74"/>
          <w:rFonts w:ascii="Times New Roman" w:hAnsi="Times New Roman" w:cs="Times New Roman"/>
          <w:sz w:val="24"/>
          <w:szCs w:val="24"/>
          <w:lang w:val="ru" w:eastAsia="en-US"/>
        </w:rPr>
        <w:t xml:space="preserve"> подготовку документированных процедур и инструкций, относящихся к операциям заводского производственного контроля, в соответствии с требованиями технической спецификации, на которую сделана ссылка;</w:t>
      </w:r>
    </w:p>
    <w:p w:rsidR="007925F2" w:rsidRPr="008B57F4" w:rsidRDefault="007925F2" w:rsidP="007925F2">
      <w:pPr>
        <w:pStyle w:val="Style18"/>
        <w:widowControl/>
        <w:ind w:firstLine="567"/>
        <w:jc w:val="both"/>
        <w:rPr>
          <w:rStyle w:val="FontStyle74"/>
          <w:rFonts w:ascii="Times New Roman" w:hAnsi="Times New Roman" w:cs="Times New Roman"/>
          <w:sz w:val="24"/>
          <w:szCs w:val="24"/>
          <w:lang w:eastAsia="en-US"/>
        </w:rPr>
      </w:pPr>
      <w:r>
        <w:rPr>
          <w:rStyle w:val="FontStyle74"/>
          <w:rFonts w:ascii="Times New Roman" w:hAnsi="Times New Roman" w:cs="Times New Roman"/>
          <w:sz w:val="24"/>
          <w:szCs w:val="24"/>
          <w:lang w:val="ru" w:eastAsia="en-US"/>
        </w:rPr>
        <w:t>-</w:t>
      </w:r>
      <w:r w:rsidRPr="008B57F4">
        <w:rPr>
          <w:rStyle w:val="FontStyle74"/>
          <w:rFonts w:ascii="Times New Roman" w:hAnsi="Times New Roman" w:cs="Times New Roman"/>
          <w:sz w:val="24"/>
          <w:szCs w:val="24"/>
          <w:lang w:val="ru" w:eastAsia="en-US"/>
        </w:rPr>
        <w:t xml:space="preserve"> эффективное выполнение этих процедур и инструкций;</w:t>
      </w:r>
    </w:p>
    <w:p w:rsidR="007925F2" w:rsidRPr="008B57F4" w:rsidRDefault="007925F2" w:rsidP="007925F2">
      <w:pPr>
        <w:pStyle w:val="Style18"/>
        <w:widowControl/>
        <w:ind w:firstLine="567"/>
        <w:jc w:val="both"/>
        <w:rPr>
          <w:rStyle w:val="FontStyle74"/>
          <w:rFonts w:ascii="Times New Roman" w:hAnsi="Times New Roman" w:cs="Times New Roman"/>
          <w:sz w:val="24"/>
          <w:szCs w:val="24"/>
          <w:lang w:eastAsia="en-US"/>
        </w:rPr>
      </w:pPr>
      <w:r>
        <w:rPr>
          <w:rStyle w:val="FontStyle74"/>
          <w:rFonts w:ascii="Times New Roman" w:hAnsi="Times New Roman" w:cs="Times New Roman"/>
          <w:sz w:val="24"/>
          <w:szCs w:val="24"/>
          <w:lang w:val="ru" w:eastAsia="en-US"/>
        </w:rPr>
        <w:t>-</w:t>
      </w:r>
      <w:r w:rsidRPr="008B57F4">
        <w:rPr>
          <w:rStyle w:val="FontStyle74"/>
          <w:rFonts w:ascii="Times New Roman" w:hAnsi="Times New Roman" w:cs="Times New Roman"/>
          <w:sz w:val="24"/>
          <w:szCs w:val="24"/>
          <w:lang w:val="ru" w:eastAsia="en-US"/>
        </w:rPr>
        <w:t xml:space="preserve"> запись этих операций и их результатов;</w:t>
      </w:r>
    </w:p>
    <w:p w:rsidR="007925F2" w:rsidRPr="008B57F4" w:rsidRDefault="007925F2" w:rsidP="007925F2">
      <w:pPr>
        <w:pStyle w:val="Style54"/>
        <w:widowControl/>
        <w:ind w:firstLine="567"/>
        <w:jc w:val="both"/>
        <w:rPr>
          <w:rStyle w:val="FontStyle74"/>
          <w:rFonts w:ascii="Times New Roman" w:hAnsi="Times New Roman" w:cs="Times New Roman"/>
          <w:sz w:val="24"/>
          <w:szCs w:val="24"/>
          <w:lang w:eastAsia="en-US"/>
        </w:rPr>
      </w:pPr>
      <w:r>
        <w:rPr>
          <w:rStyle w:val="FontStyle74"/>
          <w:rFonts w:ascii="Times New Roman" w:hAnsi="Times New Roman" w:cs="Times New Roman"/>
          <w:sz w:val="24"/>
          <w:szCs w:val="24"/>
          <w:lang w:val="ru" w:eastAsia="en-US"/>
        </w:rPr>
        <w:t>-</w:t>
      </w:r>
      <w:r w:rsidRPr="008B57F4">
        <w:rPr>
          <w:rStyle w:val="FontStyle74"/>
          <w:rFonts w:ascii="Times New Roman" w:hAnsi="Times New Roman" w:cs="Times New Roman"/>
          <w:sz w:val="24"/>
          <w:szCs w:val="24"/>
          <w:lang w:val="ru" w:eastAsia="en-US"/>
        </w:rPr>
        <w:t xml:space="preserve"> использование этих результатов для исправления любых отклонений, устранения последствий таких отклонений, устранения любых возникающих в результате случаев несоответствия и, при необходимости, пересмотра FPC для устранения причины непостоянства характеристик.</w:t>
      </w:r>
    </w:p>
    <w:p w:rsidR="007925F2" w:rsidRPr="008B57F4" w:rsidRDefault="007925F2" w:rsidP="007925F2">
      <w:pPr>
        <w:pStyle w:val="Style18"/>
        <w:widowControl/>
        <w:ind w:firstLine="567"/>
        <w:jc w:val="both"/>
        <w:rPr>
          <w:rStyle w:val="FontStyle74"/>
          <w:rFonts w:ascii="Times New Roman" w:hAnsi="Times New Roman" w:cs="Times New Roman"/>
          <w:sz w:val="24"/>
          <w:szCs w:val="24"/>
          <w:lang w:eastAsia="en-US"/>
        </w:rPr>
      </w:pPr>
      <w:r w:rsidRPr="008B57F4">
        <w:rPr>
          <w:rStyle w:val="FontStyle74"/>
          <w:rFonts w:ascii="Times New Roman" w:hAnsi="Times New Roman" w:cs="Times New Roman"/>
          <w:sz w:val="24"/>
          <w:szCs w:val="24"/>
          <w:lang w:val="ru" w:eastAsia="en-US"/>
        </w:rPr>
        <w:t>При заключении субподряда, производитель должен сохранять общий контроль над изделием и гарантировать, что он получает всю информацию, необходимую для выполнения своих обязанностей в соответствии с настоящим стандартом.</w:t>
      </w:r>
    </w:p>
    <w:p w:rsidR="007925F2" w:rsidRPr="008B57F4" w:rsidRDefault="007925F2" w:rsidP="007925F2">
      <w:pPr>
        <w:pStyle w:val="Style18"/>
        <w:widowControl/>
        <w:ind w:firstLine="567"/>
        <w:jc w:val="both"/>
        <w:rPr>
          <w:rStyle w:val="FontStyle74"/>
          <w:rFonts w:ascii="Times New Roman" w:hAnsi="Times New Roman" w:cs="Times New Roman"/>
          <w:sz w:val="24"/>
          <w:szCs w:val="24"/>
          <w:lang w:eastAsia="en-US"/>
        </w:rPr>
      </w:pPr>
      <w:r w:rsidRPr="008B57F4">
        <w:rPr>
          <w:rStyle w:val="FontStyle74"/>
          <w:rFonts w:ascii="Times New Roman" w:hAnsi="Times New Roman" w:cs="Times New Roman"/>
          <w:sz w:val="24"/>
          <w:szCs w:val="24"/>
          <w:lang w:val="ru" w:eastAsia="en-US"/>
        </w:rPr>
        <w:t>Если производитель спроектировал, изготовил, смонтировал, упаковал, обработал и/или маркировал часть изделия по субподряду, FPC субподрядчика может быть принят во внимание, если это применимо к рассматриваемому изделию.</w:t>
      </w:r>
    </w:p>
    <w:p w:rsidR="007925F2" w:rsidRPr="008B57F4" w:rsidRDefault="007925F2" w:rsidP="007925F2">
      <w:pPr>
        <w:pStyle w:val="Style18"/>
        <w:widowControl/>
        <w:ind w:firstLine="567"/>
        <w:jc w:val="both"/>
        <w:rPr>
          <w:rStyle w:val="FontStyle74"/>
          <w:rFonts w:ascii="Times New Roman" w:hAnsi="Times New Roman" w:cs="Times New Roman"/>
          <w:sz w:val="24"/>
          <w:szCs w:val="24"/>
          <w:lang w:eastAsia="en-US"/>
        </w:rPr>
      </w:pPr>
      <w:r w:rsidRPr="008B57F4">
        <w:rPr>
          <w:rStyle w:val="FontStyle74"/>
          <w:rFonts w:ascii="Times New Roman" w:hAnsi="Times New Roman" w:cs="Times New Roman"/>
          <w:sz w:val="24"/>
          <w:szCs w:val="24"/>
          <w:lang w:val="ru" w:eastAsia="en-US"/>
        </w:rPr>
        <w:t>Производитель, передающий всю свою деятельность на субподряд, ни при каких обстоятельствах не может передавать вышеуказанные обязанности субподрядчику.</w:t>
      </w:r>
    </w:p>
    <w:p w:rsidR="007925F2" w:rsidRPr="00F47FE1" w:rsidRDefault="007925F2" w:rsidP="007925F2">
      <w:pPr>
        <w:pStyle w:val="Style3"/>
        <w:widowControl/>
        <w:ind w:firstLine="567"/>
        <w:jc w:val="both"/>
        <w:rPr>
          <w:rStyle w:val="FontStyle71"/>
          <w:rFonts w:ascii="Times New Roman" w:hAnsi="Times New Roman" w:cs="Times New Roman"/>
          <w:b w:val="0"/>
          <w:sz w:val="24"/>
          <w:szCs w:val="24"/>
          <w:lang w:val="ru" w:eastAsia="en-US"/>
        </w:rPr>
      </w:pPr>
    </w:p>
    <w:p w:rsidR="007925F2" w:rsidRPr="007925F2" w:rsidRDefault="007925F2" w:rsidP="007925F2">
      <w:pPr>
        <w:pStyle w:val="Style3"/>
        <w:widowControl/>
        <w:ind w:firstLine="567"/>
        <w:jc w:val="both"/>
        <w:rPr>
          <w:rStyle w:val="FontStyle71"/>
          <w:rFonts w:ascii="Times New Roman" w:hAnsi="Times New Roman" w:cs="Times New Roman"/>
          <w:b w:val="0"/>
          <w:sz w:val="20"/>
          <w:szCs w:val="20"/>
          <w:lang w:eastAsia="en-US"/>
        </w:rPr>
      </w:pPr>
      <w:r w:rsidRPr="007925F2">
        <w:rPr>
          <w:rStyle w:val="FontStyle71"/>
          <w:rFonts w:ascii="Times New Roman" w:hAnsi="Times New Roman" w:cs="Times New Roman"/>
          <w:b w:val="0"/>
          <w:sz w:val="20"/>
          <w:szCs w:val="20"/>
          <w:lang w:val="ru" w:eastAsia="en-US"/>
        </w:rPr>
        <w:t>П</w:t>
      </w:r>
      <w:r w:rsidR="00C33BFA" w:rsidRPr="007925F2">
        <w:rPr>
          <w:rStyle w:val="FontStyle71"/>
          <w:rFonts w:ascii="Times New Roman" w:hAnsi="Times New Roman" w:cs="Times New Roman"/>
          <w:b w:val="0"/>
          <w:sz w:val="20"/>
          <w:szCs w:val="20"/>
          <w:lang w:val="ru" w:eastAsia="en-US"/>
        </w:rPr>
        <w:t>римечание</w:t>
      </w:r>
      <w:r w:rsidRPr="007925F2">
        <w:rPr>
          <w:rStyle w:val="FontStyle71"/>
          <w:rFonts w:ascii="Times New Roman" w:hAnsi="Times New Roman" w:cs="Times New Roman"/>
          <w:b w:val="0"/>
          <w:sz w:val="20"/>
          <w:szCs w:val="20"/>
          <w:lang w:val="ru" w:eastAsia="en-US"/>
        </w:rPr>
        <w:t xml:space="preserve"> – Производители, имеющие систему FPC, соответствующую EN ISO 9001 и учитывающую положения настоящего стандарта, считаются удовлетворяющими требованиям FPC Регламента (ЕС) № 305/2011.</w:t>
      </w:r>
    </w:p>
    <w:p w:rsidR="007925F2" w:rsidRPr="007925F2" w:rsidRDefault="007925F2" w:rsidP="007925F2">
      <w:pPr>
        <w:pStyle w:val="Style13"/>
        <w:widowControl/>
        <w:ind w:firstLine="567"/>
        <w:jc w:val="both"/>
        <w:rPr>
          <w:rStyle w:val="FontStyle70"/>
          <w:rFonts w:ascii="Times New Roman" w:hAnsi="Times New Roman" w:cs="Times New Roman"/>
          <w:b w:val="0"/>
          <w:sz w:val="20"/>
          <w:szCs w:val="20"/>
          <w:lang w:val="ru" w:eastAsia="en-US"/>
        </w:rPr>
      </w:pPr>
    </w:p>
    <w:p w:rsidR="007925F2" w:rsidRPr="00C33BFA" w:rsidRDefault="007925F2" w:rsidP="00C33BFA">
      <w:pPr>
        <w:pStyle w:val="Style12"/>
        <w:widowControl/>
        <w:ind w:firstLine="567"/>
        <w:jc w:val="both"/>
        <w:rPr>
          <w:rStyle w:val="FontStyle74"/>
          <w:rFonts w:ascii="Times New Roman" w:hAnsi="Times New Roman" w:cs="Times New Roman"/>
          <w:sz w:val="24"/>
          <w:szCs w:val="24"/>
        </w:rPr>
      </w:pPr>
      <w:r w:rsidRPr="00C33BFA">
        <w:rPr>
          <w:rStyle w:val="FontStyle74"/>
          <w:rFonts w:ascii="Times New Roman" w:hAnsi="Times New Roman" w:cs="Times New Roman"/>
          <w:sz w:val="24"/>
          <w:szCs w:val="24"/>
        </w:rPr>
        <w:t>8.3.2.2 Оборудование</w:t>
      </w:r>
    </w:p>
    <w:p w:rsidR="007925F2" w:rsidRPr="00C33BFA" w:rsidRDefault="007925F2" w:rsidP="00C33BFA">
      <w:pPr>
        <w:pStyle w:val="Style12"/>
        <w:widowControl/>
        <w:ind w:firstLine="567"/>
        <w:jc w:val="both"/>
        <w:rPr>
          <w:rStyle w:val="FontStyle74"/>
          <w:rFonts w:ascii="Times New Roman" w:hAnsi="Times New Roman" w:cs="Times New Roman"/>
          <w:sz w:val="24"/>
          <w:szCs w:val="24"/>
        </w:rPr>
      </w:pPr>
      <w:r w:rsidRPr="00C33BFA">
        <w:rPr>
          <w:rStyle w:val="FontStyle74"/>
          <w:rFonts w:ascii="Times New Roman" w:hAnsi="Times New Roman" w:cs="Times New Roman"/>
          <w:sz w:val="24"/>
          <w:szCs w:val="24"/>
        </w:rPr>
        <w:t>8.3.2.2.1 Испытание</w:t>
      </w:r>
    </w:p>
    <w:p w:rsidR="007925F2" w:rsidRPr="007925F2" w:rsidRDefault="007925F2" w:rsidP="007925F2">
      <w:pPr>
        <w:pStyle w:val="Style18"/>
        <w:widowControl/>
        <w:ind w:firstLine="567"/>
        <w:jc w:val="both"/>
        <w:rPr>
          <w:rStyle w:val="FontStyle74"/>
          <w:rFonts w:ascii="Times New Roman" w:hAnsi="Times New Roman" w:cs="Times New Roman"/>
          <w:sz w:val="24"/>
          <w:szCs w:val="24"/>
          <w:lang w:eastAsia="en-US"/>
        </w:rPr>
      </w:pPr>
      <w:r w:rsidRPr="007925F2">
        <w:rPr>
          <w:rStyle w:val="FontStyle74"/>
          <w:rFonts w:ascii="Times New Roman" w:hAnsi="Times New Roman" w:cs="Times New Roman"/>
          <w:sz w:val="24"/>
          <w:szCs w:val="24"/>
          <w:lang w:val="ru" w:eastAsia="en-US"/>
        </w:rPr>
        <w:t>Все взвешивающее, измерительное и испытательное оборудование должно быть откалибровано и регулярно проверяться в соответствии с документированными процедурами, частотой и критериями.</w:t>
      </w:r>
    </w:p>
    <w:p w:rsidR="007925F2" w:rsidRPr="00B13837" w:rsidRDefault="007925F2" w:rsidP="007925F2">
      <w:pPr>
        <w:pStyle w:val="Style13"/>
        <w:widowControl/>
        <w:ind w:firstLine="567"/>
        <w:jc w:val="both"/>
        <w:rPr>
          <w:rStyle w:val="FontStyle74"/>
          <w:rFonts w:ascii="Times New Roman" w:hAnsi="Times New Roman" w:cs="Times New Roman"/>
          <w:bCs/>
          <w:sz w:val="24"/>
          <w:szCs w:val="24"/>
        </w:rPr>
      </w:pPr>
      <w:r w:rsidRPr="00B13837">
        <w:rPr>
          <w:rStyle w:val="FontStyle74"/>
          <w:rFonts w:ascii="Times New Roman" w:hAnsi="Times New Roman" w:cs="Times New Roman"/>
          <w:bCs/>
          <w:sz w:val="24"/>
          <w:szCs w:val="24"/>
        </w:rPr>
        <w:t>8.3.2.2.2 Производство</w:t>
      </w:r>
    </w:p>
    <w:p w:rsidR="007925F2" w:rsidRPr="00B13837" w:rsidRDefault="007925F2" w:rsidP="007925F2">
      <w:pPr>
        <w:pStyle w:val="Style18"/>
        <w:widowControl/>
        <w:ind w:firstLine="567"/>
        <w:jc w:val="both"/>
        <w:rPr>
          <w:rStyle w:val="FontStyle74"/>
          <w:rFonts w:ascii="Times New Roman" w:hAnsi="Times New Roman" w:cs="Times New Roman"/>
          <w:sz w:val="24"/>
          <w:szCs w:val="24"/>
        </w:rPr>
      </w:pPr>
      <w:r w:rsidRPr="00B13837">
        <w:rPr>
          <w:rStyle w:val="FontStyle74"/>
          <w:rFonts w:ascii="Times New Roman" w:hAnsi="Times New Roman" w:cs="Times New Roman"/>
          <w:sz w:val="24"/>
          <w:szCs w:val="24"/>
        </w:rPr>
        <w:t>Все оборудование, используемое в производственном процессе, должно регулярно проверяться и обслуживаться, чтобы гарантировать, что использование, износ или поломка не приведут к несоответствиям в производственном процессе. Проверки и техническое обслуживание должны проводиться и регистрироваться в соответствии с письменными процедурами производителя, а записи должны храниться в течение периода, определенного в процедурах FPC производителя.</w:t>
      </w:r>
    </w:p>
    <w:p w:rsidR="007925F2" w:rsidRPr="00B13837" w:rsidRDefault="007925F2" w:rsidP="007925F2">
      <w:pPr>
        <w:pStyle w:val="Style13"/>
        <w:widowControl/>
        <w:ind w:firstLine="567"/>
        <w:jc w:val="both"/>
        <w:rPr>
          <w:rStyle w:val="FontStyle74"/>
          <w:rFonts w:ascii="Times New Roman" w:hAnsi="Times New Roman" w:cs="Times New Roman"/>
          <w:bCs/>
          <w:sz w:val="24"/>
          <w:szCs w:val="24"/>
        </w:rPr>
      </w:pPr>
      <w:r w:rsidRPr="00B13837">
        <w:rPr>
          <w:rStyle w:val="FontStyle74"/>
          <w:rFonts w:ascii="Times New Roman" w:hAnsi="Times New Roman" w:cs="Times New Roman"/>
          <w:bCs/>
          <w:sz w:val="24"/>
          <w:szCs w:val="24"/>
        </w:rPr>
        <w:t>8.3.2.3 Сырье и компоненты</w:t>
      </w:r>
    </w:p>
    <w:p w:rsidR="007925F2" w:rsidRPr="00B13837" w:rsidRDefault="007925F2" w:rsidP="007925F2">
      <w:pPr>
        <w:pStyle w:val="Style18"/>
        <w:widowControl/>
        <w:ind w:firstLine="567"/>
        <w:jc w:val="both"/>
        <w:rPr>
          <w:rStyle w:val="FontStyle74"/>
          <w:rFonts w:ascii="Times New Roman" w:hAnsi="Times New Roman" w:cs="Times New Roman"/>
          <w:sz w:val="24"/>
          <w:szCs w:val="24"/>
        </w:rPr>
      </w:pPr>
      <w:r w:rsidRPr="00B13837">
        <w:rPr>
          <w:rStyle w:val="FontStyle74"/>
          <w:rFonts w:ascii="Times New Roman" w:hAnsi="Times New Roman" w:cs="Times New Roman"/>
          <w:sz w:val="24"/>
          <w:szCs w:val="24"/>
        </w:rPr>
        <w:t>В соответствующих случаях, производитель должен определить критерии приемки сырья и процедуры, применяемые для обеспечения их соблюдения.</w:t>
      </w:r>
    </w:p>
    <w:p w:rsidR="007925F2" w:rsidRPr="00B13837" w:rsidRDefault="007925F2" w:rsidP="007925F2">
      <w:pPr>
        <w:pStyle w:val="Style13"/>
        <w:widowControl/>
        <w:ind w:firstLine="567"/>
        <w:jc w:val="both"/>
        <w:rPr>
          <w:rStyle w:val="FontStyle74"/>
          <w:rFonts w:ascii="Times New Roman" w:hAnsi="Times New Roman" w:cs="Times New Roman"/>
          <w:bCs/>
          <w:sz w:val="24"/>
          <w:szCs w:val="24"/>
        </w:rPr>
      </w:pPr>
      <w:r w:rsidRPr="00B13837">
        <w:rPr>
          <w:rStyle w:val="FontStyle74"/>
          <w:rFonts w:ascii="Times New Roman" w:hAnsi="Times New Roman" w:cs="Times New Roman"/>
          <w:bCs/>
          <w:sz w:val="24"/>
          <w:szCs w:val="24"/>
        </w:rPr>
        <w:t>8.3.2.4 Средства контроля в процессе производства</w:t>
      </w:r>
    </w:p>
    <w:p w:rsidR="007925F2" w:rsidRPr="007925F2" w:rsidRDefault="007925F2" w:rsidP="007925F2">
      <w:pPr>
        <w:pStyle w:val="Style18"/>
        <w:widowControl/>
        <w:ind w:firstLine="567"/>
        <w:jc w:val="both"/>
        <w:rPr>
          <w:rStyle w:val="FontStyle74"/>
          <w:rFonts w:ascii="Times New Roman" w:hAnsi="Times New Roman" w:cs="Times New Roman"/>
          <w:sz w:val="24"/>
          <w:szCs w:val="24"/>
          <w:lang w:eastAsia="en-US"/>
        </w:rPr>
      </w:pPr>
      <w:r w:rsidRPr="007925F2">
        <w:rPr>
          <w:rStyle w:val="FontStyle74"/>
          <w:rFonts w:ascii="Times New Roman" w:hAnsi="Times New Roman" w:cs="Times New Roman"/>
          <w:sz w:val="24"/>
          <w:szCs w:val="24"/>
          <w:lang w:val="ru" w:eastAsia="en-US"/>
        </w:rPr>
        <w:t>Производитель должен планировать и осуществлять производство в контролируемых условиях.</w:t>
      </w:r>
    </w:p>
    <w:p w:rsidR="007925F2" w:rsidRPr="00C33BFA" w:rsidRDefault="007925F2" w:rsidP="007925F2">
      <w:pPr>
        <w:pStyle w:val="Style13"/>
        <w:widowControl/>
        <w:ind w:firstLine="567"/>
        <w:jc w:val="both"/>
        <w:rPr>
          <w:rStyle w:val="FontStyle74"/>
          <w:rFonts w:ascii="Times New Roman" w:hAnsi="Times New Roman" w:cs="Times New Roman"/>
          <w:bCs/>
          <w:sz w:val="24"/>
          <w:szCs w:val="24"/>
          <w:lang w:val="ru"/>
        </w:rPr>
      </w:pPr>
      <w:r w:rsidRPr="00C33BFA">
        <w:rPr>
          <w:rStyle w:val="FontStyle74"/>
          <w:rFonts w:ascii="Times New Roman" w:hAnsi="Times New Roman" w:cs="Times New Roman"/>
          <w:bCs/>
          <w:sz w:val="24"/>
          <w:szCs w:val="24"/>
        </w:rPr>
        <w:t>8.3.2.5 Испытание и оценка изделия</w:t>
      </w:r>
    </w:p>
    <w:p w:rsidR="007925F2" w:rsidRPr="008B57F4" w:rsidRDefault="007925F2" w:rsidP="007925F2">
      <w:pPr>
        <w:pStyle w:val="Style18"/>
        <w:widowControl/>
        <w:ind w:firstLine="567"/>
        <w:jc w:val="both"/>
        <w:rPr>
          <w:rStyle w:val="FontStyle74"/>
          <w:rFonts w:ascii="Times New Roman" w:hAnsi="Times New Roman" w:cs="Times New Roman"/>
          <w:sz w:val="24"/>
          <w:szCs w:val="24"/>
          <w:lang w:eastAsia="en-US"/>
        </w:rPr>
      </w:pPr>
      <w:r w:rsidRPr="008B57F4">
        <w:rPr>
          <w:rStyle w:val="FontStyle74"/>
          <w:rFonts w:ascii="Times New Roman" w:hAnsi="Times New Roman" w:cs="Times New Roman"/>
          <w:sz w:val="24"/>
          <w:szCs w:val="24"/>
          <w:lang w:val="ru" w:eastAsia="en-US"/>
        </w:rPr>
        <w:t>Производитель должен установить процедуры, обеспечивающие поддержание заявленных значений характеристик, которые он декларирует. Характеристиками и средствами контроля являются:</w:t>
      </w:r>
    </w:p>
    <w:p w:rsidR="007925F2" w:rsidRPr="008B57F4" w:rsidRDefault="007925F2" w:rsidP="007925F2">
      <w:pPr>
        <w:pStyle w:val="Style15"/>
        <w:widowControl/>
        <w:ind w:firstLine="567"/>
        <w:jc w:val="both"/>
        <w:rPr>
          <w:rStyle w:val="FontStyle74"/>
          <w:rFonts w:ascii="Times New Roman" w:hAnsi="Times New Roman" w:cs="Times New Roman"/>
          <w:sz w:val="24"/>
          <w:szCs w:val="24"/>
          <w:lang w:eastAsia="en-US"/>
        </w:rPr>
      </w:pPr>
      <w:r w:rsidRPr="008B57F4">
        <w:rPr>
          <w:rStyle w:val="FontStyle74"/>
          <w:rFonts w:ascii="Times New Roman" w:hAnsi="Times New Roman" w:cs="Times New Roman"/>
          <w:sz w:val="24"/>
          <w:szCs w:val="24"/>
          <w:lang w:val="ru" w:eastAsia="en-US"/>
        </w:rPr>
        <w:t>1) свойства материала (только стойкость органического покрытия к ударам, истиранию и коррозии) (смотреть таблицу A.2)</w:t>
      </w:r>
      <w:r w:rsidR="0019395D">
        <w:rPr>
          <w:rStyle w:val="FontStyle74"/>
          <w:rFonts w:ascii="Times New Roman" w:hAnsi="Times New Roman" w:cs="Times New Roman"/>
          <w:sz w:val="24"/>
          <w:szCs w:val="24"/>
          <w:lang w:val="ru" w:eastAsia="en-US"/>
        </w:rPr>
        <w:t>;</w:t>
      </w:r>
    </w:p>
    <w:p w:rsidR="007925F2" w:rsidRPr="008B57F4" w:rsidRDefault="007925F2" w:rsidP="007925F2">
      <w:pPr>
        <w:pStyle w:val="Style15"/>
        <w:widowControl/>
        <w:ind w:firstLine="567"/>
        <w:jc w:val="both"/>
        <w:rPr>
          <w:rStyle w:val="FontStyle74"/>
          <w:rFonts w:ascii="Times New Roman" w:hAnsi="Times New Roman" w:cs="Times New Roman"/>
          <w:sz w:val="24"/>
          <w:szCs w:val="24"/>
          <w:lang w:eastAsia="en-US"/>
        </w:rPr>
      </w:pPr>
      <w:r w:rsidRPr="008B57F4">
        <w:rPr>
          <w:rStyle w:val="FontStyle74"/>
          <w:rFonts w:ascii="Times New Roman" w:hAnsi="Times New Roman" w:cs="Times New Roman"/>
          <w:sz w:val="24"/>
          <w:szCs w:val="24"/>
          <w:lang w:val="ru" w:eastAsia="en-US"/>
        </w:rPr>
        <w:t>2) размеры и допустимые отклонения в соответствии с 5.2 должны быть измерены</w:t>
      </w:r>
    </w:p>
    <w:p w:rsidR="007925F2" w:rsidRPr="008B57F4" w:rsidRDefault="007925F2" w:rsidP="007925F2">
      <w:pPr>
        <w:pStyle w:val="Style15"/>
        <w:widowControl/>
        <w:ind w:firstLine="567"/>
        <w:jc w:val="both"/>
        <w:rPr>
          <w:rStyle w:val="FontStyle74"/>
          <w:rFonts w:ascii="Times New Roman" w:hAnsi="Times New Roman" w:cs="Times New Roman"/>
          <w:sz w:val="24"/>
          <w:szCs w:val="24"/>
          <w:lang w:eastAsia="en-US"/>
        </w:rPr>
      </w:pPr>
      <w:r w:rsidRPr="008B57F4">
        <w:rPr>
          <w:rStyle w:val="FontStyle74"/>
          <w:rFonts w:ascii="Times New Roman" w:hAnsi="Times New Roman" w:cs="Times New Roman"/>
          <w:sz w:val="24"/>
          <w:szCs w:val="24"/>
          <w:lang w:val="ru" w:eastAsia="en-US"/>
        </w:rPr>
        <w:t>3) несущая способность при растяжении должна быть подвергнута испытаниям, указанным в пунктах 5.3.1.2, 5.3.1.3 и 5.3.4.2, смотреть приложение В;</w:t>
      </w:r>
    </w:p>
    <w:p w:rsidR="007925F2" w:rsidRPr="008B57F4" w:rsidRDefault="007925F2" w:rsidP="007925F2">
      <w:pPr>
        <w:pStyle w:val="Style15"/>
        <w:widowControl/>
        <w:ind w:firstLine="567"/>
        <w:jc w:val="both"/>
        <w:rPr>
          <w:rStyle w:val="FontStyle74"/>
          <w:rFonts w:ascii="Times New Roman" w:hAnsi="Times New Roman" w:cs="Times New Roman"/>
          <w:sz w:val="24"/>
          <w:szCs w:val="24"/>
          <w:lang w:eastAsia="en-US"/>
        </w:rPr>
      </w:pPr>
      <w:r w:rsidRPr="008B57F4">
        <w:rPr>
          <w:rStyle w:val="FontStyle74"/>
          <w:rFonts w:ascii="Times New Roman" w:hAnsi="Times New Roman" w:cs="Times New Roman"/>
          <w:sz w:val="24"/>
          <w:szCs w:val="24"/>
          <w:lang w:val="ru" w:eastAsia="en-US"/>
        </w:rPr>
        <w:t>4) несущая способность при сжатии должна подвергаться испытаниям, указанным в пунктах 5.3.1.2 и 5.3.1.3, смотреть приложение В;</w:t>
      </w:r>
    </w:p>
    <w:p w:rsidR="007925F2" w:rsidRPr="008B57F4" w:rsidRDefault="007925F2" w:rsidP="007925F2">
      <w:pPr>
        <w:pStyle w:val="Style15"/>
        <w:widowControl/>
        <w:ind w:firstLine="567"/>
        <w:jc w:val="both"/>
        <w:rPr>
          <w:rStyle w:val="FontStyle74"/>
          <w:rFonts w:ascii="Times New Roman" w:hAnsi="Times New Roman" w:cs="Times New Roman"/>
          <w:sz w:val="24"/>
          <w:szCs w:val="24"/>
          <w:lang w:eastAsia="en-US"/>
        </w:rPr>
      </w:pPr>
      <w:r w:rsidRPr="008B57F4">
        <w:rPr>
          <w:rStyle w:val="FontStyle74"/>
          <w:rFonts w:ascii="Times New Roman" w:hAnsi="Times New Roman" w:cs="Times New Roman"/>
          <w:sz w:val="24"/>
          <w:szCs w:val="24"/>
          <w:lang w:val="ru" w:eastAsia="en-US"/>
        </w:rPr>
        <w:t>5) несущая способность при сдвиге должна подвергаться испытаниям, указанным в пунктах 5.3.1.3 и 5.3.1.4, смотреть приложение В;</w:t>
      </w:r>
    </w:p>
    <w:p w:rsidR="007925F2" w:rsidRPr="008B57F4" w:rsidRDefault="007925F2" w:rsidP="007925F2">
      <w:pPr>
        <w:pStyle w:val="Style15"/>
        <w:widowControl/>
        <w:ind w:firstLine="567"/>
        <w:jc w:val="both"/>
        <w:rPr>
          <w:rStyle w:val="FontStyle74"/>
          <w:rFonts w:ascii="Times New Roman" w:hAnsi="Times New Roman" w:cs="Times New Roman"/>
          <w:sz w:val="24"/>
          <w:szCs w:val="24"/>
          <w:lang w:eastAsia="en-US"/>
        </w:rPr>
      </w:pPr>
      <w:r w:rsidRPr="008B57F4">
        <w:rPr>
          <w:rStyle w:val="FontStyle74"/>
          <w:rFonts w:ascii="Times New Roman" w:hAnsi="Times New Roman" w:cs="Times New Roman"/>
          <w:sz w:val="24"/>
          <w:szCs w:val="24"/>
          <w:lang w:val="ru" w:eastAsia="en-US"/>
        </w:rPr>
        <w:t>6) вертикальная несущая способность в зависимости от типа изделия должна подвергаться испытаниям, указанным в пунктах 5.3.2 и 5.3.3, смотреть приложение B.</w:t>
      </w:r>
    </w:p>
    <w:p w:rsidR="007925F2" w:rsidRPr="008B57F4" w:rsidRDefault="007925F2" w:rsidP="007925F2">
      <w:pPr>
        <w:pStyle w:val="Style18"/>
        <w:widowControl/>
        <w:ind w:firstLine="567"/>
        <w:jc w:val="both"/>
        <w:rPr>
          <w:rStyle w:val="FontStyle74"/>
          <w:rFonts w:ascii="Times New Roman" w:hAnsi="Times New Roman" w:cs="Times New Roman"/>
          <w:sz w:val="24"/>
          <w:szCs w:val="24"/>
          <w:lang w:eastAsia="en-US"/>
        </w:rPr>
      </w:pPr>
      <w:r w:rsidRPr="008B57F4">
        <w:rPr>
          <w:rStyle w:val="FontStyle74"/>
          <w:rFonts w:ascii="Times New Roman" w:hAnsi="Times New Roman" w:cs="Times New Roman"/>
          <w:sz w:val="24"/>
          <w:szCs w:val="24"/>
          <w:lang w:val="ru" w:eastAsia="en-US"/>
        </w:rPr>
        <w:t>Смещение/прогиб (в зависимости от обстоятельств) на уровне одной трети от декларируемого значения средней несущей способности подлежит испытаниям, указанным в пунктах 5.3.1.2, 5.3.1.3, 5.3.1.4, 5.3.2.3, 5.3.3.3.3 и 5.3.4.3, смотреть приложение В.</w:t>
      </w:r>
    </w:p>
    <w:p w:rsidR="007925F2" w:rsidRPr="008B57F4" w:rsidRDefault="007925F2" w:rsidP="007925F2">
      <w:pPr>
        <w:pStyle w:val="Style18"/>
        <w:widowControl/>
        <w:ind w:firstLine="567"/>
        <w:jc w:val="both"/>
        <w:rPr>
          <w:rStyle w:val="FontStyle74"/>
          <w:rFonts w:ascii="Times New Roman" w:hAnsi="Times New Roman" w:cs="Times New Roman"/>
          <w:sz w:val="24"/>
          <w:szCs w:val="24"/>
          <w:lang w:eastAsia="en-US"/>
        </w:rPr>
      </w:pPr>
      <w:r w:rsidRPr="008B57F4">
        <w:rPr>
          <w:rStyle w:val="FontStyle74"/>
          <w:rFonts w:ascii="Times New Roman" w:hAnsi="Times New Roman" w:cs="Times New Roman"/>
          <w:sz w:val="24"/>
          <w:szCs w:val="24"/>
          <w:lang w:val="ru" w:eastAsia="en-US"/>
        </w:rPr>
        <w:t>Альтернативные методы испытаний по сравнению с методами, указанными в настоящем стандарте, могут быть приняты, за исключением первоначального типового испытания и в спорных случаях, при условии, что эти альтернативные методы удовлетворяют следующим требованиям:</w:t>
      </w:r>
    </w:p>
    <w:p w:rsidR="007925F2" w:rsidRPr="008B57F4" w:rsidRDefault="007925F2" w:rsidP="007925F2">
      <w:pPr>
        <w:pStyle w:val="Style54"/>
        <w:widowControl/>
        <w:ind w:firstLine="567"/>
        <w:jc w:val="both"/>
        <w:rPr>
          <w:rStyle w:val="FontStyle74"/>
          <w:rFonts w:ascii="Times New Roman" w:hAnsi="Times New Roman" w:cs="Times New Roman"/>
          <w:sz w:val="24"/>
          <w:szCs w:val="24"/>
          <w:lang w:eastAsia="en-US"/>
        </w:rPr>
      </w:pPr>
      <w:r>
        <w:rPr>
          <w:rStyle w:val="FontStyle74"/>
          <w:rFonts w:ascii="Times New Roman" w:hAnsi="Times New Roman" w:cs="Times New Roman"/>
          <w:sz w:val="24"/>
          <w:szCs w:val="24"/>
          <w:lang w:val="ru" w:eastAsia="en-US"/>
        </w:rPr>
        <w:t>-</w:t>
      </w:r>
      <w:r w:rsidRPr="008B57F4">
        <w:rPr>
          <w:rStyle w:val="FontStyle74"/>
          <w:rFonts w:ascii="Times New Roman" w:hAnsi="Times New Roman" w:cs="Times New Roman"/>
          <w:sz w:val="24"/>
          <w:szCs w:val="24"/>
          <w:lang w:val="ru" w:eastAsia="en-US"/>
        </w:rPr>
        <w:t xml:space="preserve"> может быть показано, что существует взаимосвязь между результатами испытания, на который дана ссылка, и результатами альтернативного испытания; и</w:t>
      </w:r>
    </w:p>
    <w:p w:rsidR="007925F2" w:rsidRPr="008B57F4" w:rsidRDefault="007925F2" w:rsidP="007925F2">
      <w:pPr>
        <w:pStyle w:val="Style18"/>
        <w:widowControl/>
        <w:ind w:firstLine="567"/>
        <w:jc w:val="both"/>
        <w:rPr>
          <w:rStyle w:val="FontStyle74"/>
          <w:rFonts w:ascii="Times New Roman" w:hAnsi="Times New Roman" w:cs="Times New Roman"/>
          <w:sz w:val="24"/>
          <w:szCs w:val="24"/>
          <w:lang w:eastAsia="en-US"/>
        </w:rPr>
      </w:pPr>
      <w:r>
        <w:rPr>
          <w:rStyle w:val="FontStyle74"/>
          <w:rFonts w:ascii="Times New Roman" w:hAnsi="Times New Roman" w:cs="Times New Roman"/>
          <w:sz w:val="24"/>
          <w:szCs w:val="24"/>
          <w:lang w:val="ru" w:eastAsia="en-US"/>
        </w:rPr>
        <w:t>-</w:t>
      </w:r>
      <w:r w:rsidRPr="008B57F4">
        <w:rPr>
          <w:rStyle w:val="FontStyle74"/>
          <w:rFonts w:ascii="Times New Roman" w:hAnsi="Times New Roman" w:cs="Times New Roman"/>
          <w:sz w:val="24"/>
          <w:szCs w:val="24"/>
          <w:lang w:val="ru" w:eastAsia="en-US"/>
        </w:rPr>
        <w:t xml:space="preserve"> информация, на которой основаны взаимосвязи, доступна.</w:t>
      </w:r>
    </w:p>
    <w:p w:rsidR="007925F2" w:rsidRPr="007925F2" w:rsidRDefault="007925F2" w:rsidP="007925F2">
      <w:pPr>
        <w:pStyle w:val="Style13"/>
        <w:widowControl/>
        <w:ind w:firstLine="567"/>
        <w:jc w:val="both"/>
        <w:rPr>
          <w:rStyle w:val="FontStyle70"/>
          <w:rFonts w:ascii="Times New Roman" w:hAnsi="Times New Roman" w:cs="Times New Roman"/>
          <w:b w:val="0"/>
          <w:sz w:val="24"/>
          <w:szCs w:val="24"/>
          <w:lang w:eastAsia="en-US"/>
        </w:rPr>
      </w:pPr>
      <w:r w:rsidRPr="007925F2">
        <w:rPr>
          <w:rStyle w:val="FontStyle70"/>
          <w:rFonts w:ascii="Times New Roman" w:hAnsi="Times New Roman" w:cs="Times New Roman"/>
          <w:b w:val="0"/>
          <w:sz w:val="24"/>
          <w:szCs w:val="24"/>
          <w:lang w:val="ru" w:eastAsia="en-US"/>
        </w:rPr>
        <w:t>8.3.2.6 Продукция, не соответствующая требованиям</w:t>
      </w:r>
    </w:p>
    <w:p w:rsidR="007925F2" w:rsidRPr="008B57F4" w:rsidRDefault="007925F2" w:rsidP="007925F2">
      <w:pPr>
        <w:pStyle w:val="Style18"/>
        <w:widowControl/>
        <w:ind w:firstLine="567"/>
        <w:jc w:val="both"/>
        <w:rPr>
          <w:rStyle w:val="FontStyle74"/>
          <w:rFonts w:ascii="Times New Roman" w:hAnsi="Times New Roman" w:cs="Times New Roman"/>
          <w:sz w:val="24"/>
          <w:szCs w:val="24"/>
          <w:lang w:eastAsia="en-US"/>
        </w:rPr>
      </w:pPr>
      <w:r w:rsidRPr="008B57F4">
        <w:rPr>
          <w:rStyle w:val="FontStyle74"/>
          <w:rFonts w:ascii="Times New Roman" w:hAnsi="Times New Roman" w:cs="Times New Roman"/>
          <w:sz w:val="24"/>
          <w:szCs w:val="24"/>
          <w:lang w:val="ru" w:eastAsia="en-US"/>
        </w:rPr>
        <w:lastRenderedPageBreak/>
        <w:t>Производитель должен иметь письменные процедуры, определяющие, как следует поступать с изделиями, не соответствующими требованиям. Любые такие события должны регистрироваться по мере их возникновения, и эти записи должны храниться в течение периода, определенного в письменных процедурах производителя.</w:t>
      </w:r>
    </w:p>
    <w:p w:rsidR="007925F2" w:rsidRPr="008B57F4" w:rsidRDefault="007925F2" w:rsidP="007925F2">
      <w:pPr>
        <w:pStyle w:val="Style18"/>
        <w:widowControl/>
        <w:ind w:firstLine="567"/>
        <w:jc w:val="both"/>
        <w:rPr>
          <w:rStyle w:val="FontStyle74"/>
          <w:rFonts w:ascii="Times New Roman" w:hAnsi="Times New Roman" w:cs="Times New Roman"/>
          <w:sz w:val="24"/>
          <w:szCs w:val="24"/>
          <w:lang w:eastAsia="en-US"/>
        </w:rPr>
      </w:pPr>
      <w:r w:rsidRPr="008B57F4">
        <w:rPr>
          <w:rStyle w:val="FontStyle74"/>
          <w:rFonts w:ascii="Times New Roman" w:hAnsi="Times New Roman" w:cs="Times New Roman"/>
          <w:sz w:val="24"/>
          <w:szCs w:val="24"/>
          <w:lang w:val="ru" w:eastAsia="en-US"/>
        </w:rPr>
        <w:t>Если изделие не удовлетворяет критериям приемки, применяются положения о несоответствующей продукции, немедленно предпринимаются необходимые корректирующие действия, а изделия или партии, не соответствующие требованиям, должны быть изолированы и надлежащим образом идентифицированы.</w:t>
      </w:r>
    </w:p>
    <w:p w:rsidR="007925F2" w:rsidRPr="008B57F4" w:rsidRDefault="007925F2" w:rsidP="007925F2">
      <w:pPr>
        <w:pStyle w:val="Style18"/>
        <w:widowControl/>
        <w:ind w:firstLine="567"/>
        <w:jc w:val="both"/>
        <w:rPr>
          <w:rStyle w:val="FontStyle74"/>
          <w:rFonts w:ascii="Times New Roman" w:hAnsi="Times New Roman" w:cs="Times New Roman"/>
          <w:sz w:val="24"/>
          <w:szCs w:val="24"/>
          <w:lang w:eastAsia="en-US"/>
        </w:rPr>
      </w:pPr>
      <w:r w:rsidRPr="008B57F4">
        <w:rPr>
          <w:rStyle w:val="FontStyle74"/>
          <w:rFonts w:ascii="Times New Roman" w:hAnsi="Times New Roman" w:cs="Times New Roman"/>
          <w:sz w:val="24"/>
          <w:szCs w:val="24"/>
          <w:lang w:val="ru" w:eastAsia="en-US"/>
        </w:rPr>
        <w:t>После устранения неисправности, соответствующее испытание или проверка должны быть повторены.</w:t>
      </w:r>
    </w:p>
    <w:p w:rsidR="007925F2" w:rsidRPr="008B57F4" w:rsidRDefault="007925F2" w:rsidP="007925F2">
      <w:pPr>
        <w:pStyle w:val="Style18"/>
        <w:widowControl/>
        <w:ind w:firstLine="567"/>
        <w:jc w:val="both"/>
        <w:rPr>
          <w:rStyle w:val="FontStyle74"/>
          <w:rFonts w:ascii="Times New Roman" w:hAnsi="Times New Roman" w:cs="Times New Roman"/>
          <w:sz w:val="24"/>
          <w:szCs w:val="24"/>
          <w:lang w:eastAsia="en-US"/>
        </w:rPr>
      </w:pPr>
      <w:r w:rsidRPr="008B57F4">
        <w:rPr>
          <w:rStyle w:val="FontStyle74"/>
          <w:rFonts w:ascii="Times New Roman" w:hAnsi="Times New Roman" w:cs="Times New Roman"/>
          <w:sz w:val="24"/>
          <w:szCs w:val="24"/>
          <w:lang w:val="ru" w:eastAsia="en-US"/>
        </w:rPr>
        <w:t>Результаты контроля и испытаний должны быть надлежащим образом зарегистрированы. Описание изделия, дата изготовления, принятый метод испытания, результаты испытания и критерии приемки должны быть внесены в записи за подписью лица, ответственного за контроль/испытание.</w:t>
      </w:r>
    </w:p>
    <w:p w:rsidR="007925F2" w:rsidRPr="008B57F4" w:rsidRDefault="007925F2" w:rsidP="007925F2">
      <w:pPr>
        <w:pStyle w:val="Style18"/>
        <w:widowControl/>
        <w:ind w:firstLine="567"/>
        <w:jc w:val="both"/>
        <w:rPr>
          <w:rStyle w:val="FontStyle74"/>
          <w:rFonts w:ascii="Times New Roman" w:hAnsi="Times New Roman" w:cs="Times New Roman"/>
          <w:sz w:val="24"/>
          <w:szCs w:val="24"/>
          <w:lang w:eastAsia="en-US"/>
        </w:rPr>
      </w:pPr>
      <w:r w:rsidRPr="008B57F4">
        <w:rPr>
          <w:rStyle w:val="FontStyle74"/>
          <w:rFonts w:ascii="Times New Roman" w:hAnsi="Times New Roman" w:cs="Times New Roman"/>
          <w:sz w:val="24"/>
          <w:szCs w:val="24"/>
          <w:lang w:val="ru" w:eastAsia="en-US"/>
        </w:rPr>
        <w:t>В отношении любого результата контроля, не соответствующего требованиям настоящего стандарта, в записях должны быть указаны корректирующие меры, принятые для исправления ситуации (например, проведение дополнительного испытания, изменение производственного процесса, отбраковка или приведение в надлежащее состояние изделия).</w:t>
      </w:r>
    </w:p>
    <w:p w:rsidR="007925F2" w:rsidRPr="00C33BFA" w:rsidRDefault="007925F2" w:rsidP="007925F2">
      <w:pPr>
        <w:pStyle w:val="Style13"/>
        <w:widowControl/>
        <w:ind w:firstLine="567"/>
        <w:jc w:val="both"/>
        <w:rPr>
          <w:rStyle w:val="FontStyle74"/>
          <w:rFonts w:ascii="Times New Roman" w:hAnsi="Times New Roman" w:cs="Times New Roman"/>
          <w:sz w:val="24"/>
          <w:szCs w:val="24"/>
        </w:rPr>
      </w:pPr>
      <w:r w:rsidRPr="007925F2">
        <w:rPr>
          <w:rStyle w:val="FontStyle70"/>
          <w:rFonts w:ascii="Times New Roman" w:hAnsi="Times New Roman" w:cs="Times New Roman"/>
          <w:b w:val="0"/>
          <w:sz w:val="24"/>
          <w:szCs w:val="24"/>
          <w:lang w:val="ru" w:eastAsia="en-US"/>
        </w:rPr>
        <w:t>8</w:t>
      </w:r>
      <w:r w:rsidRPr="00C33BFA">
        <w:rPr>
          <w:rStyle w:val="FontStyle74"/>
          <w:rFonts w:ascii="Times New Roman" w:hAnsi="Times New Roman" w:cs="Times New Roman"/>
          <w:sz w:val="24"/>
          <w:szCs w:val="24"/>
        </w:rPr>
        <w:t>.3.2.7 Корректирующие действия</w:t>
      </w:r>
    </w:p>
    <w:p w:rsidR="007925F2" w:rsidRPr="00C33BFA" w:rsidRDefault="007925F2" w:rsidP="00C33BFA">
      <w:pPr>
        <w:pStyle w:val="Style13"/>
        <w:widowControl/>
        <w:ind w:firstLine="567"/>
        <w:jc w:val="both"/>
        <w:rPr>
          <w:rStyle w:val="FontStyle74"/>
          <w:rFonts w:ascii="Times New Roman" w:hAnsi="Times New Roman" w:cs="Times New Roman"/>
          <w:bCs/>
          <w:sz w:val="24"/>
          <w:szCs w:val="24"/>
        </w:rPr>
      </w:pPr>
      <w:r w:rsidRPr="00C33BFA">
        <w:rPr>
          <w:rStyle w:val="FontStyle74"/>
          <w:rFonts w:ascii="Times New Roman" w:hAnsi="Times New Roman" w:cs="Times New Roman"/>
          <w:bCs/>
          <w:sz w:val="24"/>
          <w:szCs w:val="24"/>
        </w:rPr>
        <w:t>Производитель должен иметь задокументированные процедуры, которые инициируют действия по устранению причин несоответствий с целью предотвращения их повторения.</w:t>
      </w:r>
    </w:p>
    <w:p w:rsidR="007925F2" w:rsidRPr="00C33BFA" w:rsidRDefault="007925F2" w:rsidP="007925F2">
      <w:pPr>
        <w:pStyle w:val="Style13"/>
        <w:widowControl/>
        <w:ind w:firstLine="567"/>
        <w:jc w:val="both"/>
        <w:rPr>
          <w:rStyle w:val="FontStyle74"/>
          <w:rFonts w:ascii="Times New Roman" w:hAnsi="Times New Roman" w:cs="Times New Roman"/>
          <w:sz w:val="24"/>
          <w:szCs w:val="24"/>
        </w:rPr>
      </w:pPr>
      <w:r w:rsidRPr="00C33BFA">
        <w:rPr>
          <w:rStyle w:val="FontStyle74"/>
          <w:rFonts w:ascii="Times New Roman" w:hAnsi="Times New Roman" w:cs="Times New Roman"/>
          <w:sz w:val="24"/>
          <w:szCs w:val="24"/>
        </w:rPr>
        <w:t>8.3.2.8 Обработка, хранение и упаковка</w:t>
      </w:r>
    </w:p>
    <w:p w:rsidR="007925F2" w:rsidRPr="00C33BFA" w:rsidRDefault="007925F2" w:rsidP="00C33BFA">
      <w:pPr>
        <w:pStyle w:val="Style13"/>
        <w:widowControl/>
        <w:ind w:firstLine="567"/>
        <w:jc w:val="both"/>
        <w:rPr>
          <w:rStyle w:val="FontStyle74"/>
          <w:rFonts w:ascii="Times New Roman" w:hAnsi="Times New Roman" w:cs="Times New Roman"/>
          <w:bCs/>
          <w:sz w:val="24"/>
          <w:szCs w:val="24"/>
        </w:rPr>
      </w:pPr>
      <w:r w:rsidRPr="00C33BFA">
        <w:rPr>
          <w:rStyle w:val="FontStyle74"/>
          <w:rFonts w:ascii="Times New Roman" w:hAnsi="Times New Roman" w:cs="Times New Roman"/>
          <w:bCs/>
          <w:sz w:val="24"/>
          <w:szCs w:val="24"/>
        </w:rPr>
        <w:t>У производителя должны быть процедуры, предусматривающие методы обращения с изделием, и должны быть предусмотрены подходящие места для хранения, предотвращающие повреждение или порчу.</w:t>
      </w:r>
    </w:p>
    <w:p w:rsidR="007925F2" w:rsidRPr="00C33BFA" w:rsidRDefault="007925F2" w:rsidP="00C33BFA">
      <w:pPr>
        <w:pStyle w:val="Style13"/>
        <w:widowControl/>
        <w:ind w:firstLine="567"/>
        <w:jc w:val="both"/>
        <w:rPr>
          <w:rStyle w:val="FontStyle74"/>
          <w:rFonts w:ascii="Times New Roman" w:hAnsi="Times New Roman" w:cs="Times New Roman"/>
          <w:sz w:val="24"/>
          <w:szCs w:val="24"/>
        </w:rPr>
      </w:pPr>
      <w:r w:rsidRPr="00C33BFA">
        <w:rPr>
          <w:rStyle w:val="FontStyle74"/>
          <w:rFonts w:ascii="Times New Roman" w:hAnsi="Times New Roman" w:cs="Times New Roman"/>
          <w:sz w:val="24"/>
          <w:szCs w:val="24"/>
        </w:rPr>
        <w:t>8.3.3 Требования к конкретному изделию</w:t>
      </w:r>
    </w:p>
    <w:p w:rsidR="007925F2" w:rsidRPr="008B57F4" w:rsidRDefault="007925F2" w:rsidP="007925F2">
      <w:pPr>
        <w:pStyle w:val="Style18"/>
        <w:widowControl/>
        <w:ind w:firstLine="567"/>
        <w:jc w:val="both"/>
        <w:rPr>
          <w:rStyle w:val="FontStyle74"/>
          <w:rFonts w:ascii="Times New Roman" w:hAnsi="Times New Roman" w:cs="Times New Roman"/>
          <w:sz w:val="24"/>
          <w:szCs w:val="24"/>
          <w:lang w:eastAsia="en-US"/>
        </w:rPr>
      </w:pPr>
      <w:r w:rsidRPr="008B57F4">
        <w:rPr>
          <w:rStyle w:val="FontStyle74"/>
          <w:rFonts w:ascii="Times New Roman" w:hAnsi="Times New Roman" w:cs="Times New Roman"/>
          <w:sz w:val="24"/>
          <w:szCs w:val="24"/>
          <w:lang w:val="ru" w:eastAsia="en-US"/>
        </w:rPr>
        <w:t>Система FPC должна учитывать настоящий стандарт и гарантировать, что изделия, поставляемые на рынок, соответствуют декларации о характеристиках.</w:t>
      </w:r>
    </w:p>
    <w:p w:rsidR="007925F2" w:rsidRPr="008B57F4" w:rsidRDefault="007925F2" w:rsidP="007925F2">
      <w:pPr>
        <w:pStyle w:val="Style18"/>
        <w:widowControl/>
        <w:ind w:firstLine="567"/>
        <w:jc w:val="both"/>
        <w:rPr>
          <w:rStyle w:val="FontStyle74"/>
          <w:rFonts w:ascii="Times New Roman" w:hAnsi="Times New Roman" w:cs="Times New Roman"/>
          <w:sz w:val="24"/>
          <w:szCs w:val="24"/>
          <w:lang w:eastAsia="en-US"/>
        </w:rPr>
      </w:pPr>
      <w:r w:rsidRPr="008B57F4">
        <w:rPr>
          <w:rStyle w:val="FontStyle74"/>
          <w:rFonts w:ascii="Times New Roman" w:hAnsi="Times New Roman" w:cs="Times New Roman"/>
          <w:sz w:val="24"/>
          <w:szCs w:val="24"/>
          <w:lang w:val="ru" w:eastAsia="en-US"/>
        </w:rPr>
        <w:t>Система FPC должна включать FPC для конкретного изделия, который определяет процедуры для демонстрации соответствия изделия на соответствующих этапах, т.е.:</w:t>
      </w:r>
    </w:p>
    <w:p w:rsidR="007925F2" w:rsidRPr="008B57F4" w:rsidRDefault="007925F2" w:rsidP="007925F2">
      <w:pPr>
        <w:pStyle w:val="Style15"/>
        <w:widowControl/>
        <w:ind w:firstLine="567"/>
        <w:jc w:val="both"/>
        <w:rPr>
          <w:rStyle w:val="FontStyle74"/>
          <w:rFonts w:ascii="Times New Roman" w:hAnsi="Times New Roman" w:cs="Times New Roman"/>
          <w:sz w:val="24"/>
          <w:szCs w:val="24"/>
          <w:lang w:eastAsia="en-US"/>
        </w:rPr>
      </w:pPr>
      <w:r w:rsidRPr="008B57F4">
        <w:rPr>
          <w:rStyle w:val="FontStyle74"/>
          <w:rFonts w:ascii="Times New Roman" w:hAnsi="Times New Roman" w:cs="Times New Roman"/>
          <w:sz w:val="24"/>
          <w:szCs w:val="24"/>
          <w:lang w:val="ru" w:eastAsia="en-US"/>
        </w:rPr>
        <w:t>a) контроль и испытания, которые должны проводиться до и/или во время производства, в соответствии с периодичностью, установленной в плане испытаний FPC;</w:t>
      </w:r>
    </w:p>
    <w:p w:rsidR="007925F2" w:rsidRPr="008B57F4" w:rsidRDefault="007925F2" w:rsidP="007925F2">
      <w:pPr>
        <w:pStyle w:val="Style18"/>
        <w:widowControl/>
        <w:ind w:firstLine="567"/>
        <w:jc w:val="both"/>
        <w:rPr>
          <w:rStyle w:val="FontStyle74"/>
          <w:rFonts w:ascii="Times New Roman" w:hAnsi="Times New Roman" w:cs="Times New Roman"/>
          <w:sz w:val="24"/>
          <w:szCs w:val="24"/>
          <w:lang w:eastAsia="en-US"/>
        </w:rPr>
      </w:pPr>
      <w:r w:rsidRPr="008B57F4">
        <w:rPr>
          <w:rStyle w:val="FontStyle74"/>
          <w:rFonts w:ascii="Times New Roman" w:hAnsi="Times New Roman" w:cs="Times New Roman"/>
          <w:sz w:val="24"/>
          <w:szCs w:val="24"/>
          <w:lang w:val="ru" w:eastAsia="en-US"/>
        </w:rPr>
        <w:t>и/или</w:t>
      </w:r>
    </w:p>
    <w:p w:rsidR="007925F2" w:rsidRPr="008B57F4" w:rsidRDefault="007925F2" w:rsidP="007925F2">
      <w:pPr>
        <w:pStyle w:val="Style15"/>
        <w:widowControl/>
        <w:ind w:firstLine="567"/>
        <w:jc w:val="both"/>
        <w:rPr>
          <w:rStyle w:val="FontStyle74"/>
          <w:rFonts w:ascii="Times New Roman" w:hAnsi="Times New Roman" w:cs="Times New Roman"/>
          <w:sz w:val="24"/>
          <w:szCs w:val="24"/>
          <w:lang w:eastAsia="en-US"/>
        </w:rPr>
      </w:pPr>
      <w:r w:rsidRPr="008B57F4">
        <w:rPr>
          <w:rStyle w:val="FontStyle74"/>
          <w:rFonts w:ascii="Times New Roman" w:hAnsi="Times New Roman" w:cs="Times New Roman"/>
          <w:sz w:val="24"/>
          <w:szCs w:val="24"/>
          <w:lang w:val="ru" w:eastAsia="en-US"/>
        </w:rPr>
        <w:t>b) проверки и испытания, которые должны проводиться на готовом изделии, в соответствии с периодичностью, установленной в плане испытаний FPC.</w:t>
      </w:r>
    </w:p>
    <w:p w:rsidR="007925F2" w:rsidRPr="008B57F4" w:rsidRDefault="007925F2" w:rsidP="007925F2">
      <w:pPr>
        <w:pStyle w:val="Style18"/>
        <w:widowControl/>
        <w:ind w:firstLine="567"/>
        <w:jc w:val="both"/>
        <w:rPr>
          <w:rStyle w:val="FontStyle74"/>
          <w:rFonts w:ascii="Times New Roman" w:hAnsi="Times New Roman" w:cs="Times New Roman"/>
          <w:sz w:val="24"/>
          <w:szCs w:val="24"/>
          <w:lang w:eastAsia="en-US"/>
        </w:rPr>
      </w:pPr>
      <w:r w:rsidRPr="008B57F4">
        <w:rPr>
          <w:rStyle w:val="FontStyle74"/>
          <w:rFonts w:ascii="Times New Roman" w:hAnsi="Times New Roman" w:cs="Times New Roman"/>
          <w:sz w:val="24"/>
          <w:szCs w:val="24"/>
          <w:lang w:val="ru" w:eastAsia="en-US"/>
        </w:rPr>
        <w:t>Если производитель использует только готовые изделия, операции согласно пункту b) должны привести к эквивалентному уровню соответствия продукции, как если бы FPC был проведен во время производства.</w:t>
      </w:r>
    </w:p>
    <w:p w:rsidR="007925F2" w:rsidRPr="008B57F4" w:rsidRDefault="007925F2" w:rsidP="007925F2">
      <w:pPr>
        <w:pStyle w:val="Style18"/>
        <w:widowControl/>
        <w:ind w:firstLine="567"/>
        <w:jc w:val="both"/>
        <w:rPr>
          <w:rStyle w:val="FontStyle74"/>
          <w:rFonts w:ascii="Times New Roman" w:hAnsi="Times New Roman" w:cs="Times New Roman"/>
          <w:sz w:val="24"/>
          <w:szCs w:val="24"/>
          <w:lang w:eastAsia="en-US"/>
        </w:rPr>
      </w:pPr>
      <w:r w:rsidRPr="008B57F4">
        <w:rPr>
          <w:rStyle w:val="FontStyle74"/>
          <w:rFonts w:ascii="Times New Roman" w:hAnsi="Times New Roman" w:cs="Times New Roman"/>
          <w:sz w:val="24"/>
          <w:szCs w:val="24"/>
          <w:lang w:val="ru" w:eastAsia="en-US"/>
        </w:rPr>
        <w:t>Если производитель сам осуществляет часть производства, то операции по пункту b) могут быть сокращены и частично заменены операциями по пункту a). Как правило, чем больше частей производства выполняет производитель, тем больше операций по пункту b) может быть заменено операциями по пункту a).</w:t>
      </w:r>
    </w:p>
    <w:p w:rsidR="007925F2" w:rsidRPr="008B57F4" w:rsidRDefault="007925F2" w:rsidP="007925F2">
      <w:pPr>
        <w:pStyle w:val="Style18"/>
        <w:widowControl/>
        <w:ind w:firstLine="567"/>
        <w:jc w:val="both"/>
        <w:rPr>
          <w:rStyle w:val="FontStyle74"/>
          <w:rFonts w:ascii="Times New Roman" w:hAnsi="Times New Roman" w:cs="Times New Roman"/>
          <w:sz w:val="24"/>
          <w:szCs w:val="24"/>
          <w:lang w:eastAsia="en-US"/>
        </w:rPr>
      </w:pPr>
      <w:r w:rsidRPr="008B57F4">
        <w:rPr>
          <w:rStyle w:val="FontStyle74"/>
          <w:rFonts w:ascii="Times New Roman" w:hAnsi="Times New Roman" w:cs="Times New Roman"/>
          <w:sz w:val="24"/>
          <w:szCs w:val="24"/>
          <w:lang w:val="ru" w:eastAsia="en-US"/>
        </w:rPr>
        <w:t>В любом случае эта операция должна привести к эквивалентному уровню соответствия изделия, как если бы FPC был проведен во время производства.</w:t>
      </w:r>
    </w:p>
    <w:p w:rsidR="007925F2" w:rsidRPr="008B57F4" w:rsidRDefault="007925F2" w:rsidP="007925F2">
      <w:pPr>
        <w:pStyle w:val="Style18"/>
        <w:widowControl/>
        <w:ind w:firstLine="567"/>
        <w:jc w:val="both"/>
        <w:rPr>
          <w:rStyle w:val="FontStyle74"/>
          <w:rFonts w:ascii="Times New Roman" w:hAnsi="Times New Roman" w:cs="Times New Roman"/>
          <w:sz w:val="24"/>
          <w:szCs w:val="24"/>
          <w:lang w:eastAsia="en-US"/>
        </w:rPr>
      </w:pPr>
      <w:r w:rsidRPr="008B57F4">
        <w:rPr>
          <w:rStyle w:val="FontStyle74"/>
          <w:rFonts w:ascii="Times New Roman" w:hAnsi="Times New Roman" w:cs="Times New Roman"/>
          <w:sz w:val="24"/>
          <w:szCs w:val="24"/>
          <w:lang w:val="ru" w:eastAsia="en-US"/>
        </w:rPr>
        <w:t xml:space="preserve">Операции под пунктом a) относятся к промежуточным состояниям изделия, как на производственных станках и их наладке, так и на измерительном оборудовании и т.д. Эти виды контроля и испытаний и их частота должны выбираться с учетом типа и состава </w:t>
      </w:r>
      <w:r w:rsidRPr="008B57F4">
        <w:rPr>
          <w:rStyle w:val="FontStyle74"/>
          <w:rFonts w:ascii="Times New Roman" w:hAnsi="Times New Roman" w:cs="Times New Roman"/>
          <w:sz w:val="24"/>
          <w:szCs w:val="24"/>
          <w:lang w:val="ru" w:eastAsia="en-US"/>
        </w:rPr>
        <w:lastRenderedPageBreak/>
        <w:t>изделия, процесса производства и его сложности, чувствительности характеристик изделия к изменениям параметров производства и т.д.</w:t>
      </w:r>
    </w:p>
    <w:p w:rsidR="007925F2" w:rsidRPr="008B57F4" w:rsidRDefault="007925F2" w:rsidP="007925F2">
      <w:pPr>
        <w:pStyle w:val="Style18"/>
        <w:widowControl/>
        <w:ind w:firstLine="567"/>
        <w:jc w:val="both"/>
        <w:rPr>
          <w:rStyle w:val="FontStyle74"/>
          <w:rFonts w:ascii="Times New Roman" w:hAnsi="Times New Roman" w:cs="Times New Roman"/>
          <w:sz w:val="24"/>
          <w:szCs w:val="24"/>
          <w:lang w:eastAsia="en-US"/>
        </w:rPr>
      </w:pPr>
      <w:r w:rsidRPr="008B57F4">
        <w:rPr>
          <w:rStyle w:val="FontStyle74"/>
          <w:rFonts w:ascii="Times New Roman" w:hAnsi="Times New Roman" w:cs="Times New Roman"/>
          <w:sz w:val="24"/>
          <w:szCs w:val="24"/>
          <w:lang w:val="ru" w:eastAsia="en-US"/>
        </w:rPr>
        <w:t>Производитель должен создать и вести записи, которые обеспечивают доказательство того, что продукция была отобрана и испытана. Эти записи должны четко показывать, удовлетворяет ли производство установленным критериям приемки, и должны быть доступны в течение не менее трех лет.</w:t>
      </w:r>
    </w:p>
    <w:p w:rsidR="007925F2" w:rsidRPr="00C33BFA" w:rsidRDefault="007925F2" w:rsidP="007925F2">
      <w:pPr>
        <w:pStyle w:val="Style12"/>
        <w:widowControl/>
        <w:ind w:firstLine="567"/>
        <w:jc w:val="both"/>
        <w:rPr>
          <w:rStyle w:val="FontStyle74"/>
          <w:rFonts w:ascii="Times New Roman" w:hAnsi="Times New Roman" w:cs="Times New Roman"/>
          <w:bCs/>
          <w:sz w:val="24"/>
          <w:szCs w:val="24"/>
          <w:lang w:val="ru"/>
        </w:rPr>
      </w:pPr>
      <w:r w:rsidRPr="00C33BFA">
        <w:rPr>
          <w:rStyle w:val="FontStyle74"/>
          <w:rFonts w:ascii="Times New Roman" w:hAnsi="Times New Roman" w:cs="Times New Roman"/>
          <w:bCs/>
          <w:sz w:val="24"/>
          <w:szCs w:val="24"/>
        </w:rPr>
        <w:t>8.3.4 Процедура внесения изменений</w:t>
      </w:r>
    </w:p>
    <w:p w:rsidR="007925F2" w:rsidRPr="008B57F4" w:rsidRDefault="007925F2" w:rsidP="007925F2">
      <w:pPr>
        <w:pStyle w:val="Style18"/>
        <w:widowControl/>
        <w:ind w:firstLine="567"/>
        <w:jc w:val="both"/>
        <w:rPr>
          <w:rStyle w:val="FontStyle74"/>
          <w:rFonts w:ascii="Times New Roman" w:hAnsi="Times New Roman" w:cs="Times New Roman"/>
          <w:sz w:val="24"/>
          <w:szCs w:val="24"/>
          <w:lang w:eastAsia="en-US"/>
        </w:rPr>
      </w:pPr>
      <w:r w:rsidRPr="008B57F4">
        <w:rPr>
          <w:rStyle w:val="FontStyle74"/>
          <w:rFonts w:ascii="Times New Roman" w:hAnsi="Times New Roman" w:cs="Times New Roman"/>
          <w:sz w:val="24"/>
          <w:szCs w:val="24"/>
          <w:lang w:val="ru" w:eastAsia="en-US"/>
        </w:rPr>
        <w:t>Если в изделие, производственный процесс или систему FPC внесены изменения, которые могут повлиять на любую из характеристик изделия, заявленных в соответствии с настоящим стандартом, то все характеристики, для которых производитель заявляет характеристики, на которые может повлиять изменение, подлежат определению типа изделия, как описано в пункте 6.</w:t>
      </w:r>
    </w:p>
    <w:p w:rsidR="007925F2" w:rsidRPr="008B57F4" w:rsidRDefault="007925F2" w:rsidP="007925F2">
      <w:pPr>
        <w:pStyle w:val="Style18"/>
        <w:widowControl/>
        <w:ind w:firstLine="567"/>
        <w:jc w:val="both"/>
        <w:rPr>
          <w:rStyle w:val="FontStyle74"/>
          <w:rFonts w:ascii="Times New Roman" w:hAnsi="Times New Roman" w:cs="Times New Roman"/>
          <w:sz w:val="24"/>
          <w:szCs w:val="24"/>
          <w:lang w:eastAsia="en-US"/>
        </w:rPr>
      </w:pPr>
      <w:r w:rsidRPr="008B57F4">
        <w:rPr>
          <w:rStyle w:val="FontStyle74"/>
          <w:rFonts w:ascii="Times New Roman" w:hAnsi="Times New Roman" w:cs="Times New Roman"/>
          <w:sz w:val="24"/>
          <w:szCs w:val="24"/>
          <w:lang w:val="ru" w:eastAsia="en-US"/>
        </w:rPr>
        <w:t>В соответствующих случаях должна быть проведена повторная оценка завода и системы FPC по тем аспектам, которые могут быть затронуты модификацией.</w:t>
      </w:r>
    </w:p>
    <w:p w:rsidR="007925F2" w:rsidRPr="008B57F4" w:rsidRDefault="007925F2" w:rsidP="007925F2">
      <w:pPr>
        <w:pStyle w:val="Style18"/>
        <w:widowControl/>
        <w:ind w:firstLine="567"/>
        <w:jc w:val="both"/>
        <w:rPr>
          <w:rStyle w:val="FontStyle74"/>
          <w:rFonts w:ascii="Times New Roman" w:hAnsi="Times New Roman" w:cs="Times New Roman"/>
          <w:sz w:val="24"/>
          <w:szCs w:val="24"/>
          <w:lang w:eastAsia="en-US"/>
        </w:rPr>
      </w:pPr>
      <w:r w:rsidRPr="008B57F4">
        <w:rPr>
          <w:rStyle w:val="FontStyle74"/>
          <w:rFonts w:ascii="Times New Roman" w:hAnsi="Times New Roman" w:cs="Times New Roman"/>
          <w:sz w:val="24"/>
          <w:szCs w:val="24"/>
          <w:lang w:val="ru" w:eastAsia="en-US"/>
        </w:rPr>
        <w:t>Все оценки и их результаты должны быть задокументированы в отчете.</w:t>
      </w:r>
    </w:p>
    <w:p w:rsidR="00921EF3" w:rsidRPr="007925F2" w:rsidRDefault="00921EF3" w:rsidP="007925F2">
      <w:pPr>
        <w:pStyle w:val="Style32"/>
        <w:widowControl/>
        <w:ind w:firstLine="567"/>
        <w:jc w:val="both"/>
        <w:rPr>
          <w:rStyle w:val="FontStyle50"/>
          <w:rFonts w:ascii="Times New Roman" w:hAnsi="Times New Roman" w:cs="Times New Roman"/>
          <w:b w:val="0"/>
        </w:rPr>
      </w:pPr>
    </w:p>
    <w:p w:rsidR="00921EF3" w:rsidRDefault="00921EF3" w:rsidP="007925F2">
      <w:pPr>
        <w:pStyle w:val="Style32"/>
        <w:widowControl/>
        <w:ind w:firstLine="567"/>
        <w:jc w:val="both"/>
        <w:rPr>
          <w:rStyle w:val="FontStyle50"/>
          <w:rFonts w:ascii="Times New Roman" w:hAnsi="Times New Roman" w:cs="Times New Roman"/>
          <w:b w:val="0"/>
          <w:lang w:val="ru"/>
        </w:rPr>
      </w:pPr>
    </w:p>
    <w:p w:rsidR="007925F2" w:rsidRDefault="007925F2" w:rsidP="00D60A98">
      <w:pPr>
        <w:pStyle w:val="Style12"/>
        <w:widowControl/>
        <w:jc w:val="center"/>
        <w:rPr>
          <w:rStyle w:val="FontStyle35"/>
          <w:rFonts w:ascii="Times New Roman" w:hAnsi="Times New Roman" w:cs="Times New Roman"/>
          <w:bCs w:val="0"/>
          <w:sz w:val="24"/>
          <w:szCs w:val="24"/>
          <w:lang w:eastAsia="en-US"/>
        </w:rPr>
      </w:pPr>
    </w:p>
    <w:p w:rsidR="007925F2" w:rsidRDefault="007925F2" w:rsidP="00D60A98">
      <w:pPr>
        <w:pStyle w:val="Style12"/>
        <w:widowControl/>
        <w:jc w:val="center"/>
        <w:rPr>
          <w:rStyle w:val="FontStyle35"/>
          <w:rFonts w:ascii="Times New Roman" w:hAnsi="Times New Roman" w:cs="Times New Roman"/>
          <w:bCs w:val="0"/>
          <w:sz w:val="24"/>
          <w:szCs w:val="24"/>
          <w:lang w:eastAsia="en-US"/>
        </w:rPr>
      </w:pPr>
    </w:p>
    <w:p w:rsidR="007925F2" w:rsidRDefault="007925F2" w:rsidP="00D60A98">
      <w:pPr>
        <w:pStyle w:val="Style12"/>
        <w:widowControl/>
        <w:jc w:val="center"/>
        <w:rPr>
          <w:rStyle w:val="FontStyle35"/>
          <w:rFonts w:ascii="Times New Roman" w:hAnsi="Times New Roman" w:cs="Times New Roman"/>
          <w:bCs w:val="0"/>
          <w:sz w:val="24"/>
          <w:szCs w:val="24"/>
          <w:lang w:eastAsia="en-US"/>
        </w:rPr>
      </w:pPr>
    </w:p>
    <w:p w:rsidR="007925F2" w:rsidRDefault="007925F2" w:rsidP="00D60A98">
      <w:pPr>
        <w:pStyle w:val="Style12"/>
        <w:widowControl/>
        <w:jc w:val="center"/>
        <w:rPr>
          <w:rStyle w:val="FontStyle35"/>
          <w:rFonts w:ascii="Times New Roman" w:hAnsi="Times New Roman" w:cs="Times New Roman"/>
          <w:bCs w:val="0"/>
          <w:sz w:val="24"/>
          <w:szCs w:val="24"/>
          <w:lang w:eastAsia="en-US"/>
        </w:rPr>
      </w:pPr>
    </w:p>
    <w:p w:rsidR="007925F2" w:rsidRDefault="007925F2" w:rsidP="00D60A98">
      <w:pPr>
        <w:pStyle w:val="Style12"/>
        <w:widowControl/>
        <w:jc w:val="center"/>
        <w:rPr>
          <w:rStyle w:val="FontStyle35"/>
          <w:rFonts w:ascii="Times New Roman" w:hAnsi="Times New Roman" w:cs="Times New Roman"/>
          <w:bCs w:val="0"/>
          <w:sz w:val="24"/>
          <w:szCs w:val="24"/>
          <w:lang w:eastAsia="en-US"/>
        </w:rPr>
      </w:pPr>
    </w:p>
    <w:p w:rsidR="007925F2" w:rsidRDefault="007925F2" w:rsidP="00D60A98">
      <w:pPr>
        <w:pStyle w:val="Style12"/>
        <w:widowControl/>
        <w:jc w:val="center"/>
        <w:rPr>
          <w:rStyle w:val="FontStyle35"/>
          <w:rFonts w:ascii="Times New Roman" w:hAnsi="Times New Roman" w:cs="Times New Roman"/>
          <w:bCs w:val="0"/>
          <w:sz w:val="24"/>
          <w:szCs w:val="24"/>
          <w:lang w:eastAsia="en-US"/>
        </w:rPr>
      </w:pPr>
    </w:p>
    <w:p w:rsidR="007925F2" w:rsidRDefault="007925F2" w:rsidP="00D60A98">
      <w:pPr>
        <w:pStyle w:val="Style12"/>
        <w:widowControl/>
        <w:jc w:val="center"/>
        <w:rPr>
          <w:rStyle w:val="FontStyle35"/>
          <w:rFonts w:ascii="Times New Roman" w:hAnsi="Times New Roman" w:cs="Times New Roman"/>
          <w:bCs w:val="0"/>
          <w:sz w:val="24"/>
          <w:szCs w:val="24"/>
          <w:lang w:eastAsia="en-US"/>
        </w:rPr>
      </w:pPr>
    </w:p>
    <w:p w:rsidR="007925F2" w:rsidRDefault="007925F2" w:rsidP="00D60A98">
      <w:pPr>
        <w:pStyle w:val="Style12"/>
        <w:widowControl/>
        <w:jc w:val="center"/>
        <w:rPr>
          <w:rStyle w:val="FontStyle35"/>
          <w:rFonts w:ascii="Times New Roman" w:hAnsi="Times New Roman" w:cs="Times New Roman"/>
          <w:bCs w:val="0"/>
          <w:sz w:val="24"/>
          <w:szCs w:val="24"/>
          <w:lang w:eastAsia="en-US"/>
        </w:rPr>
      </w:pPr>
    </w:p>
    <w:p w:rsidR="007925F2" w:rsidRDefault="007925F2" w:rsidP="00D60A98">
      <w:pPr>
        <w:pStyle w:val="Style12"/>
        <w:widowControl/>
        <w:jc w:val="center"/>
        <w:rPr>
          <w:rStyle w:val="FontStyle35"/>
          <w:rFonts w:ascii="Times New Roman" w:hAnsi="Times New Roman" w:cs="Times New Roman"/>
          <w:bCs w:val="0"/>
          <w:sz w:val="24"/>
          <w:szCs w:val="24"/>
          <w:lang w:eastAsia="en-US"/>
        </w:rPr>
      </w:pPr>
    </w:p>
    <w:p w:rsidR="007925F2" w:rsidRDefault="007925F2" w:rsidP="00D60A98">
      <w:pPr>
        <w:pStyle w:val="Style12"/>
        <w:widowControl/>
        <w:jc w:val="center"/>
        <w:rPr>
          <w:rStyle w:val="FontStyle35"/>
          <w:rFonts w:ascii="Times New Roman" w:hAnsi="Times New Roman" w:cs="Times New Roman"/>
          <w:bCs w:val="0"/>
          <w:sz w:val="24"/>
          <w:szCs w:val="24"/>
          <w:lang w:eastAsia="en-US"/>
        </w:rPr>
      </w:pPr>
    </w:p>
    <w:p w:rsidR="007925F2" w:rsidRDefault="007925F2" w:rsidP="00D60A98">
      <w:pPr>
        <w:pStyle w:val="Style12"/>
        <w:widowControl/>
        <w:jc w:val="center"/>
        <w:rPr>
          <w:rStyle w:val="FontStyle35"/>
          <w:rFonts w:ascii="Times New Roman" w:hAnsi="Times New Roman" w:cs="Times New Roman"/>
          <w:bCs w:val="0"/>
          <w:sz w:val="24"/>
          <w:szCs w:val="24"/>
          <w:lang w:eastAsia="en-US"/>
        </w:rPr>
      </w:pPr>
    </w:p>
    <w:p w:rsidR="007925F2" w:rsidRDefault="007925F2" w:rsidP="00D60A98">
      <w:pPr>
        <w:pStyle w:val="Style12"/>
        <w:widowControl/>
        <w:jc w:val="center"/>
        <w:rPr>
          <w:rStyle w:val="FontStyle35"/>
          <w:rFonts w:ascii="Times New Roman" w:hAnsi="Times New Roman" w:cs="Times New Roman"/>
          <w:bCs w:val="0"/>
          <w:sz w:val="24"/>
          <w:szCs w:val="24"/>
          <w:lang w:eastAsia="en-US"/>
        </w:rPr>
      </w:pPr>
    </w:p>
    <w:p w:rsidR="007925F2" w:rsidRDefault="007925F2" w:rsidP="00D60A98">
      <w:pPr>
        <w:pStyle w:val="Style12"/>
        <w:widowControl/>
        <w:jc w:val="center"/>
        <w:rPr>
          <w:rStyle w:val="FontStyle35"/>
          <w:rFonts w:ascii="Times New Roman" w:hAnsi="Times New Roman" w:cs="Times New Roman"/>
          <w:bCs w:val="0"/>
          <w:sz w:val="24"/>
          <w:szCs w:val="24"/>
          <w:lang w:eastAsia="en-US"/>
        </w:rPr>
      </w:pPr>
    </w:p>
    <w:p w:rsidR="007925F2" w:rsidRDefault="007925F2" w:rsidP="00D60A98">
      <w:pPr>
        <w:pStyle w:val="Style12"/>
        <w:widowControl/>
        <w:jc w:val="center"/>
        <w:rPr>
          <w:rStyle w:val="FontStyle35"/>
          <w:rFonts w:ascii="Times New Roman" w:hAnsi="Times New Roman" w:cs="Times New Roman"/>
          <w:bCs w:val="0"/>
          <w:sz w:val="24"/>
          <w:szCs w:val="24"/>
          <w:lang w:eastAsia="en-US"/>
        </w:rPr>
      </w:pPr>
    </w:p>
    <w:p w:rsidR="007925F2" w:rsidRDefault="007925F2" w:rsidP="00D60A98">
      <w:pPr>
        <w:pStyle w:val="Style12"/>
        <w:widowControl/>
        <w:jc w:val="center"/>
        <w:rPr>
          <w:rStyle w:val="FontStyle35"/>
          <w:rFonts w:ascii="Times New Roman" w:hAnsi="Times New Roman" w:cs="Times New Roman"/>
          <w:bCs w:val="0"/>
          <w:sz w:val="24"/>
          <w:szCs w:val="24"/>
          <w:lang w:eastAsia="en-US"/>
        </w:rPr>
      </w:pPr>
    </w:p>
    <w:p w:rsidR="007925F2" w:rsidRDefault="007925F2" w:rsidP="00D60A98">
      <w:pPr>
        <w:pStyle w:val="Style12"/>
        <w:widowControl/>
        <w:jc w:val="center"/>
        <w:rPr>
          <w:rStyle w:val="FontStyle35"/>
          <w:rFonts w:ascii="Times New Roman" w:hAnsi="Times New Roman" w:cs="Times New Roman"/>
          <w:bCs w:val="0"/>
          <w:sz w:val="24"/>
          <w:szCs w:val="24"/>
          <w:lang w:eastAsia="en-US"/>
        </w:rPr>
      </w:pPr>
    </w:p>
    <w:p w:rsidR="007925F2" w:rsidRDefault="007925F2" w:rsidP="00D60A98">
      <w:pPr>
        <w:pStyle w:val="Style12"/>
        <w:widowControl/>
        <w:jc w:val="center"/>
        <w:rPr>
          <w:rStyle w:val="FontStyle35"/>
          <w:rFonts w:ascii="Times New Roman" w:hAnsi="Times New Roman" w:cs="Times New Roman"/>
          <w:bCs w:val="0"/>
          <w:sz w:val="24"/>
          <w:szCs w:val="24"/>
          <w:lang w:eastAsia="en-US"/>
        </w:rPr>
      </w:pPr>
    </w:p>
    <w:p w:rsidR="007925F2" w:rsidRDefault="007925F2" w:rsidP="00D60A98">
      <w:pPr>
        <w:pStyle w:val="Style12"/>
        <w:widowControl/>
        <w:jc w:val="center"/>
        <w:rPr>
          <w:rStyle w:val="FontStyle35"/>
          <w:rFonts w:ascii="Times New Roman" w:hAnsi="Times New Roman" w:cs="Times New Roman"/>
          <w:bCs w:val="0"/>
          <w:sz w:val="24"/>
          <w:szCs w:val="24"/>
          <w:lang w:eastAsia="en-US"/>
        </w:rPr>
      </w:pPr>
    </w:p>
    <w:p w:rsidR="007925F2" w:rsidRDefault="007925F2" w:rsidP="00D60A98">
      <w:pPr>
        <w:pStyle w:val="Style12"/>
        <w:widowControl/>
        <w:jc w:val="center"/>
        <w:rPr>
          <w:rStyle w:val="FontStyle35"/>
          <w:rFonts w:ascii="Times New Roman" w:hAnsi="Times New Roman" w:cs="Times New Roman"/>
          <w:bCs w:val="0"/>
          <w:sz w:val="24"/>
          <w:szCs w:val="24"/>
          <w:lang w:eastAsia="en-US"/>
        </w:rPr>
      </w:pPr>
    </w:p>
    <w:p w:rsidR="007925F2" w:rsidRDefault="007925F2" w:rsidP="00D60A98">
      <w:pPr>
        <w:pStyle w:val="Style12"/>
        <w:widowControl/>
        <w:jc w:val="center"/>
        <w:rPr>
          <w:rStyle w:val="FontStyle35"/>
          <w:rFonts w:ascii="Times New Roman" w:hAnsi="Times New Roman" w:cs="Times New Roman"/>
          <w:bCs w:val="0"/>
          <w:sz w:val="24"/>
          <w:szCs w:val="24"/>
          <w:lang w:eastAsia="en-US"/>
        </w:rPr>
      </w:pPr>
    </w:p>
    <w:p w:rsidR="007925F2" w:rsidRDefault="007925F2" w:rsidP="00D60A98">
      <w:pPr>
        <w:pStyle w:val="Style12"/>
        <w:widowControl/>
        <w:jc w:val="center"/>
        <w:rPr>
          <w:rStyle w:val="FontStyle35"/>
          <w:rFonts w:ascii="Times New Roman" w:hAnsi="Times New Roman" w:cs="Times New Roman"/>
          <w:bCs w:val="0"/>
          <w:sz w:val="24"/>
          <w:szCs w:val="24"/>
          <w:lang w:eastAsia="en-US"/>
        </w:rPr>
      </w:pPr>
    </w:p>
    <w:p w:rsidR="007925F2" w:rsidRDefault="007925F2" w:rsidP="00D60A98">
      <w:pPr>
        <w:pStyle w:val="Style12"/>
        <w:widowControl/>
        <w:jc w:val="center"/>
        <w:rPr>
          <w:rStyle w:val="FontStyle35"/>
          <w:rFonts w:ascii="Times New Roman" w:hAnsi="Times New Roman" w:cs="Times New Roman"/>
          <w:bCs w:val="0"/>
          <w:sz w:val="24"/>
          <w:szCs w:val="24"/>
          <w:lang w:eastAsia="en-US"/>
        </w:rPr>
      </w:pPr>
    </w:p>
    <w:p w:rsidR="007925F2" w:rsidRDefault="007925F2" w:rsidP="00D60A98">
      <w:pPr>
        <w:pStyle w:val="Style12"/>
        <w:widowControl/>
        <w:jc w:val="center"/>
        <w:rPr>
          <w:rStyle w:val="FontStyle35"/>
          <w:rFonts w:ascii="Times New Roman" w:hAnsi="Times New Roman" w:cs="Times New Roman"/>
          <w:bCs w:val="0"/>
          <w:sz w:val="24"/>
          <w:szCs w:val="24"/>
          <w:lang w:eastAsia="en-US"/>
        </w:rPr>
      </w:pPr>
    </w:p>
    <w:p w:rsidR="007925F2" w:rsidRDefault="007925F2" w:rsidP="00D60A98">
      <w:pPr>
        <w:pStyle w:val="Style12"/>
        <w:widowControl/>
        <w:jc w:val="center"/>
        <w:rPr>
          <w:rStyle w:val="FontStyle35"/>
          <w:rFonts w:ascii="Times New Roman" w:hAnsi="Times New Roman" w:cs="Times New Roman"/>
          <w:bCs w:val="0"/>
          <w:sz w:val="24"/>
          <w:szCs w:val="24"/>
          <w:lang w:eastAsia="en-US"/>
        </w:rPr>
      </w:pPr>
    </w:p>
    <w:p w:rsidR="007925F2" w:rsidRDefault="007925F2" w:rsidP="00D60A98">
      <w:pPr>
        <w:pStyle w:val="Style12"/>
        <w:widowControl/>
        <w:jc w:val="center"/>
        <w:rPr>
          <w:rStyle w:val="FontStyle35"/>
          <w:rFonts w:ascii="Times New Roman" w:hAnsi="Times New Roman" w:cs="Times New Roman"/>
          <w:bCs w:val="0"/>
          <w:sz w:val="24"/>
          <w:szCs w:val="24"/>
          <w:lang w:eastAsia="en-US"/>
        </w:rPr>
      </w:pPr>
    </w:p>
    <w:p w:rsidR="00C33BFA" w:rsidRDefault="00C33BFA" w:rsidP="00D60A98">
      <w:pPr>
        <w:pStyle w:val="Style12"/>
        <w:widowControl/>
        <w:jc w:val="center"/>
        <w:rPr>
          <w:rStyle w:val="FontStyle35"/>
          <w:rFonts w:ascii="Times New Roman" w:hAnsi="Times New Roman" w:cs="Times New Roman"/>
          <w:bCs w:val="0"/>
          <w:sz w:val="24"/>
          <w:szCs w:val="24"/>
          <w:lang w:eastAsia="en-US"/>
        </w:rPr>
      </w:pPr>
    </w:p>
    <w:p w:rsidR="00C33BFA" w:rsidRDefault="00C33BFA" w:rsidP="00D60A98">
      <w:pPr>
        <w:pStyle w:val="Style12"/>
        <w:widowControl/>
        <w:jc w:val="center"/>
        <w:rPr>
          <w:rStyle w:val="FontStyle35"/>
          <w:rFonts w:ascii="Times New Roman" w:hAnsi="Times New Roman" w:cs="Times New Roman"/>
          <w:bCs w:val="0"/>
          <w:sz w:val="24"/>
          <w:szCs w:val="24"/>
          <w:lang w:eastAsia="en-US"/>
        </w:rPr>
      </w:pPr>
    </w:p>
    <w:p w:rsidR="00C33BFA" w:rsidRDefault="00C33BFA" w:rsidP="00D60A98">
      <w:pPr>
        <w:pStyle w:val="Style12"/>
        <w:widowControl/>
        <w:jc w:val="center"/>
        <w:rPr>
          <w:rStyle w:val="FontStyle35"/>
          <w:rFonts w:ascii="Times New Roman" w:hAnsi="Times New Roman" w:cs="Times New Roman"/>
          <w:bCs w:val="0"/>
          <w:sz w:val="24"/>
          <w:szCs w:val="24"/>
          <w:lang w:eastAsia="en-US"/>
        </w:rPr>
      </w:pPr>
    </w:p>
    <w:p w:rsidR="00C33BFA" w:rsidRDefault="00C33BFA" w:rsidP="00D60A98">
      <w:pPr>
        <w:pStyle w:val="Style12"/>
        <w:widowControl/>
        <w:jc w:val="center"/>
        <w:rPr>
          <w:rStyle w:val="FontStyle35"/>
          <w:rFonts w:ascii="Times New Roman" w:hAnsi="Times New Roman" w:cs="Times New Roman"/>
          <w:bCs w:val="0"/>
          <w:sz w:val="24"/>
          <w:szCs w:val="24"/>
          <w:lang w:eastAsia="en-US"/>
        </w:rPr>
      </w:pPr>
    </w:p>
    <w:p w:rsidR="00C33BFA" w:rsidRDefault="00C33BFA" w:rsidP="00D60A98">
      <w:pPr>
        <w:pStyle w:val="Style12"/>
        <w:widowControl/>
        <w:jc w:val="center"/>
        <w:rPr>
          <w:rStyle w:val="FontStyle35"/>
          <w:rFonts w:ascii="Times New Roman" w:hAnsi="Times New Roman" w:cs="Times New Roman"/>
          <w:bCs w:val="0"/>
          <w:sz w:val="24"/>
          <w:szCs w:val="24"/>
          <w:lang w:eastAsia="en-US"/>
        </w:rPr>
      </w:pPr>
    </w:p>
    <w:p w:rsidR="00C33BFA" w:rsidRDefault="00C33BFA" w:rsidP="00D60A98">
      <w:pPr>
        <w:pStyle w:val="Style12"/>
        <w:widowControl/>
        <w:jc w:val="center"/>
        <w:rPr>
          <w:rStyle w:val="FontStyle35"/>
          <w:rFonts w:ascii="Times New Roman" w:hAnsi="Times New Roman" w:cs="Times New Roman"/>
          <w:bCs w:val="0"/>
          <w:sz w:val="24"/>
          <w:szCs w:val="24"/>
          <w:lang w:eastAsia="en-US"/>
        </w:rPr>
      </w:pPr>
    </w:p>
    <w:p w:rsidR="00C33BFA" w:rsidRDefault="00C33BFA" w:rsidP="00D60A98">
      <w:pPr>
        <w:pStyle w:val="Style12"/>
        <w:widowControl/>
        <w:jc w:val="center"/>
        <w:rPr>
          <w:rStyle w:val="FontStyle35"/>
          <w:rFonts w:ascii="Times New Roman" w:hAnsi="Times New Roman" w:cs="Times New Roman"/>
          <w:bCs w:val="0"/>
          <w:sz w:val="24"/>
          <w:szCs w:val="24"/>
          <w:lang w:eastAsia="en-US"/>
        </w:rPr>
      </w:pPr>
    </w:p>
    <w:p w:rsidR="000353B2" w:rsidRDefault="000353B2">
      <w:pPr>
        <w:widowControl/>
        <w:spacing w:after="200" w:line="276" w:lineRule="auto"/>
        <w:rPr>
          <w:rStyle w:val="FontStyle35"/>
          <w:rFonts w:ascii="Times New Roman" w:eastAsiaTheme="minorEastAsia" w:hAnsi="Times New Roman" w:cs="Times New Roman"/>
          <w:bCs w:val="0"/>
          <w:sz w:val="24"/>
          <w:szCs w:val="24"/>
          <w:lang w:eastAsia="en-US"/>
        </w:rPr>
      </w:pPr>
      <w:r>
        <w:rPr>
          <w:rStyle w:val="FontStyle35"/>
          <w:rFonts w:ascii="Times New Roman" w:hAnsi="Times New Roman" w:cs="Times New Roman"/>
          <w:bCs w:val="0"/>
          <w:sz w:val="24"/>
          <w:szCs w:val="24"/>
          <w:lang w:eastAsia="en-US"/>
        </w:rPr>
        <w:br w:type="page"/>
      </w:r>
    </w:p>
    <w:p w:rsidR="00D60A98" w:rsidRPr="00D60A98" w:rsidRDefault="00D60A98" w:rsidP="00D60A98">
      <w:pPr>
        <w:pStyle w:val="Style12"/>
        <w:widowControl/>
        <w:jc w:val="center"/>
        <w:rPr>
          <w:rStyle w:val="FontStyle35"/>
          <w:rFonts w:ascii="Times New Roman" w:hAnsi="Times New Roman" w:cs="Times New Roman"/>
          <w:bCs w:val="0"/>
          <w:sz w:val="24"/>
          <w:szCs w:val="24"/>
          <w:lang w:eastAsia="en-US"/>
        </w:rPr>
      </w:pPr>
      <w:r w:rsidRPr="00D60A98">
        <w:rPr>
          <w:rStyle w:val="FontStyle35"/>
          <w:rFonts w:ascii="Times New Roman" w:hAnsi="Times New Roman" w:cs="Times New Roman"/>
          <w:bCs w:val="0"/>
          <w:sz w:val="24"/>
          <w:szCs w:val="24"/>
          <w:lang w:eastAsia="en-US"/>
        </w:rPr>
        <w:lastRenderedPageBreak/>
        <w:t xml:space="preserve">Приложение </w:t>
      </w:r>
      <w:r w:rsidRPr="00D60A98">
        <w:rPr>
          <w:rStyle w:val="FontStyle35"/>
          <w:rFonts w:ascii="Times New Roman" w:hAnsi="Times New Roman" w:cs="Times New Roman"/>
          <w:bCs w:val="0"/>
          <w:sz w:val="24"/>
          <w:szCs w:val="24"/>
          <w:lang w:val="en-US" w:eastAsia="en-US"/>
        </w:rPr>
        <w:t>A</w:t>
      </w:r>
    </w:p>
    <w:p w:rsidR="00D60A98" w:rsidRPr="00D60A98" w:rsidRDefault="00D60A98" w:rsidP="00D60A98">
      <w:pPr>
        <w:pStyle w:val="Style1"/>
        <w:widowControl/>
        <w:jc w:val="center"/>
        <w:rPr>
          <w:rStyle w:val="FontStyle32"/>
          <w:rFonts w:ascii="Times New Roman" w:hAnsi="Times New Roman" w:cs="Times New Roman"/>
          <w:b w:val="0"/>
          <w:bCs w:val="0"/>
          <w:i/>
          <w:sz w:val="24"/>
          <w:szCs w:val="24"/>
          <w:lang w:eastAsia="en-US"/>
        </w:rPr>
      </w:pPr>
      <w:r w:rsidRPr="00D60A98">
        <w:rPr>
          <w:rStyle w:val="FontStyle32"/>
          <w:rFonts w:ascii="Times New Roman" w:hAnsi="Times New Roman" w:cs="Times New Roman"/>
          <w:b w:val="0"/>
          <w:i/>
          <w:sz w:val="24"/>
          <w:szCs w:val="24"/>
          <w:lang w:eastAsia="en-US"/>
        </w:rPr>
        <w:t>(</w:t>
      </w:r>
      <w:r w:rsidR="007925F2">
        <w:rPr>
          <w:rStyle w:val="FontStyle32"/>
          <w:rFonts w:ascii="Times New Roman" w:hAnsi="Times New Roman" w:cs="Times New Roman"/>
          <w:b w:val="0"/>
          <w:i/>
          <w:sz w:val="24"/>
          <w:szCs w:val="24"/>
          <w:lang w:eastAsia="en-US"/>
        </w:rPr>
        <w:t>обязатель</w:t>
      </w:r>
      <w:r w:rsidRPr="00D60A98">
        <w:rPr>
          <w:rStyle w:val="FontStyle32"/>
          <w:rFonts w:ascii="Times New Roman" w:hAnsi="Times New Roman" w:cs="Times New Roman"/>
          <w:b w:val="0"/>
          <w:i/>
          <w:sz w:val="24"/>
          <w:szCs w:val="24"/>
          <w:lang w:eastAsia="en-US"/>
        </w:rPr>
        <w:t>ное)</w:t>
      </w:r>
    </w:p>
    <w:p w:rsidR="00D60A98" w:rsidRPr="00D60A98" w:rsidRDefault="00D60A98" w:rsidP="00D60A98">
      <w:pPr>
        <w:pStyle w:val="Style1"/>
        <w:widowControl/>
        <w:jc w:val="center"/>
        <w:rPr>
          <w:rStyle w:val="FontStyle32"/>
          <w:rFonts w:ascii="Times New Roman" w:hAnsi="Times New Roman" w:cs="Times New Roman"/>
          <w:sz w:val="24"/>
          <w:szCs w:val="24"/>
          <w:lang w:eastAsia="en-US"/>
        </w:rPr>
      </w:pPr>
    </w:p>
    <w:p w:rsidR="007925F2" w:rsidRPr="007925F2" w:rsidRDefault="007925F2" w:rsidP="007925F2">
      <w:pPr>
        <w:jc w:val="center"/>
        <w:rPr>
          <w:rFonts w:ascii="Times New Roman" w:hAnsi="Times New Roman" w:cs="Times New Roman"/>
          <w:b/>
        </w:rPr>
      </w:pPr>
      <w:bookmarkStart w:id="0" w:name="bookmark14"/>
      <w:r w:rsidRPr="007925F2">
        <w:rPr>
          <w:rFonts w:ascii="Times New Roman" w:hAnsi="Times New Roman" w:cs="Times New Roman"/>
          <w:b/>
        </w:rPr>
        <w:t>Материалы и защитные покрытия</w:t>
      </w:r>
    </w:p>
    <w:p w:rsidR="007925F2" w:rsidRPr="008B57F4" w:rsidRDefault="007925F2" w:rsidP="007925F2">
      <w:pPr>
        <w:pStyle w:val="Style18"/>
        <w:widowControl/>
        <w:jc w:val="both"/>
        <w:rPr>
          <w:rStyle w:val="FontStyle74"/>
          <w:rFonts w:ascii="Times New Roman" w:hAnsi="Times New Roman" w:cs="Times New Roman"/>
          <w:sz w:val="24"/>
          <w:szCs w:val="24"/>
          <w:lang w:eastAsia="en-US"/>
        </w:rPr>
      </w:pPr>
    </w:p>
    <w:p w:rsidR="007925F2" w:rsidRPr="008B57F4" w:rsidRDefault="007925F2" w:rsidP="007925F2">
      <w:pPr>
        <w:pStyle w:val="Style18"/>
        <w:widowControl/>
        <w:ind w:firstLine="720"/>
        <w:jc w:val="both"/>
        <w:rPr>
          <w:rStyle w:val="FontStyle74"/>
          <w:rFonts w:ascii="Times New Roman" w:hAnsi="Times New Roman" w:cs="Times New Roman"/>
          <w:sz w:val="24"/>
          <w:szCs w:val="24"/>
          <w:lang w:eastAsia="en-US"/>
        </w:rPr>
      </w:pPr>
      <w:r w:rsidRPr="008B57F4">
        <w:rPr>
          <w:rStyle w:val="FontStyle74"/>
          <w:rFonts w:ascii="Times New Roman" w:hAnsi="Times New Roman" w:cs="Times New Roman"/>
          <w:sz w:val="24"/>
          <w:szCs w:val="24"/>
          <w:lang w:val="ru" w:eastAsia="en-US"/>
        </w:rPr>
        <w:t>Материалы для вспомогательных элементов и соответствующие защитные покрытия должны быть выбраны из таблицы А.1, таблицы А.2 и/или таблицы А.3.</w:t>
      </w:r>
    </w:p>
    <w:bookmarkEnd w:id="0"/>
    <w:p w:rsidR="00D60A98" w:rsidRDefault="00D60A98"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F95C54" w:rsidRDefault="00F95C54" w:rsidP="00D60A98">
      <w:pPr>
        <w:pStyle w:val="Style12"/>
        <w:widowControl/>
        <w:jc w:val="center"/>
        <w:rPr>
          <w:rStyle w:val="FontStyle35"/>
          <w:rFonts w:ascii="Times New Roman" w:hAnsi="Times New Roman" w:cs="Times New Roman"/>
          <w:sz w:val="24"/>
          <w:szCs w:val="24"/>
          <w:lang w:eastAsia="en-US"/>
        </w:rPr>
        <w:sectPr w:rsidR="00F95C54" w:rsidSect="00C121D8">
          <w:headerReference w:type="even" r:id="rId25"/>
          <w:headerReference w:type="default" r:id="rId26"/>
          <w:footerReference w:type="even" r:id="rId27"/>
          <w:footerReference w:type="default" r:id="rId28"/>
          <w:headerReference w:type="first" r:id="rId29"/>
          <w:footerReference w:type="first" r:id="rId30"/>
          <w:type w:val="continuous"/>
          <w:pgSz w:w="11909" w:h="16838"/>
          <w:pgMar w:top="1418" w:right="1418" w:bottom="1418" w:left="1134" w:header="1021" w:footer="1021" w:gutter="0"/>
          <w:pgNumType w:start="1"/>
          <w:cols w:space="720"/>
          <w:noEndnote/>
          <w:titlePg/>
          <w:docGrid w:linePitch="360"/>
        </w:sectPr>
      </w:pPr>
    </w:p>
    <w:p w:rsidR="007925F2" w:rsidRDefault="00F95C54" w:rsidP="00D60A98">
      <w:pPr>
        <w:pStyle w:val="Style12"/>
        <w:widowControl/>
        <w:jc w:val="center"/>
        <w:rPr>
          <w:rStyle w:val="FontStyle35"/>
          <w:rFonts w:ascii="Times New Roman" w:hAnsi="Times New Roman" w:cs="Times New Roman"/>
          <w:sz w:val="24"/>
          <w:szCs w:val="24"/>
          <w:lang w:eastAsia="en-US"/>
        </w:rPr>
      </w:pPr>
      <w:r>
        <w:rPr>
          <w:rStyle w:val="FontStyle35"/>
          <w:rFonts w:ascii="Times New Roman" w:hAnsi="Times New Roman" w:cs="Times New Roman"/>
          <w:sz w:val="24"/>
          <w:szCs w:val="24"/>
          <w:lang w:eastAsia="en-US"/>
        </w:rPr>
        <w:lastRenderedPageBreak/>
        <w:t>Таблица А.1</w:t>
      </w:r>
      <w:r w:rsidR="00AC6711">
        <w:rPr>
          <w:rStyle w:val="FontStyle35"/>
          <w:rFonts w:ascii="Times New Roman" w:hAnsi="Times New Roman" w:cs="Times New Roman"/>
          <w:sz w:val="24"/>
          <w:szCs w:val="24"/>
          <w:lang w:eastAsia="en-US"/>
        </w:rPr>
        <w:t xml:space="preserve"> – Материалы и системы защиты от коррозии</w:t>
      </w:r>
    </w:p>
    <w:p w:rsidR="00F95C54" w:rsidRDefault="00F95C54" w:rsidP="00D60A98">
      <w:pPr>
        <w:pStyle w:val="Style12"/>
        <w:widowControl/>
        <w:jc w:val="center"/>
        <w:rPr>
          <w:rStyle w:val="FontStyle35"/>
          <w:rFonts w:ascii="Times New Roman" w:hAnsi="Times New Roman" w:cs="Times New Roman"/>
          <w:sz w:val="24"/>
          <w:szCs w:val="24"/>
          <w:lang w:eastAsia="en-US"/>
        </w:rPr>
      </w:pPr>
    </w:p>
    <w:tbl>
      <w:tblPr>
        <w:tblStyle w:val="af5"/>
        <w:tblW w:w="0" w:type="auto"/>
        <w:tblLayout w:type="fixed"/>
        <w:tblLook w:val="04A0" w:firstRow="1" w:lastRow="0" w:firstColumn="1" w:lastColumn="0" w:noHBand="0" w:noVBand="1"/>
      </w:tblPr>
      <w:tblGrid>
        <w:gridCol w:w="3510"/>
        <w:gridCol w:w="142"/>
        <w:gridCol w:w="992"/>
        <w:gridCol w:w="2552"/>
        <w:gridCol w:w="1417"/>
        <w:gridCol w:w="1560"/>
        <w:gridCol w:w="1252"/>
        <w:gridCol w:w="23"/>
        <w:gridCol w:w="1560"/>
        <w:gridCol w:w="1210"/>
      </w:tblGrid>
      <w:tr w:rsidR="00BA7C2F" w:rsidRPr="00206AAE" w:rsidTr="00BA7C2F">
        <w:tc>
          <w:tcPr>
            <w:tcW w:w="3652" w:type="dxa"/>
            <w:gridSpan w:val="2"/>
            <w:vMerge w:val="restart"/>
            <w:vAlign w:val="center"/>
          </w:tcPr>
          <w:p w:rsidR="00206AAE" w:rsidRPr="00206AAE" w:rsidRDefault="00206AAE" w:rsidP="00BA7C2F">
            <w:pPr>
              <w:pStyle w:val="Style12"/>
              <w:widowControl/>
              <w:jc w:val="center"/>
              <w:rPr>
                <w:rStyle w:val="FontStyle35"/>
                <w:rFonts w:ascii="Times New Roman" w:hAnsi="Times New Roman" w:cs="Times New Roman"/>
                <w:b w:val="0"/>
                <w:sz w:val="22"/>
                <w:szCs w:val="22"/>
                <w:lang w:eastAsia="en-US"/>
              </w:rPr>
            </w:pPr>
            <w:r w:rsidRPr="00206AAE">
              <w:rPr>
                <w:rStyle w:val="FontStyle35"/>
                <w:rFonts w:ascii="Times New Roman" w:hAnsi="Times New Roman" w:cs="Times New Roman"/>
                <w:b w:val="0"/>
                <w:sz w:val="22"/>
                <w:szCs w:val="22"/>
                <w:lang w:eastAsia="en-US"/>
              </w:rPr>
              <w:t>Материал</w:t>
            </w:r>
          </w:p>
        </w:tc>
        <w:tc>
          <w:tcPr>
            <w:tcW w:w="3544" w:type="dxa"/>
            <w:gridSpan w:val="2"/>
            <w:vMerge w:val="restart"/>
            <w:vAlign w:val="center"/>
          </w:tcPr>
          <w:p w:rsidR="00206AAE" w:rsidRPr="00206AAE" w:rsidRDefault="00206AAE" w:rsidP="00BA7C2F">
            <w:pPr>
              <w:pStyle w:val="Style12"/>
              <w:widowControl/>
              <w:jc w:val="center"/>
              <w:rPr>
                <w:rStyle w:val="FontStyle35"/>
                <w:rFonts w:ascii="Times New Roman" w:hAnsi="Times New Roman" w:cs="Times New Roman"/>
                <w:b w:val="0"/>
                <w:sz w:val="22"/>
                <w:szCs w:val="22"/>
                <w:vertAlign w:val="superscript"/>
                <w:lang w:eastAsia="en-US"/>
              </w:rPr>
            </w:pPr>
            <w:r>
              <w:rPr>
                <w:rStyle w:val="FontStyle35"/>
                <w:rFonts w:ascii="Times New Roman" w:hAnsi="Times New Roman" w:cs="Times New Roman"/>
                <w:b w:val="0"/>
                <w:sz w:val="22"/>
                <w:szCs w:val="22"/>
                <w:lang w:eastAsia="en-US"/>
              </w:rPr>
              <w:t>Технические характеристики материала</w:t>
            </w:r>
            <w:r w:rsidRPr="00206AAE">
              <w:rPr>
                <w:rStyle w:val="FontStyle35"/>
                <w:rFonts w:ascii="Times New Roman" w:hAnsi="Times New Roman" w:cs="Times New Roman"/>
                <w:b w:val="0"/>
                <w:sz w:val="28"/>
                <w:szCs w:val="28"/>
                <w:vertAlign w:val="superscript"/>
                <w:lang w:eastAsia="en-US"/>
              </w:rPr>
              <w:t>а</w:t>
            </w:r>
          </w:p>
        </w:tc>
        <w:tc>
          <w:tcPr>
            <w:tcW w:w="4229" w:type="dxa"/>
            <w:gridSpan w:val="3"/>
            <w:vAlign w:val="center"/>
          </w:tcPr>
          <w:p w:rsidR="00206AAE" w:rsidRPr="00206AAE" w:rsidRDefault="00206AAE" w:rsidP="00BA7C2F">
            <w:pPr>
              <w:pStyle w:val="Style12"/>
              <w:widowControl/>
              <w:jc w:val="center"/>
              <w:rPr>
                <w:rStyle w:val="FontStyle35"/>
                <w:rFonts w:ascii="Times New Roman" w:hAnsi="Times New Roman" w:cs="Times New Roman"/>
                <w:b w:val="0"/>
                <w:sz w:val="22"/>
                <w:szCs w:val="22"/>
                <w:lang w:eastAsia="en-US"/>
              </w:rPr>
            </w:pPr>
            <w:r>
              <w:rPr>
                <w:rStyle w:val="FontStyle35"/>
                <w:rFonts w:ascii="Times New Roman" w:hAnsi="Times New Roman" w:cs="Times New Roman"/>
                <w:b w:val="0"/>
                <w:sz w:val="22"/>
                <w:szCs w:val="22"/>
                <w:lang w:eastAsia="en-US"/>
              </w:rPr>
              <w:t>Спецификация покрытия</w:t>
            </w:r>
          </w:p>
        </w:tc>
        <w:tc>
          <w:tcPr>
            <w:tcW w:w="1583" w:type="dxa"/>
            <w:gridSpan w:val="2"/>
            <w:vMerge w:val="restart"/>
            <w:vAlign w:val="center"/>
          </w:tcPr>
          <w:p w:rsidR="00206AAE" w:rsidRPr="00206AAE" w:rsidRDefault="00206AAE" w:rsidP="00BA7C2F">
            <w:pPr>
              <w:pStyle w:val="Style12"/>
              <w:widowControl/>
              <w:jc w:val="center"/>
              <w:rPr>
                <w:rStyle w:val="FontStyle35"/>
                <w:rFonts w:ascii="Times New Roman" w:hAnsi="Times New Roman" w:cs="Times New Roman"/>
                <w:b w:val="0"/>
                <w:sz w:val="22"/>
                <w:szCs w:val="22"/>
                <w:lang w:eastAsia="en-US"/>
              </w:rPr>
            </w:pPr>
            <w:r>
              <w:rPr>
                <w:rStyle w:val="FontStyle35"/>
                <w:rFonts w:ascii="Times New Roman" w:hAnsi="Times New Roman" w:cs="Times New Roman"/>
                <w:b w:val="0"/>
                <w:sz w:val="22"/>
                <w:szCs w:val="22"/>
                <w:lang w:eastAsia="en-US"/>
              </w:rPr>
              <w:t xml:space="preserve">Толщина </w:t>
            </w:r>
            <w:r w:rsidR="004A4CA4">
              <w:rPr>
                <w:rStyle w:val="FontStyle35"/>
                <w:rFonts w:ascii="Times New Roman" w:hAnsi="Times New Roman" w:cs="Times New Roman"/>
                <w:b w:val="0"/>
                <w:sz w:val="22"/>
                <w:szCs w:val="22"/>
                <w:lang w:eastAsia="en-US"/>
              </w:rPr>
              <w:t>органическ</w:t>
            </w:r>
            <w:r>
              <w:rPr>
                <w:rStyle w:val="FontStyle35"/>
                <w:rFonts w:ascii="Times New Roman" w:hAnsi="Times New Roman" w:cs="Times New Roman"/>
                <w:b w:val="0"/>
                <w:sz w:val="22"/>
                <w:szCs w:val="22"/>
                <w:lang w:eastAsia="en-US"/>
              </w:rPr>
              <w:t>ого покрытия</w:t>
            </w:r>
          </w:p>
        </w:tc>
        <w:tc>
          <w:tcPr>
            <w:tcW w:w="1210" w:type="dxa"/>
            <w:vMerge w:val="restart"/>
            <w:vAlign w:val="center"/>
          </w:tcPr>
          <w:p w:rsidR="00206AAE" w:rsidRDefault="004A4CA4" w:rsidP="00BA7C2F">
            <w:pPr>
              <w:pStyle w:val="Style12"/>
              <w:widowControl/>
              <w:jc w:val="center"/>
              <w:rPr>
                <w:rStyle w:val="FontStyle35"/>
                <w:rFonts w:ascii="Times New Roman" w:hAnsi="Times New Roman" w:cs="Times New Roman"/>
                <w:b w:val="0"/>
                <w:sz w:val="22"/>
                <w:szCs w:val="22"/>
                <w:lang w:eastAsia="en-US"/>
              </w:rPr>
            </w:pPr>
            <w:r>
              <w:rPr>
                <w:rStyle w:val="FontStyle35"/>
                <w:rFonts w:ascii="Times New Roman" w:hAnsi="Times New Roman" w:cs="Times New Roman"/>
                <w:b w:val="0"/>
                <w:sz w:val="22"/>
                <w:szCs w:val="22"/>
                <w:lang w:eastAsia="en-US"/>
              </w:rPr>
              <w:t>Ссылка</w:t>
            </w:r>
          </w:p>
          <w:p w:rsidR="004A4CA4" w:rsidRDefault="004A4CA4" w:rsidP="00BA7C2F">
            <w:pPr>
              <w:pStyle w:val="Style12"/>
              <w:widowControl/>
              <w:jc w:val="center"/>
              <w:rPr>
                <w:rStyle w:val="FontStyle35"/>
                <w:rFonts w:ascii="Times New Roman" w:hAnsi="Times New Roman" w:cs="Times New Roman"/>
                <w:b w:val="0"/>
                <w:sz w:val="22"/>
                <w:szCs w:val="22"/>
                <w:lang w:eastAsia="en-US"/>
              </w:rPr>
            </w:pPr>
            <w:r>
              <w:rPr>
                <w:rStyle w:val="FontStyle35"/>
                <w:rFonts w:ascii="Times New Roman" w:hAnsi="Times New Roman" w:cs="Times New Roman"/>
                <w:b w:val="0"/>
                <w:sz w:val="22"/>
                <w:szCs w:val="22"/>
                <w:lang w:eastAsia="en-US"/>
              </w:rPr>
              <w:t>на</w:t>
            </w:r>
          </w:p>
          <w:p w:rsidR="004A4CA4" w:rsidRDefault="004A4CA4" w:rsidP="00BA7C2F">
            <w:pPr>
              <w:pStyle w:val="Style12"/>
              <w:widowControl/>
              <w:jc w:val="center"/>
              <w:rPr>
                <w:rStyle w:val="FontStyle35"/>
                <w:rFonts w:ascii="Times New Roman" w:hAnsi="Times New Roman" w:cs="Times New Roman"/>
                <w:b w:val="0"/>
                <w:sz w:val="22"/>
                <w:szCs w:val="22"/>
                <w:lang w:eastAsia="en-US"/>
              </w:rPr>
            </w:pPr>
            <w:r>
              <w:rPr>
                <w:rStyle w:val="FontStyle35"/>
                <w:rFonts w:ascii="Times New Roman" w:hAnsi="Times New Roman" w:cs="Times New Roman"/>
                <w:b w:val="0"/>
                <w:sz w:val="22"/>
                <w:szCs w:val="22"/>
                <w:lang w:eastAsia="en-US"/>
              </w:rPr>
              <w:t>материал/</w:t>
            </w:r>
          </w:p>
          <w:p w:rsidR="004A4CA4" w:rsidRPr="00206AAE" w:rsidRDefault="004A4CA4" w:rsidP="00BA7C2F">
            <w:pPr>
              <w:pStyle w:val="Style12"/>
              <w:widowControl/>
              <w:jc w:val="center"/>
              <w:rPr>
                <w:rStyle w:val="FontStyle35"/>
                <w:rFonts w:ascii="Times New Roman" w:hAnsi="Times New Roman" w:cs="Times New Roman"/>
                <w:b w:val="0"/>
                <w:sz w:val="22"/>
                <w:szCs w:val="22"/>
                <w:lang w:eastAsia="en-US"/>
              </w:rPr>
            </w:pPr>
            <w:r>
              <w:rPr>
                <w:rStyle w:val="FontStyle35"/>
                <w:rFonts w:ascii="Times New Roman" w:hAnsi="Times New Roman" w:cs="Times New Roman"/>
                <w:b w:val="0"/>
                <w:sz w:val="22"/>
                <w:szCs w:val="22"/>
                <w:lang w:eastAsia="en-US"/>
              </w:rPr>
              <w:t>покрытие</w:t>
            </w:r>
          </w:p>
        </w:tc>
      </w:tr>
      <w:tr w:rsidR="00BA7C2F" w:rsidTr="00B13837">
        <w:tc>
          <w:tcPr>
            <w:tcW w:w="3652" w:type="dxa"/>
            <w:gridSpan w:val="2"/>
            <w:vMerge/>
            <w:tcBorders>
              <w:bottom w:val="double" w:sz="4" w:space="0" w:color="auto"/>
            </w:tcBorders>
          </w:tcPr>
          <w:p w:rsidR="00206AAE" w:rsidRPr="00206AAE" w:rsidRDefault="00206AAE" w:rsidP="00BA7C2F">
            <w:pPr>
              <w:pStyle w:val="Style12"/>
              <w:widowControl/>
              <w:jc w:val="center"/>
              <w:rPr>
                <w:rStyle w:val="FontStyle35"/>
                <w:rFonts w:ascii="Times New Roman" w:hAnsi="Times New Roman" w:cs="Times New Roman"/>
                <w:sz w:val="22"/>
                <w:szCs w:val="22"/>
                <w:lang w:eastAsia="en-US"/>
              </w:rPr>
            </w:pPr>
          </w:p>
        </w:tc>
        <w:tc>
          <w:tcPr>
            <w:tcW w:w="3544" w:type="dxa"/>
            <w:gridSpan w:val="2"/>
            <w:vMerge/>
            <w:tcBorders>
              <w:bottom w:val="double" w:sz="4" w:space="0" w:color="auto"/>
            </w:tcBorders>
          </w:tcPr>
          <w:p w:rsidR="00206AAE" w:rsidRPr="00206AAE" w:rsidRDefault="00206AAE" w:rsidP="00BA7C2F">
            <w:pPr>
              <w:pStyle w:val="Style12"/>
              <w:widowControl/>
              <w:jc w:val="center"/>
              <w:rPr>
                <w:rStyle w:val="FontStyle35"/>
                <w:rFonts w:ascii="Times New Roman" w:hAnsi="Times New Roman" w:cs="Times New Roman"/>
                <w:sz w:val="22"/>
                <w:szCs w:val="22"/>
                <w:lang w:eastAsia="en-US"/>
              </w:rPr>
            </w:pPr>
          </w:p>
        </w:tc>
        <w:tc>
          <w:tcPr>
            <w:tcW w:w="1417" w:type="dxa"/>
            <w:tcBorders>
              <w:bottom w:val="double" w:sz="4" w:space="0" w:color="auto"/>
            </w:tcBorders>
            <w:vAlign w:val="center"/>
          </w:tcPr>
          <w:p w:rsidR="00206AAE" w:rsidRPr="00206AAE" w:rsidRDefault="00206AAE" w:rsidP="00BA7C2F">
            <w:pPr>
              <w:pStyle w:val="Style12"/>
              <w:widowControl/>
              <w:jc w:val="center"/>
              <w:rPr>
                <w:rStyle w:val="FontStyle35"/>
                <w:rFonts w:ascii="Times New Roman" w:hAnsi="Times New Roman" w:cs="Times New Roman"/>
                <w:b w:val="0"/>
                <w:sz w:val="22"/>
                <w:szCs w:val="22"/>
                <w:vertAlign w:val="superscript"/>
                <w:lang w:eastAsia="en-US"/>
              </w:rPr>
            </w:pPr>
            <w:r w:rsidRPr="00206AAE">
              <w:rPr>
                <w:rStyle w:val="FontStyle35"/>
                <w:rFonts w:ascii="Times New Roman" w:hAnsi="Times New Roman" w:cs="Times New Roman"/>
                <w:b w:val="0"/>
                <w:sz w:val="22"/>
                <w:szCs w:val="22"/>
                <w:lang w:eastAsia="en-US"/>
              </w:rPr>
              <w:t>Масса на сторону</w:t>
            </w:r>
            <w:r w:rsidRPr="00206AAE">
              <w:rPr>
                <w:rStyle w:val="FontStyle35"/>
                <w:rFonts w:ascii="Times New Roman" w:hAnsi="Times New Roman" w:cs="Times New Roman"/>
                <w:b w:val="0"/>
                <w:sz w:val="22"/>
                <w:szCs w:val="22"/>
                <w:vertAlign w:val="superscript"/>
                <w:lang w:val="en-US" w:eastAsia="en-US"/>
              </w:rPr>
              <w:t>b</w:t>
            </w:r>
            <w:r w:rsidRPr="00206AAE">
              <w:rPr>
                <w:rStyle w:val="FontStyle35"/>
                <w:rFonts w:ascii="Times New Roman" w:hAnsi="Times New Roman" w:cs="Times New Roman"/>
                <w:b w:val="0"/>
                <w:sz w:val="22"/>
                <w:szCs w:val="22"/>
                <w:lang w:eastAsia="en-US"/>
              </w:rPr>
              <w:t>, г/м</w:t>
            </w:r>
            <w:r w:rsidRPr="00206AAE">
              <w:rPr>
                <w:rStyle w:val="FontStyle35"/>
                <w:rFonts w:ascii="Times New Roman" w:hAnsi="Times New Roman" w:cs="Times New Roman"/>
                <w:b w:val="0"/>
                <w:sz w:val="22"/>
                <w:szCs w:val="22"/>
                <w:vertAlign w:val="superscript"/>
                <w:lang w:eastAsia="en-US"/>
              </w:rPr>
              <w:t>2</w:t>
            </w:r>
          </w:p>
        </w:tc>
        <w:tc>
          <w:tcPr>
            <w:tcW w:w="1560" w:type="dxa"/>
            <w:tcBorders>
              <w:bottom w:val="double" w:sz="4" w:space="0" w:color="auto"/>
            </w:tcBorders>
            <w:vAlign w:val="center"/>
          </w:tcPr>
          <w:p w:rsidR="00206AAE" w:rsidRPr="00206AAE" w:rsidRDefault="00206AAE" w:rsidP="00BA7C2F">
            <w:pPr>
              <w:pStyle w:val="Style12"/>
              <w:widowControl/>
              <w:jc w:val="center"/>
              <w:rPr>
                <w:rStyle w:val="FontStyle35"/>
                <w:rFonts w:ascii="Times New Roman" w:hAnsi="Times New Roman" w:cs="Times New Roman"/>
                <w:b w:val="0"/>
                <w:sz w:val="22"/>
                <w:szCs w:val="22"/>
                <w:vertAlign w:val="superscript"/>
                <w:lang w:eastAsia="en-US"/>
              </w:rPr>
            </w:pPr>
            <w:r w:rsidRPr="00206AAE">
              <w:rPr>
                <w:rStyle w:val="FontStyle35"/>
                <w:rFonts w:ascii="Times New Roman" w:hAnsi="Times New Roman" w:cs="Times New Roman"/>
                <w:b w:val="0"/>
                <w:sz w:val="22"/>
                <w:szCs w:val="22"/>
                <w:lang w:eastAsia="en-US"/>
              </w:rPr>
              <w:t>Масса на две стороны</w:t>
            </w:r>
            <w:r w:rsidRPr="00206AAE">
              <w:rPr>
                <w:rStyle w:val="FontStyle35"/>
                <w:rFonts w:ascii="Times New Roman" w:hAnsi="Times New Roman" w:cs="Times New Roman"/>
                <w:b w:val="0"/>
                <w:sz w:val="22"/>
                <w:szCs w:val="22"/>
                <w:vertAlign w:val="superscript"/>
                <w:lang w:val="en-US" w:eastAsia="en-US"/>
              </w:rPr>
              <w:t>c</w:t>
            </w:r>
            <w:r w:rsidRPr="00206AAE">
              <w:rPr>
                <w:rStyle w:val="FontStyle35"/>
                <w:rFonts w:ascii="Times New Roman" w:hAnsi="Times New Roman" w:cs="Times New Roman"/>
                <w:b w:val="0"/>
                <w:sz w:val="22"/>
                <w:szCs w:val="22"/>
                <w:lang w:eastAsia="en-US"/>
              </w:rPr>
              <w:t>, г/м</w:t>
            </w:r>
            <w:r w:rsidRPr="00206AAE">
              <w:rPr>
                <w:rStyle w:val="FontStyle35"/>
                <w:rFonts w:ascii="Times New Roman" w:hAnsi="Times New Roman" w:cs="Times New Roman"/>
                <w:b w:val="0"/>
                <w:sz w:val="22"/>
                <w:szCs w:val="22"/>
                <w:vertAlign w:val="superscript"/>
                <w:lang w:eastAsia="en-US"/>
              </w:rPr>
              <w:t>2</w:t>
            </w:r>
          </w:p>
        </w:tc>
        <w:tc>
          <w:tcPr>
            <w:tcW w:w="1252" w:type="dxa"/>
            <w:tcBorders>
              <w:bottom w:val="double" w:sz="4" w:space="0" w:color="auto"/>
            </w:tcBorders>
            <w:vAlign w:val="center"/>
          </w:tcPr>
          <w:p w:rsidR="00206AAE" w:rsidRPr="00206AAE" w:rsidRDefault="00206AAE" w:rsidP="00BA7C2F">
            <w:pPr>
              <w:pStyle w:val="Style12"/>
              <w:widowControl/>
              <w:jc w:val="center"/>
              <w:rPr>
                <w:rStyle w:val="FontStyle35"/>
                <w:rFonts w:ascii="Times New Roman" w:hAnsi="Times New Roman" w:cs="Times New Roman"/>
                <w:b w:val="0"/>
                <w:sz w:val="22"/>
                <w:szCs w:val="22"/>
                <w:lang w:eastAsia="en-US"/>
              </w:rPr>
            </w:pPr>
            <w:r w:rsidRPr="00206AAE">
              <w:rPr>
                <w:rStyle w:val="FontStyle35"/>
                <w:rFonts w:ascii="Times New Roman" w:hAnsi="Times New Roman" w:cs="Times New Roman"/>
                <w:b w:val="0"/>
                <w:sz w:val="22"/>
                <w:szCs w:val="22"/>
                <w:lang w:eastAsia="en-US"/>
              </w:rPr>
              <w:t>Толщина</w:t>
            </w:r>
            <w:r w:rsidRPr="00206AAE">
              <w:rPr>
                <w:rStyle w:val="FontStyle35"/>
                <w:rFonts w:ascii="Times New Roman" w:hAnsi="Times New Roman" w:cs="Times New Roman"/>
                <w:b w:val="0"/>
                <w:sz w:val="22"/>
                <w:szCs w:val="22"/>
                <w:vertAlign w:val="superscript"/>
                <w:lang w:val="en-US" w:eastAsia="en-US"/>
              </w:rPr>
              <w:t>d</w:t>
            </w:r>
            <w:r w:rsidRPr="00206AAE">
              <w:rPr>
                <w:rStyle w:val="FontStyle35"/>
                <w:rFonts w:ascii="Times New Roman" w:hAnsi="Times New Roman" w:cs="Times New Roman"/>
                <w:b w:val="0"/>
                <w:sz w:val="22"/>
                <w:szCs w:val="22"/>
                <w:lang w:val="en-US" w:eastAsia="en-US"/>
              </w:rPr>
              <w:t xml:space="preserve">. </w:t>
            </w:r>
            <w:r w:rsidRPr="00206AAE">
              <w:rPr>
                <w:rStyle w:val="FontStyle35"/>
                <w:rFonts w:ascii="Times New Roman" w:hAnsi="Times New Roman" w:cs="Times New Roman"/>
                <w:b w:val="0"/>
                <w:sz w:val="22"/>
                <w:szCs w:val="22"/>
                <w:lang w:eastAsia="en-US"/>
              </w:rPr>
              <w:t>мкм</w:t>
            </w:r>
          </w:p>
        </w:tc>
        <w:tc>
          <w:tcPr>
            <w:tcW w:w="1583" w:type="dxa"/>
            <w:gridSpan w:val="2"/>
            <w:vMerge/>
            <w:tcBorders>
              <w:bottom w:val="double" w:sz="4" w:space="0" w:color="auto"/>
            </w:tcBorders>
          </w:tcPr>
          <w:p w:rsidR="00206AAE" w:rsidRPr="00206AAE" w:rsidRDefault="00206AAE" w:rsidP="00BA7C2F">
            <w:pPr>
              <w:pStyle w:val="Style12"/>
              <w:widowControl/>
              <w:jc w:val="center"/>
              <w:rPr>
                <w:rStyle w:val="FontStyle35"/>
                <w:rFonts w:ascii="Times New Roman" w:hAnsi="Times New Roman" w:cs="Times New Roman"/>
                <w:sz w:val="22"/>
                <w:szCs w:val="22"/>
                <w:lang w:eastAsia="en-US"/>
              </w:rPr>
            </w:pPr>
          </w:p>
        </w:tc>
        <w:tc>
          <w:tcPr>
            <w:tcW w:w="1210" w:type="dxa"/>
            <w:vMerge/>
            <w:tcBorders>
              <w:bottom w:val="double" w:sz="4" w:space="0" w:color="auto"/>
            </w:tcBorders>
          </w:tcPr>
          <w:p w:rsidR="00206AAE" w:rsidRPr="00206AAE" w:rsidRDefault="00206AAE" w:rsidP="00BA7C2F">
            <w:pPr>
              <w:pStyle w:val="Style12"/>
              <w:widowControl/>
              <w:jc w:val="center"/>
              <w:rPr>
                <w:rStyle w:val="FontStyle35"/>
                <w:rFonts w:ascii="Times New Roman" w:hAnsi="Times New Roman" w:cs="Times New Roman"/>
                <w:sz w:val="22"/>
                <w:szCs w:val="22"/>
                <w:lang w:eastAsia="en-US"/>
              </w:rPr>
            </w:pPr>
          </w:p>
        </w:tc>
      </w:tr>
      <w:tr w:rsidR="00AC6711" w:rsidTr="00B13837">
        <w:tc>
          <w:tcPr>
            <w:tcW w:w="3652" w:type="dxa"/>
            <w:gridSpan w:val="2"/>
            <w:tcBorders>
              <w:top w:val="double" w:sz="4" w:space="0" w:color="auto"/>
            </w:tcBorders>
          </w:tcPr>
          <w:p w:rsidR="00AC6711" w:rsidRPr="00B45453" w:rsidRDefault="00AC6711" w:rsidP="00BA7C2F">
            <w:pPr>
              <w:pStyle w:val="Style35"/>
              <w:widowControl/>
              <w:jc w:val="both"/>
              <w:rPr>
                <w:rStyle w:val="FontStyle67"/>
                <w:rFonts w:ascii="Times New Roman" w:hAnsi="Times New Roman" w:cs="Times New Roman"/>
                <w:sz w:val="22"/>
                <w:szCs w:val="22"/>
                <w:lang w:eastAsia="en-US"/>
              </w:rPr>
            </w:pPr>
            <w:r w:rsidRPr="00B45453">
              <w:rPr>
                <w:rStyle w:val="FontStyle67"/>
                <w:rFonts w:ascii="Times New Roman" w:hAnsi="Times New Roman" w:cs="Times New Roman"/>
                <w:sz w:val="22"/>
                <w:szCs w:val="22"/>
                <w:lang w:val="ru" w:eastAsia="en-US"/>
              </w:rPr>
              <w:t>Аустенитная нержавеющая сталь (молибденовые хромоникелевые сплавы)</w:t>
            </w:r>
          </w:p>
        </w:tc>
        <w:tc>
          <w:tcPr>
            <w:tcW w:w="3544" w:type="dxa"/>
            <w:gridSpan w:val="2"/>
            <w:tcBorders>
              <w:top w:val="double" w:sz="4" w:space="0" w:color="auto"/>
            </w:tcBorders>
          </w:tcPr>
          <w:p w:rsidR="00AC6711" w:rsidRPr="00B45453" w:rsidRDefault="00AC6711" w:rsidP="00BA7C2F">
            <w:pPr>
              <w:pStyle w:val="Style35"/>
              <w:widowControl/>
              <w:jc w:val="both"/>
              <w:rPr>
                <w:rStyle w:val="FontStyle67"/>
                <w:rFonts w:ascii="Times New Roman" w:hAnsi="Times New Roman" w:cs="Times New Roman"/>
                <w:sz w:val="22"/>
                <w:szCs w:val="22"/>
                <w:lang w:val="en-US" w:eastAsia="en-US"/>
              </w:rPr>
            </w:pPr>
            <w:r w:rsidRPr="00B45453">
              <w:rPr>
                <w:rStyle w:val="FontStyle67"/>
                <w:rFonts w:ascii="Times New Roman" w:hAnsi="Times New Roman" w:cs="Times New Roman"/>
                <w:sz w:val="22"/>
                <w:szCs w:val="22"/>
                <w:lang w:val="ru" w:eastAsia="en-US"/>
              </w:rPr>
              <w:t>EN 10088 (все части)</w:t>
            </w:r>
          </w:p>
        </w:tc>
        <w:tc>
          <w:tcPr>
            <w:tcW w:w="1417" w:type="dxa"/>
            <w:tcBorders>
              <w:top w:val="double" w:sz="4" w:space="0" w:color="auto"/>
            </w:tcBorders>
          </w:tcPr>
          <w:p w:rsidR="00AC6711" w:rsidRPr="00B45453" w:rsidRDefault="00AC6711" w:rsidP="00BA7C2F">
            <w:pPr>
              <w:pStyle w:val="Style35"/>
              <w:widowControl/>
              <w:jc w:val="both"/>
              <w:rPr>
                <w:rStyle w:val="FontStyle67"/>
                <w:rFonts w:ascii="Times New Roman" w:hAnsi="Times New Roman" w:cs="Times New Roman"/>
                <w:sz w:val="22"/>
                <w:szCs w:val="22"/>
                <w:lang w:val="en-US" w:eastAsia="en-US"/>
              </w:rPr>
            </w:pPr>
            <w:r w:rsidRPr="00B45453">
              <w:rPr>
                <w:rStyle w:val="FontStyle67"/>
                <w:rFonts w:ascii="Times New Roman" w:hAnsi="Times New Roman" w:cs="Times New Roman"/>
                <w:sz w:val="22"/>
                <w:szCs w:val="22"/>
                <w:lang w:val="ru" w:eastAsia="en-US"/>
              </w:rPr>
              <w:t>-</w:t>
            </w:r>
          </w:p>
        </w:tc>
        <w:tc>
          <w:tcPr>
            <w:tcW w:w="1560" w:type="dxa"/>
            <w:tcBorders>
              <w:top w:val="double" w:sz="4" w:space="0" w:color="auto"/>
            </w:tcBorders>
          </w:tcPr>
          <w:p w:rsidR="00AC6711" w:rsidRPr="00B45453" w:rsidRDefault="00AC6711" w:rsidP="00BA7C2F">
            <w:pPr>
              <w:pStyle w:val="Style35"/>
              <w:widowControl/>
              <w:jc w:val="both"/>
              <w:rPr>
                <w:rStyle w:val="FontStyle67"/>
                <w:rFonts w:ascii="Times New Roman" w:hAnsi="Times New Roman" w:cs="Times New Roman"/>
                <w:sz w:val="22"/>
                <w:szCs w:val="22"/>
                <w:lang w:val="en-US" w:eastAsia="en-US"/>
              </w:rPr>
            </w:pPr>
            <w:r w:rsidRPr="00B45453">
              <w:rPr>
                <w:rStyle w:val="FontStyle67"/>
                <w:rFonts w:ascii="Times New Roman" w:hAnsi="Times New Roman" w:cs="Times New Roman"/>
                <w:sz w:val="22"/>
                <w:szCs w:val="22"/>
                <w:lang w:val="ru" w:eastAsia="en-US"/>
              </w:rPr>
              <w:t>-</w:t>
            </w:r>
          </w:p>
        </w:tc>
        <w:tc>
          <w:tcPr>
            <w:tcW w:w="1252" w:type="dxa"/>
            <w:tcBorders>
              <w:top w:val="double" w:sz="4" w:space="0" w:color="auto"/>
            </w:tcBorders>
          </w:tcPr>
          <w:p w:rsidR="00AC6711" w:rsidRPr="00B45453" w:rsidRDefault="00AC6711" w:rsidP="00BA7C2F">
            <w:pPr>
              <w:pStyle w:val="Style35"/>
              <w:widowControl/>
              <w:jc w:val="both"/>
              <w:rPr>
                <w:rStyle w:val="FontStyle67"/>
                <w:rFonts w:ascii="Times New Roman" w:hAnsi="Times New Roman" w:cs="Times New Roman"/>
                <w:sz w:val="22"/>
                <w:szCs w:val="22"/>
                <w:lang w:val="en-US" w:eastAsia="en-US"/>
              </w:rPr>
            </w:pPr>
            <w:r w:rsidRPr="00B45453">
              <w:rPr>
                <w:rStyle w:val="FontStyle67"/>
                <w:rFonts w:ascii="Times New Roman" w:hAnsi="Times New Roman" w:cs="Times New Roman"/>
                <w:sz w:val="22"/>
                <w:szCs w:val="22"/>
                <w:lang w:val="ru" w:eastAsia="en-US"/>
              </w:rPr>
              <w:t>-</w:t>
            </w:r>
          </w:p>
        </w:tc>
        <w:tc>
          <w:tcPr>
            <w:tcW w:w="1583" w:type="dxa"/>
            <w:gridSpan w:val="2"/>
            <w:tcBorders>
              <w:top w:val="double" w:sz="4" w:space="0" w:color="auto"/>
            </w:tcBorders>
          </w:tcPr>
          <w:p w:rsidR="00AC6711" w:rsidRPr="00B45453" w:rsidRDefault="00AC6711" w:rsidP="00BA7C2F">
            <w:pPr>
              <w:pStyle w:val="Style35"/>
              <w:widowControl/>
              <w:jc w:val="both"/>
              <w:rPr>
                <w:rStyle w:val="FontStyle67"/>
                <w:rFonts w:ascii="Times New Roman" w:hAnsi="Times New Roman" w:cs="Times New Roman"/>
                <w:sz w:val="22"/>
                <w:szCs w:val="22"/>
                <w:lang w:val="en-US" w:eastAsia="en-US"/>
              </w:rPr>
            </w:pPr>
            <w:r w:rsidRPr="00B45453">
              <w:rPr>
                <w:rStyle w:val="FontStyle67"/>
                <w:rFonts w:ascii="Times New Roman" w:hAnsi="Times New Roman" w:cs="Times New Roman"/>
                <w:sz w:val="22"/>
                <w:szCs w:val="22"/>
                <w:lang w:val="ru" w:eastAsia="en-US"/>
              </w:rPr>
              <w:t>-</w:t>
            </w:r>
          </w:p>
        </w:tc>
        <w:tc>
          <w:tcPr>
            <w:tcW w:w="1210" w:type="dxa"/>
            <w:tcBorders>
              <w:top w:val="double" w:sz="4" w:space="0" w:color="auto"/>
            </w:tcBorders>
          </w:tcPr>
          <w:p w:rsidR="00AC6711" w:rsidRPr="00B45453" w:rsidRDefault="00AC6711" w:rsidP="00BA7C2F">
            <w:pPr>
              <w:pStyle w:val="Style35"/>
              <w:widowControl/>
              <w:jc w:val="both"/>
              <w:rPr>
                <w:rStyle w:val="FontStyle66"/>
                <w:rFonts w:ascii="Times New Roman" w:hAnsi="Times New Roman" w:cs="Times New Roman"/>
                <w:sz w:val="22"/>
                <w:szCs w:val="22"/>
                <w:vertAlign w:val="superscript"/>
                <w:lang w:val="en-US" w:eastAsia="en-US"/>
              </w:rPr>
            </w:pPr>
            <w:r w:rsidRPr="00B45453">
              <w:rPr>
                <w:rStyle w:val="FontStyle67"/>
                <w:rFonts w:ascii="Times New Roman" w:hAnsi="Times New Roman" w:cs="Times New Roman"/>
                <w:sz w:val="22"/>
                <w:szCs w:val="22"/>
                <w:lang w:val="ru" w:eastAsia="en-US"/>
              </w:rPr>
              <w:t>1</w:t>
            </w:r>
            <w:r w:rsidRPr="009A6300">
              <w:rPr>
                <w:rStyle w:val="FontStyle67"/>
                <w:rFonts w:ascii="Times New Roman" w:hAnsi="Times New Roman" w:cs="Times New Roman"/>
                <w:sz w:val="28"/>
                <w:szCs w:val="28"/>
                <w:lang w:val="ru" w:eastAsia="en-US"/>
              </w:rPr>
              <w:t xml:space="preserve"> </w:t>
            </w:r>
            <w:r w:rsidRPr="009A6300">
              <w:rPr>
                <w:rStyle w:val="FontStyle66"/>
                <w:rFonts w:ascii="Times New Roman" w:hAnsi="Times New Roman" w:cs="Times New Roman"/>
                <w:sz w:val="28"/>
                <w:szCs w:val="28"/>
                <w:vertAlign w:val="superscript"/>
                <w:lang w:val="ru" w:eastAsia="en-US"/>
              </w:rPr>
              <w:t>i</w:t>
            </w:r>
          </w:p>
        </w:tc>
      </w:tr>
      <w:tr w:rsidR="00AC6711" w:rsidTr="00BA7C2F">
        <w:tc>
          <w:tcPr>
            <w:tcW w:w="3652" w:type="dxa"/>
            <w:gridSpan w:val="2"/>
          </w:tcPr>
          <w:p w:rsidR="00AC6711" w:rsidRPr="00B45453" w:rsidRDefault="00AC6711" w:rsidP="00BA7C2F">
            <w:pPr>
              <w:pStyle w:val="Style35"/>
              <w:widowControl/>
              <w:jc w:val="both"/>
              <w:rPr>
                <w:rStyle w:val="FontStyle67"/>
                <w:rFonts w:ascii="Times New Roman" w:hAnsi="Times New Roman" w:cs="Times New Roman"/>
                <w:sz w:val="22"/>
                <w:szCs w:val="22"/>
                <w:lang w:eastAsia="en-US"/>
              </w:rPr>
            </w:pPr>
            <w:r w:rsidRPr="00B45453">
              <w:rPr>
                <w:rStyle w:val="FontStyle67"/>
                <w:rFonts w:ascii="Times New Roman" w:hAnsi="Times New Roman" w:cs="Times New Roman"/>
                <w:sz w:val="22"/>
                <w:szCs w:val="22"/>
                <w:lang w:val="ru" w:eastAsia="en-US"/>
              </w:rPr>
              <w:t>Пластик, используемый для изготовления корпуса анкерных связей</w:t>
            </w:r>
          </w:p>
        </w:tc>
        <w:tc>
          <w:tcPr>
            <w:tcW w:w="3544" w:type="dxa"/>
            <w:gridSpan w:val="2"/>
          </w:tcPr>
          <w:p w:rsidR="00AC6711" w:rsidRPr="00B45453" w:rsidRDefault="00AC6711" w:rsidP="00BA7C2F">
            <w:pPr>
              <w:pStyle w:val="Style35"/>
              <w:widowControl/>
              <w:jc w:val="both"/>
              <w:rPr>
                <w:rStyle w:val="FontStyle67"/>
                <w:rFonts w:ascii="Times New Roman" w:hAnsi="Times New Roman" w:cs="Times New Roman"/>
                <w:sz w:val="22"/>
                <w:szCs w:val="22"/>
                <w:lang w:eastAsia="en-US"/>
              </w:rPr>
            </w:pPr>
            <w:r w:rsidRPr="00B45453">
              <w:rPr>
                <w:rStyle w:val="FontStyle67"/>
                <w:rFonts w:ascii="Times New Roman" w:hAnsi="Times New Roman" w:cs="Times New Roman"/>
                <w:sz w:val="22"/>
                <w:szCs w:val="22"/>
                <w:lang w:val="ru" w:eastAsia="en-US"/>
              </w:rPr>
              <w:t>Полипропилен в соответствии с таблицей A.3</w:t>
            </w:r>
          </w:p>
        </w:tc>
        <w:tc>
          <w:tcPr>
            <w:tcW w:w="1417" w:type="dxa"/>
          </w:tcPr>
          <w:p w:rsidR="00AC6711" w:rsidRPr="00B45453" w:rsidRDefault="00AC6711" w:rsidP="00BA7C2F">
            <w:pPr>
              <w:pStyle w:val="Style35"/>
              <w:widowControl/>
              <w:jc w:val="both"/>
              <w:rPr>
                <w:rStyle w:val="FontStyle67"/>
                <w:rFonts w:ascii="Times New Roman" w:hAnsi="Times New Roman" w:cs="Times New Roman"/>
                <w:sz w:val="22"/>
                <w:szCs w:val="22"/>
                <w:lang w:val="en-US" w:eastAsia="en-US"/>
              </w:rPr>
            </w:pPr>
            <w:r w:rsidRPr="00B45453">
              <w:rPr>
                <w:rStyle w:val="FontStyle67"/>
                <w:rFonts w:ascii="Times New Roman" w:hAnsi="Times New Roman" w:cs="Times New Roman"/>
                <w:sz w:val="22"/>
                <w:szCs w:val="22"/>
                <w:lang w:val="ru" w:eastAsia="en-US"/>
              </w:rPr>
              <w:t>-</w:t>
            </w:r>
          </w:p>
        </w:tc>
        <w:tc>
          <w:tcPr>
            <w:tcW w:w="1560" w:type="dxa"/>
          </w:tcPr>
          <w:p w:rsidR="00AC6711" w:rsidRPr="00B45453" w:rsidRDefault="00AC6711" w:rsidP="00BA7C2F">
            <w:pPr>
              <w:pStyle w:val="Style35"/>
              <w:widowControl/>
              <w:jc w:val="both"/>
              <w:rPr>
                <w:rStyle w:val="FontStyle67"/>
                <w:rFonts w:ascii="Times New Roman" w:hAnsi="Times New Roman" w:cs="Times New Roman"/>
                <w:sz w:val="22"/>
                <w:szCs w:val="22"/>
                <w:lang w:val="en-US" w:eastAsia="en-US"/>
              </w:rPr>
            </w:pPr>
            <w:r w:rsidRPr="00B45453">
              <w:rPr>
                <w:rStyle w:val="FontStyle67"/>
                <w:rFonts w:ascii="Times New Roman" w:hAnsi="Times New Roman" w:cs="Times New Roman"/>
                <w:sz w:val="22"/>
                <w:szCs w:val="22"/>
                <w:lang w:val="ru" w:eastAsia="en-US"/>
              </w:rPr>
              <w:t>-</w:t>
            </w:r>
          </w:p>
        </w:tc>
        <w:tc>
          <w:tcPr>
            <w:tcW w:w="1252" w:type="dxa"/>
          </w:tcPr>
          <w:p w:rsidR="00AC6711" w:rsidRPr="00B45453" w:rsidRDefault="00AC6711" w:rsidP="00BA7C2F">
            <w:pPr>
              <w:pStyle w:val="Style35"/>
              <w:widowControl/>
              <w:jc w:val="both"/>
              <w:rPr>
                <w:rStyle w:val="FontStyle67"/>
                <w:rFonts w:ascii="Times New Roman" w:hAnsi="Times New Roman" w:cs="Times New Roman"/>
                <w:sz w:val="22"/>
                <w:szCs w:val="22"/>
                <w:lang w:val="en-US" w:eastAsia="en-US"/>
              </w:rPr>
            </w:pPr>
            <w:r w:rsidRPr="00B45453">
              <w:rPr>
                <w:rStyle w:val="FontStyle67"/>
                <w:rFonts w:ascii="Times New Roman" w:hAnsi="Times New Roman" w:cs="Times New Roman"/>
                <w:sz w:val="22"/>
                <w:szCs w:val="22"/>
                <w:lang w:val="ru" w:eastAsia="en-US"/>
              </w:rPr>
              <w:t>-</w:t>
            </w:r>
          </w:p>
        </w:tc>
        <w:tc>
          <w:tcPr>
            <w:tcW w:w="1583" w:type="dxa"/>
            <w:gridSpan w:val="2"/>
          </w:tcPr>
          <w:p w:rsidR="00AC6711" w:rsidRPr="00B45453" w:rsidRDefault="00AC6711" w:rsidP="00BA7C2F">
            <w:pPr>
              <w:pStyle w:val="Style35"/>
              <w:widowControl/>
              <w:jc w:val="both"/>
              <w:rPr>
                <w:rStyle w:val="FontStyle67"/>
                <w:rFonts w:ascii="Times New Roman" w:hAnsi="Times New Roman" w:cs="Times New Roman"/>
                <w:sz w:val="22"/>
                <w:szCs w:val="22"/>
                <w:lang w:val="en-US" w:eastAsia="en-US"/>
              </w:rPr>
            </w:pPr>
            <w:r w:rsidRPr="00B45453">
              <w:rPr>
                <w:rStyle w:val="FontStyle67"/>
                <w:rFonts w:ascii="Times New Roman" w:hAnsi="Times New Roman" w:cs="Times New Roman"/>
                <w:sz w:val="22"/>
                <w:szCs w:val="22"/>
                <w:lang w:val="ru" w:eastAsia="en-US"/>
              </w:rPr>
              <w:t>-</w:t>
            </w:r>
          </w:p>
        </w:tc>
        <w:tc>
          <w:tcPr>
            <w:tcW w:w="1210" w:type="dxa"/>
          </w:tcPr>
          <w:p w:rsidR="00AC6711" w:rsidRPr="00B45453" w:rsidRDefault="00AC6711" w:rsidP="00BA7C2F">
            <w:pPr>
              <w:pStyle w:val="Style35"/>
              <w:widowControl/>
              <w:jc w:val="both"/>
              <w:rPr>
                <w:rStyle w:val="FontStyle67"/>
                <w:rFonts w:ascii="Times New Roman" w:hAnsi="Times New Roman" w:cs="Times New Roman"/>
                <w:sz w:val="22"/>
                <w:szCs w:val="22"/>
                <w:lang w:val="en-US" w:eastAsia="en-US"/>
              </w:rPr>
            </w:pPr>
            <w:r w:rsidRPr="00B45453">
              <w:rPr>
                <w:rStyle w:val="FontStyle67"/>
                <w:rFonts w:ascii="Times New Roman" w:hAnsi="Times New Roman" w:cs="Times New Roman"/>
                <w:sz w:val="22"/>
                <w:szCs w:val="22"/>
                <w:lang w:val="ru" w:eastAsia="en-US"/>
              </w:rPr>
              <w:t>2</w:t>
            </w:r>
          </w:p>
        </w:tc>
      </w:tr>
      <w:tr w:rsidR="00AC6711" w:rsidTr="00BA7C2F">
        <w:tc>
          <w:tcPr>
            <w:tcW w:w="3652" w:type="dxa"/>
            <w:gridSpan w:val="2"/>
          </w:tcPr>
          <w:p w:rsidR="00AC6711" w:rsidRPr="00B45453" w:rsidRDefault="00AC6711" w:rsidP="00BA7C2F">
            <w:pPr>
              <w:pStyle w:val="Style35"/>
              <w:widowControl/>
              <w:jc w:val="both"/>
              <w:rPr>
                <w:rStyle w:val="FontStyle67"/>
                <w:rFonts w:ascii="Times New Roman" w:hAnsi="Times New Roman" w:cs="Times New Roman"/>
                <w:sz w:val="22"/>
                <w:szCs w:val="22"/>
                <w:lang w:eastAsia="en-US"/>
              </w:rPr>
            </w:pPr>
            <w:r w:rsidRPr="00B45453">
              <w:rPr>
                <w:rStyle w:val="FontStyle67"/>
                <w:rFonts w:ascii="Times New Roman" w:hAnsi="Times New Roman" w:cs="Times New Roman"/>
                <w:sz w:val="22"/>
                <w:szCs w:val="22"/>
                <w:lang w:val="ru" w:eastAsia="en-US"/>
              </w:rPr>
              <w:t>Аустенитная нержавеющая сталь (хромоникелевые сплавы)</w:t>
            </w:r>
          </w:p>
        </w:tc>
        <w:tc>
          <w:tcPr>
            <w:tcW w:w="3544" w:type="dxa"/>
            <w:gridSpan w:val="2"/>
          </w:tcPr>
          <w:p w:rsidR="00AC6711" w:rsidRPr="00B45453" w:rsidRDefault="00AC6711" w:rsidP="00BA7C2F">
            <w:pPr>
              <w:pStyle w:val="Style35"/>
              <w:widowControl/>
              <w:jc w:val="both"/>
              <w:rPr>
                <w:rStyle w:val="FontStyle67"/>
                <w:rFonts w:ascii="Times New Roman" w:hAnsi="Times New Roman" w:cs="Times New Roman"/>
                <w:sz w:val="22"/>
                <w:szCs w:val="22"/>
                <w:lang w:val="en-US" w:eastAsia="en-US"/>
              </w:rPr>
            </w:pPr>
            <w:r w:rsidRPr="00B45453">
              <w:rPr>
                <w:rStyle w:val="FontStyle67"/>
                <w:rFonts w:ascii="Times New Roman" w:hAnsi="Times New Roman" w:cs="Times New Roman"/>
                <w:sz w:val="22"/>
                <w:szCs w:val="22"/>
                <w:lang w:val="ru" w:eastAsia="en-US"/>
              </w:rPr>
              <w:t>EN 10088 (все части)</w:t>
            </w:r>
          </w:p>
        </w:tc>
        <w:tc>
          <w:tcPr>
            <w:tcW w:w="1417" w:type="dxa"/>
          </w:tcPr>
          <w:p w:rsidR="00AC6711" w:rsidRPr="00B45453" w:rsidRDefault="00AC6711" w:rsidP="00BA7C2F">
            <w:pPr>
              <w:pStyle w:val="Style35"/>
              <w:widowControl/>
              <w:jc w:val="both"/>
              <w:rPr>
                <w:rStyle w:val="FontStyle67"/>
                <w:rFonts w:ascii="Times New Roman" w:hAnsi="Times New Roman" w:cs="Times New Roman"/>
                <w:sz w:val="22"/>
                <w:szCs w:val="22"/>
                <w:lang w:val="en-US" w:eastAsia="en-US"/>
              </w:rPr>
            </w:pPr>
            <w:r w:rsidRPr="00B45453">
              <w:rPr>
                <w:rStyle w:val="FontStyle67"/>
                <w:rFonts w:ascii="Times New Roman" w:hAnsi="Times New Roman" w:cs="Times New Roman"/>
                <w:sz w:val="22"/>
                <w:szCs w:val="22"/>
                <w:lang w:val="ru" w:eastAsia="en-US"/>
              </w:rPr>
              <w:t>-</w:t>
            </w:r>
          </w:p>
        </w:tc>
        <w:tc>
          <w:tcPr>
            <w:tcW w:w="1560" w:type="dxa"/>
          </w:tcPr>
          <w:p w:rsidR="00AC6711" w:rsidRPr="00B45453" w:rsidRDefault="00AC6711" w:rsidP="00BA7C2F">
            <w:pPr>
              <w:pStyle w:val="Style35"/>
              <w:widowControl/>
              <w:jc w:val="both"/>
              <w:rPr>
                <w:rStyle w:val="FontStyle67"/>
                <w:rFonts w:ascii="Times New Roman" w:hAnsi="Times New Roman" w:cs="Times New Roman"/>
                <w:sz w:val="22"/>
                <w:szCs w:val="22"/>
                <w:lang w:val="en-US" w:eastAsia="en-US"/>
              </w:rPr>
            </w:pPr>
            <w:r w:rsidRPr="00B45453">
              <w:rPr>
                <w:rStyle w:val="FontStyle67"/>
                <w:rFonts w:ascii="Times New Roman" w:hAnsi="Times New Roman" w:cs="Times New Roman"/>
                <w:sz w:val="22"/>
                <w:szCs w:val="22"/>
                <w:lang w:val="ru" w:eastAsia="en-US"/>
              </w:rPr>
              <w:t>-</w:t>
            </w:r>
          </w:p>
        </w:tc>
        <w:tc>
          <w:tcPr>
            <w:tcW w:w="1252" w:type="dxa"/>
          </w:tcPr>
          <w:p w:rsidR="00AC6711" w:rsidRPr="00B45453" w:rsidRDefault="00AC6711" w:rsidP="00BA7C2F">
            <w:pPr>
              <w:pStyle w:val="Style35"/>
              <w:widowControl/>
              <w:jc w:val="both"/>
              <w:rPr>
                <w:rStyle w:val="FontStyle67"/>
                <w:rFonts w:ascii="Times New Roman" w:hAnsi="Times New Roman" w:cs="Times New Roman"/>
                <w:sz w:val="22"/>
                <w:szCs w:val="22"/>
                <w:lang w:val="en-US" w:eastAsia="en-US"/>
              </w:rPr>
            </w:pPr>
            <w:r w:rsidRPr="00B45453">
              <w:rPr>
                <w:rStyle w:val="FontStyle67"/>
                <w:rFonts w:ascii="Times New Roman" w:hAnsi="Times New Roman" w:cs="Times New Roman"/>
                <w:sz w:val="22"/>
                <w:szCs w:val="22"/>
                <w:lang w:val="ru" w:eastAsia="en-US"/>
              </w:rPr>
              <w:t>-</w:t>
            </w:r>
          </w:p>
        </w:tc>
        <w:tc>
          <w:tcPr>
            <w:tcW w:w="1583" w:type="dxa"/>
            <w:gridSpan w:val="2"/>
          </w:tcPr>
          <w:p w:rsidR="00AC6711" w:rsidRPr="00B45453" w:rsidRDefault="00AC6711" w:rsidP="00BA7C2F">
            <w:pPr>
              <w:pStyle w:val="Style35"/>
              <w:widowControl/>
              <w:jc w:val="both"/>
              <w:rPr>
                <w:rStyle w:val="FontStyle67"/>
                <w:rFonts w:ascii="Times New Roman" w:hAnsi="Times New Roman" w:cs="Times New Roman"/>
                <w:sz w:val="22"/>
                <w:szCs w:val="22"/>
                <w:lang w:val="en-US" w:eastAsia="en-US"/>
              </w:rPr>
            </w:pPr>
            <w:r w:rsidRPr="00B45453">
              <w:rPr>
                <w:rStyle w:val="FontStyle67"/>
                <w:rFonts w:ascii="Times New Roman" w:hAnsi="Times New Roman" w:cs="Times New Roman"/>
                <w:sz w:val="22"/>
                <w:szCs w:val="22"/>
                <w:lang w:val="ru" w:eastAsia="en-US"/>
              </w:rPr>
              <w:t>-</w:t>
            </w:r>
          </w:p>
        </w:tc>
        <w:tc>
          <w:tcPr>
            <w:tcW w:w="1210" w:type="dxa"/>
          </w:tcPr>
          <w:p w:rsidR="00AC6711" w:rsidRPr="00B45453" w:rsidRDefault="00AC6711" w:rsidP="00BA7C2F">
            <w:pPr>
              <w:pStyle w:val="Style35"/>
              <w:widowControl/>
              <w:jc w:val="both"/>
              <w:rPr>
                <w:rStyle w:val="FontStyle66"/>
                <w:rFonts w:ascii="Times New Roman" w:hAnsi="Times New Roman" w:cs="Times New Roman"/>
                <w:sz w:val="22"/>
                <w:szCs w:val="22"/>
                <w:vertAlign w:val="superscript"/>
                <w:lang w:val="en-US" w:eastAsia="en-US"/>
              </w:rPr>
            </w:pPr>
            <w:r w:rsidRPr="00B45453">
              <w:rPr>
                <w:rStyle w:val="FontStyle67"/>
                <w:rFonts w:ascii="Times New Roman" w:hAnsi="Times New Roman" w:cs="Times New Roman"/>
                <w:sz w:val="22"/>
                <w:szCs w:val="22"/>
                <w:lang w:val="ru" w:eastAsia="en-US"/>
              </w:rPr>
              <w:t xml:space="preserve">3 </w:t>
            </w:r>
            <w:r w:rsidRPr="009A6300">
              <w:rPr>
                <w:rStyle w:val="FontStyle66"/>
                <w:rFonts w:ascii="Times New Roman" w:hAnsi="Times New Roman" w:cs="Times New Roman"/>
                <w:sz w:val="28"/>
                <w:szCs w:val="28"/>
                <w:vertAlign w:val="superscript"/>
                <w:lang w:val="ru" w:eastAsia="en-US"/>
              </w:rPr>
              <w:t>i</w:t>
            </w:r>
          </w:p>
        </w:tc>
      </w:tr>
      <w:tr w:rsidR="00AC6711" w:rsidTr="00BA7C2F">
        <w:tc>
          <w:tcPr>
            <w:tcW w:w="3652" w:type="dxa"/>
            <w:gridSpan w:val="2"/>
          </w:tcPr>
          <w:p w:rsidR="00AC6711" w:rsidRPr="00B45453" w:rsidRDefault="00AC6711" w:rsidP="00BA7C2F">
            <w:pPr>
              <w:pStyle w:val="Style35"/>
              <w:widowControl/>
              <w:jc w:val="both"/>
              <w:rPr>
                <w:rStyle w:val="FontStyle67"/>
                <w:rFonts w:ascii="Times New Roman" w:hAnsi="Times New Roman" w:cs="Times New Roman"/>
                <w:sz w:val="22"/>
                <w:szCs w:val="22"/>
                <w:lang w:val="en-US" w:eastAsia="en-US"/>
              </w:rPr>
            </w:pPr>
            <w:r w:rsidRPr="00B45453">
              <w:rPr>
                <w:rStyle w:val="FontStyle67"/>
                <w:rFonts w:ascii="Times New Roman" w:hAnsi="Times New Roman" w:cs="Times New Roman"/>
                <w:sz w:val="22"/>
                <w:szCs w:val="22"/>
                <w:lang w:val="ru" w:eastAsia="en-US"/>
              </w:rPr>
              <w:t>Ферритная нержавеющая сталь</w:t>
            </w:r>
          </w:p>
        </w:tc>
        <w:tc>
          <w:tcPr>
            <w:tcW w:w="3544" w:type="dxa"/>
            <w:gridSpan w:val="2"/>
          </w:tcPr>
          <w:p w:rsidR="00AC6711" w:rsidRPr="00B45453" w:rsidRDefault="00AC6711" w:rsidP="00BA7C2F">
            <w:pPr>
              <w:pStyle w:val="Style35"/>
              <w:widowControl/>
              <w:jc w:val="both"/>
              <w:rPr>
                <w:rStyle w:val="FontStyle67"/>
                <w:rFonts w:ascii="Times New Roman" w:hAnsi="Times New Roman" w:cs="Times New Roman"/>
                <w:sz w:val="22"/>
                <w:szCs w:val="22"/>
                <w:lang w:val="en-US" w:eastAsia="en-US"/>
              </w:rPr>
            </w:pPr>
            <w:r w:rsidRPr="00B45453">
              <w:rPr>
                <w:rStyle w:val="FontStyle67"/>
                <w:rFonts w:ascii="Times New Roman" w:hAnsi="Times New Roman" w:cs="Times New Roman"/>
                <w:sz w:val="22"/>
                <w:szCs w:val="22"/>
                <w:lang w:val="ru" w:eastAsia="en-US"/>
              </w:rPr>
              <w:t>EN 10088 (все части)</w:t>
            </w:r>
          </w:p>
        </w:tc>
        <w:tc>
          <w:tcPr>
            <w:tcW w:w="1417" w:type="dxa"/>
          </w:tcPr>
          <w:p w:rsidR="00AC6711" w:rsidRPr="00B45453" w:rsidRDefault="00AC6711" w:rsidP="00BA7C2F">
            <w:pPr>
              <w:pStyle w:val="Style35"/>
              <w:widowControl/>
              <w:jc w:val="both"/>
              <w:rPr>
                <w:rStyle w:val="FontStyle67"/>
                <w:rFonts w:ascii="Times New Roman" w:hAnsi="Times New Roman" w:cs="Times New Roman"/>
                <w:sz w:val="22"/>
                <w:szCs w:val="22"/>
                <w:lang w:val="en-US" w:eastAsia="en-US"/>
              </w:rPr>
            </w:pPr>
            <w:r w:rsidRPr="00B45453">
              <w:rPr>
                <w:rStyle w:val="FontStyle67"/>
                <w:rFonts w:ascii="Times New Roman" w:hAnsi="Times New Roman" w:cs="Times New Roman"/>
                <w:sz w:val="22"/>
                <w:szCs w:val="22"/>
                <w:lang w:val="ru" w:eastAsia="en-US"/>
              </w:rPr>
              <w:t>-</w:t>
            </w:r>
          </w:p>
        </w:tc>
        <w:tc>
          <w:tcPr>
            <w:tcW w:w="1560" w:type="dxa"/>
          </w:tcPr>
          <w:p w:rsidR="00AC6711" w:rsidRPr="00B45453" w:rsidRDefault="00AC6711" w:rsidP="00BA7C2F">
            <w:pPr>
              <w:pStyle w:val="Style35"/>
              <w:widowControl/>
              <w:jc w:val="both"/>
              <w:rPr>
                <w:rStyle w:val="FontStyle67"/>
                <w:rFonts w:ascii="Times New Roman" w:hAnsi="Times New Roman" w:cs="Times New Roman"/>
                <w:sz w:val="22"/>
                <w:szCs w:val="22"/>
                <w:lang w:val="en-US" w:eastAsia="en-US"/>
              </w:rPr>
            </w:pPr>
            <w:r w:rsidRPr="00B45453">
              <w:rPr>
                <w:rStyle w:val="FontStyle67"/>
                <w:rFonts w:ascii="Times New Roman" w:hAnsi="Times New Roman" w:cs="Times New Roman"/>
                <w:sz w:val="22"/>
                <w:szCs w:val="22"/>
                <w:lang w:val="ru" w:eastAsia="en-US"/>
              </w:rPr>
              <w:t>-</w:t>
            </w:r>
          </w:p>
        </w:tc>
        <w:tc>
          <w:tcPr>
            <w:tcW w:w="1252" w:type="dxa"/>
          </w:tcPr>
          <w:p w:rsidR="00AC6711" w:rsidRPr="00B45453" w:rsidRDefault="00AC6711" w:rsidP="00BA7C2F">
            <w:pPr>
              <w:pStyle w:val="Style35"/>
              <w:widowControl/>
              <w:jc w:val="both"/>
              <w:rPr>
                <w:rStyle w:val="FontStyle67"/>
                <w:rFonts w:ascii="Times New Roman" w:hAnsi="Times New Roman" w:cs="Times New Roman"/>
                <w:sz w:val="22"/>
                <w:szCs w:val="22"/>
                <w:lang w:val="en-US" w:eastAsia="en-US"/>
              </w:rPr>
            </w:pPr>
            <w:r w:rsidRPr="00B45453">
              <w:rPr>
                <w:rStyle w:val="FontStyle67"/>
                <w:rFonts w:ascii="Times New Roman" w:hAnsi="Times New Roman" w:cs="Times New Roman"/>
                <w:sz w:val="22"/>
                <w:szCs w:val="22"/>
                <w:lang w:val="ru" w:eastAsia="en-US"/>
              </w:rPr>
              <w:t>-</w:t>
            </w:r>
          </w:p>
        </w:tc>
        <w:tc>
          <w:tcPr>
            <w:tcW w:w="1583" w:type="dxa"/>
            <w:gridSpan w:val="2"/>
          </w:tcPr>
          <w:p w:rsidR="00AC6711" w:rsidRPr="00B45453" w:rsidRDefault="00AC6711" w:rsidP="00BA7C2F">
            <w:pPr>
              <w:pStyle w:val="Style35"/>
              <w:widowControl/>
              <w:jc w:val="both"/>
              <w:rPr>
                <w:rStyle w:val="FontStyle67"/>
                <w:rFonts w:ascii="Times New Roman" w:hAnsi="Times New Roman" w:cs="Times New Roman"/>
                <w:sz w:val="22"/>
                <w:szCs w:val="22"/>
                <w:lang w:val="en-US" w:eastAsia="en-US"/>
              </w:rPr>
            </w:pPr>
            <w:r w:rsidRPr="00B45453">
              <w:rPr>
                <w:rStyle w:val="FontStyle67"/>
                <w:rFonts w:ascii="Times New Roman" w:hAnsi="Times New Roman" w:cs="Times New Roman"/>
                <w:sz w:val="22"/>
                <w:szCs w:val="22"/>
                <w:lang w:val="ru" w:eastAsia="en-US"/>
              </w:rPr>
              <w:t>-</w:t>
            </w:r>
          </w:p>
        </w:tc>
        <w:tc>
          <w:tcPr>
            <w:tcW w:w="1210" w:type="dxa"/>
          </w:tcPr>
          <w:p w:rsidR="00AC6711" w:rsidRPr="00B45453" w:rsidRDefault="00AC6711" w:rsidP="00BA7C2F">
            <w:pPr>
              <w:pStyle w:val="Style35"/>
              <w:widowControl/>
              <w:jc w:val="both"/>
              <w:rPr>
                <w:rStyle w:val="FontStyle66"/>
                <w:rFonts w:ascii="Times New Roman" w:hAnsi="Times New Roman" w:cs="Times New Roman"/>
                <w:sz w:val="22"/>
                <w:szCs w:val="22"/>
                <w:vertAlign w:val="superscript"/>
                <w:lang w:val="en-US" w:eastAsia="en-US"/>
              </w:rPr>
            </w:pPr>
            <w:r w:rsidRPr="00B45453">
              <w:rPr>
                <w:rStyle w:val="FontStyle67"/>
                <w:rFonts w:ascii="Times New Roman" w:hAnsi="Times New Roman" w:cs="Times New Roman"/>
                <w:sz w:val="22"/>
                <w:szCs w:val="22"/>
                <w:lang w:val="ru" w:eastAsia="en-US"/>
              </w:rPr>
              <w:t xml:space="preserve">4 </w:t>
            </w:r>
            <w:r w:rsidRPr="009A6300">
              <w:rPr>
                <w:rStyle w:val="FontStyle66"/>
                <w:rFonts w:ascii="Times New Roman" w:hAnsi="Times New Roman" w:cs="Times New Roman"/>
                <w:sz w:val="28"/>
                <w:szCs w:val="28"/>
                <w:vertAlign w:val="superscript"/>
                <w:lang w:val="ru" w:eastAsia="en-US"/>
              </w:rPr>
              <w:t>i</w:t>
            </w:r>
          </w:p>
        </w:tc>
      </w:tr>
      <w:tr w:rsidR="00AC6711" w:rsidTr="00BA7C2F">
        <w:tc>
          <w:tcPr>
            <w:tcW w:w="3652" w:type="dxa"/>
            <w:gridSpan w:val="2"/>
          </w:tcPr>
          <w:p w:rsidR="00AC6711" w:rsidRPr="00B45453" w:rsidRDefault="00AC6711" w:rsidP="00BA7C2F">
            <w:pPr>
              <w:pStyle w:val="Style35"/>
              <w:widowControl/>
              <w:jc w:val="both"/>
              <w:rPr>
                <w:rStyle w:val="FontStyle67"/>
                <w:rFonts w:ascii="Times New Roman" w:hAnsi="Times New Roman" w:cs="Times New Roman"/>
                <w:sz w:val="22"/>
                <w:szCs w:val="22"/>
                <w:lang w:val="en-US" w:eastAsia="en-US"/>
              </w:rPr>
            </w:pPr>
            <w:r w:rsidRPr="00B45453">
              <w:rPr>
                <w:rStyle w:val="FontStyle67"/>
                <w:rFonts w:ascii="Times New Roman" w:hAnsi="Times New Roman" w:cs="Times New Roman"/>
                <w:sz w:val="22"/>
                <w:szCs w:val="22"/>
                <w:lang w:val="ru" w:eastAsia="en-US"/>
              </w:rPr>
              <w:t>Люминофорная бронза</w:t>
            </w:r>
          </w:p>
        </w:tc>
        <w:tc>
          <w:tcPr>
            <w:tcW w:w="992" w:type="dxa"/>
          </w:tcPr>
          <w:p w:rsidR="00AC6711" w:rsidRPr="00B45453" w:rsidRDefault="00AC6711" w:rsidP="00BA7C2F">
            <w:pPr>
              <w:pStyle w:val="Style35"/>
              <w:widowControl/>
              <w:jc w:val="both"/>
              <w:rPr>
                <w:rStyle w:val="FontStyle67"/>
                <w:rFonts w:ascii="Times New Roman" w:hAnsi="Times New Roman" w:cs="Times New Roman"/>
                <w:sz w:val="22"/>
                <w:szCs w:val="22"/>
                <w:lang w:val="en-US" w:eastAsia="en-US"/>
              </w:rPr>
            </w:pPr>
            <w:r w:rsidRPr="00B45453">
              <w:rPr>
                <w:rStyle w:val="FontStyle67"/>
                <w:rFonts w:ascii="Times New Roman" w:hAnsi="Times New Roman" w:cs="Times New Roman"/>
                <w:sz w:val="22"/>
                <w:szCs w:val="22"/>
                <w:lang w:val="ru" w:eastAsia="en-US"/>
              </w:rPr>
              <w:t>ISO 427</w:t>
            </w:r>
          </w:p>
        </w:tc>
        <w:tc>
          <w:tcPr>
            <w:tcW w:w="2552" w:type="dxa"/>
          </w:tcPr>
          <w:p w:rsidR="00AC6711" w:rsidRPr="00B45453" w:rsidRDefault="00AC6711" w:rsidP="00BA7C2F">
            <w:pPr>
              <w:pStyle w:val="Style35"/>
              <w:widowControl/>
              <w:jc w:val="both"/>
              <w:rPr>
                <w:rStyle w:val="FontStyle67"/>
                <w:rFonts w:ascii="Times New Roman" w:hAnsi="Times New Roman" w:cs="Times New Roman"/>
                <w:sz w:val="22"/>
                <w:szCs w:val="22"/>
                <w:lang w:val="en-US" w:eastAsia="en-US"/>
              </w:rPr>
            </w:pPr>
            <w:r w:rsidRPr="00B45453">
              <w:rPr>
                <w:rStyle w:val="FontStyle67"/>
                <w:rFonts w:ascii="Times New Roman" w:hAnsi="Times New Roman" w:cs="Times New Roman"/>
                <w:sz w:val="22"/>
                <w:szCs w:val="22"/>
                <w:lang w:val="ru" w:eastAsia="en-US"/>
              </w:rPr>
              <w:t>– CuSn4.CuSn5.CuSn7</w:t>
            </w:r>
          </w:p>
        </w:tc>
        <w:tc>
          <w:tcPr>
            <w:tcW w:w="1417" w:type="dxa"/>
          </w:tcPr>
          <w:p w:rsidR="00AC6711" w:rsidRPr="00B45453" w:rsidRDefault="00AC6711" w:rsidP="00BA7C2F">
            <w:pPr>
              <w:pStyle w:val="Style35"/>
              <w:widowControl/>
              <w:jc w:val="both"/>
              <w:rPr>
                <w:rStyle w:val="FontStyle67"/>
                <w:rFonts w:ascii="Times New Roman" w:hAnsi="Times New Roman" w:cs="Times New Roman"/>
                <w:sz w:val="22"/>
                <w:szCs w:val="22"/>
                <w:lang w:val="en-US" w:eastAsia="en-US"/>
              </w:rPr>
            </w:pPr>
            <w:r w:rsidRPr="00B45453">
              <w:rPr>
                <w:rStyle w:val="FontStyle67"/>
                <w:rFonts w:ascii="Times New Roman" w:hAnsi="Times New Roman" w:cs="Times New Roman"/>
                <w:sz w:val="22"/>
                <w:szCs w:val="22"/>
                <w:lang w:val="ru" w:eastAsia="en-US"/>
              </w:rPr>
              <w:t>-</w:t>
            </w:r>
          </w:p>
        </w:tc>
        <w:tc>
          <w:tcPr>
            <w:tcW w:w="1560" w:type="dxa"/>
          </w:tcPr>
          <w:p w:rsidR="00AC6711" w:rsidRPr="00B45453" w:rsidRDefault="00AC6711" w:rsidP="00BA7C2F">
            <w:pPr>
              <w:pStyle w:val="Style35"/>
              <w:widowControl/>
              <w:jc w:val="both"/>
              <w:rPr>
                <w:rStyle w:val="FontStyle67"/>
                <w:rFonts w:ascii="Times New Roman" w:hAnsi="Times New Roman" w:cs="Times New Roman"/>
                <w:sz w:val="22"/>
                <w:szCs w:val="22"/>
                <w:lang w:val="en-US" w:eastAsia="en-US"/>
              </w:rPr>
            </w:pPr>
            <w:r w:rsidRPr="00B45453">
              <w:rPr>
                <w:rStyle w:val="FontStyle67"/>
                <w:rFonts w:ascii="Times New Roman" w:hAnsi="Times New Roman" w:cs="Times New Roman"/>
                <w:sz w:val="22"/>
                <w:szCs w:val="22"/>
                <w:lang w:val="ru" w:eastAsia="en-US"/>
              </w:rPr>
              <w:t>-</w:t>
            </w:r>
          </w:p>
        </w:tc>
        <w:tc>
          <w:tcPr>
            <w:tcW w:w="1252" w:type="dxa"/>
          </w:tcPr>
          <w:p w:rsidR="00AC6711" w:rsidRPr="00B45453" w:rsidRDefault="00AC6711" w:rsidP="00BA7C2F">
            <w:pPr>
              <w:pStyle w:val="Style35"/>
              <w:widowControl/>
              <w:jc w:val="both"/>
              <w:rPr>
                <w:rStyle w:val="FontStyle67"/>
                <w:rFonts w:ascii="Times New Roman" w:hAnsi="Times New Roman" w:cs="Times New Roman"/>
                <w:sz w:val="22"/>
                <w:szCs w:val="22"/>
                <w:lang w:val="en-US" w:eastAsia="en-US"/>
              </w:rPr>
            </w:pPr>
            <w:r w:rsidRPr="00B45453">
              <w:rPr>
                <w:rStyle w:val="FontStyle67"/>
                <w:rFonts w:ascii="Times New Roman" w:hAnsi="Times New Roman" w:cs="Times New Roman"/>
                <w:sz w:val="22"/>
                <w:szCs w:val="22"/>
                <w:lang w:val="ru" w:eastAsia="en-US"/>
              </w:rPr>
              <w:t>-</w:t>
            </w:r>
          </w:p>
        </w:tc>
        <w:tc>
          <w:tcPr>
            <w:tcW w:w="1583" w:type="dxa"/>
            <w:gridSpan w:val="2"/>
          </w:tcPr>
          <w:p w:rsidR="00AC6711" w:rsidRPr="00B45453" w:rsidRDefault="00AC6711" w:rsidP="00BA7C2F">
            <w:pPr>
              <w:pStyle w:val="Style35"/>
              <w:widowControl/>
              <w:jc w:val="both"/>
              <w:rPr>
                <w:rStyle w:val="FontStyle67"/>
                <w:rFonts w:ascii="Times New Roman" w:hAnsi="Times New Roman" w:cs="Times New Roman"/>
                <w:sz w:val="22"/>
                <w:szCs w:val="22"/>
                <w:lang w:val="en-US" w:eastAsia="en-US"/>
              </w:rPr>
            </w:pPr>
            <w:r w:rsidRPr="00B45453">
              <w:rPr>
                <w:rStyle w:val="FontStyle67"/>
                <w:rFonts w:ascii="Times New Roman" w:hAnsi="Times New Roman" w:cs="Times New Roman"/>
                <w:sz w:val="22"/>
                <w:szCs w:val="22"/>
                <w:lang w:val="ru" w:eastAsia="en-US"/>
              </w:rPr>
              <w:t>-</w:t>
            </w:r>
          </w:p>
        </w:tc>
        <w:tc>
          <w:tcPr>
            <w:tcW w:w="1210" w:type="dxa"/>
          </w:tcPr>
          <w:p w:rsidR="00AC6711" w:rsidRPr="00B45453" w:rsidRDefault="00AC6711" w:rsidP="00BA7C2F">
            <w:pPr>
              <w:pStyle w:val="Style35"/>
              <w:widowControl/>
              <w:jc w:val="both"/>
              <w:rPr>
                <w:rStyle w:val="FontStyle67"/>
                <w:rFonts w:ascii="Times New Roman" w:hAnsi="Times New Roman" w:cs="Times New Roman"/>
                <w:sz w:val="22"/>
                <w:szCs w:val="22"/>
                <w:lang w:val="en-US" w:eastAsia="en-US"/>
              </w:rPr>
            </w:pPr>
            <w:r w:rsidRPr="00B45453">
              <w:rPr>
                <w:rStyle w:val="FontStyle67"/>
                <w:rFonts w:ascii="Times New Roman" w:hAnsi="Times New Roman" w:cs="Times New Roman"/>
                <w:sz w:val="22"/>
                <w:szCs w:val="22"/>
                <w:lang w:val="ru" w:eastAsia="en-US"/>
              </w:rPr>
              <w:t>5</w:t>
            </w:r>
          </w:p>
        </w:tc>
      </w:tr>
      <w:tr w:rsidR="00AC6711" w:rsidTr="00BA7C2F">
        <w:tc>
          <w:tcPr>
            <w:tcW w:w="3652" w:type="dxa"/>
            <w:gridSpan w:val="2"/>
          </w:tcPr>
          <w:p w:rsidR="00AC6711" w:rsidRPr="00B45453" w:rsidRDefault="00AC6711" w:rsidP="00BA7C2F">
            <w:pPr>
              <w:pStyle w:val="Style35"/>
              <w:widowControl/>
              <w:jc w:val="both"/>
              <w:rPr>
                <w:rStyle w:val="FontStyle67"/>
                <w:rFonts w:ascii="Times New Roman" w:hAnsi="Times New Roman" w:cs="Times New Roman"/>
                <w:sz w:val="22"/>
                <w:szCs w:val="22"/>
                <w:lang w:val="en-US" w:eastAsia="en-US"/>
              </w:rPr>
            </w:pPr>
            <w:r w:rsidRPr="00B45453">
              <w:rPr>
                <w:rStyle w:val="FontStyle67"/>
                <w:rFonts w:ascii="Times New Roman" w:hAnsi="Times New Roman" w:cs="Times New Roman"/>
                <w:sz w:val="22"/>
                <w:szCs w:val="22"/>
                <w:lang w:val="ru" w:eastAsia="en-US"/>
              </w:rPr>
              <w:t>Алюминиевая бронза</w:t>
            </w:r>
          </w:p>
        </w:tc>
        <w:tc>
          <w:tcPr>
            <w:tcW w:w="992" w:type="dxa"/>
          </w:tcPr>
          <w:p w:rsidR="00AC6711" w:rsidRPr="00B45453" w:rsidRDefault="00AC6711" w:rsidP="00BA7C2F">
            <w:pPr>
              <w:pStyle w:val="Style35"/>
              <w:widowControl/>
              <w:jc w:val="both"/>
              <w:rPr>
                <w:rStyle w:val="FontStyle67"/>
                <w:rFonts w:ascii="Times New Roman" w:hAnsi="Times New Roman" w:cs="Times New Roman"/>
                <w:sz w:val="22"/>
                <w:szCs w:val="22"/>
                <w:lang w:val="en-US" w:eastAsia="en-US"/>
              </w:rPr>
            </w:pPr>
            <w:r w:rsidRPr="00B45453">
              <w:rPr>
                <w:rStyle w:val="FontStyle67"/>
                <w:rFonts w:ascii="Times New Roman" w:hAnsi="Times New Roman" w:cs="Times New Roman"/>
                <w:sz w:val="22"/>
                <w:szCs w:val="22"/>
                <w:lang w:val="ru" w:eastAsia="en-US"/>
              </w:rPr>
              <w:t>ISO 428</w:t>
            </w:r>
          </w:p>
        </w:tc>
        <w:tc>
          <w:tcPr>
            <w:tcW w:w="2552" w:type="dxa"/>
          </w:tcPr>
          <w:p w:rsidR="00AC6711" w:rsidRPr="00B45453" w:rsidRDefault="00AC6711" w:rsidP="00BA7C2F">
            <w:pPr>
              <w:pStyle w:val="Style35"/>
              <w:widowControl/>
              <w:jc w:val="both"/>
              <w:rPr>
                <w:rStyle w:val="FontStyle67"/>
                <w:rFonts w:ascii="Times New Roman" w:hAnsi="Times New Roman" w:cs="Times New Roman"/>
                <w:sz w:val="22"/>
                <w:szCs w:val="22"/>
                <w:lang w:val="en-US" w:eastAsia="en-US"/>
              </w:rPr>
            </w:pPr>
            <w:r w:rsidRPr="00B45453">
              <w:rPr>
                <w:rStyle w:val="FontStyle67"/>
                <w:rFonts w:ascii="Times New Roman" w:hAnsi="Times New Roman" w:cs="Times New Roman"/>
                <w:sz w:val="22"/>
                <w:szCs w:val="22"/>
                <w:lang w:val="ru" w:eastAsia="en-US"/>
              </w:rPr>
              <w:t>– CuAl7</w:t>
            </w:r>
          </w:p>
        </w:tc>
        <w:tc>
          <w:tcPr>
            <w:tcW w:w="1417" w:type="dxa"/>
          </w:tcPr>
          <w:p w:rsidR="00AC6711" w:rsidRPr="00B45453" w:rsidRDefault="00AC6711" w:rsidP="00BA7C2F">
            <w:pPr>
              <w:pStyle w:val="Style35"/>
              <w:widowControl/>
              <w:jc w:val="both"/>
              <w:rPr>
                <w:rStyle w:val="FontStyle67"/>
                <w:rFonts w:ascii="Times New Roman" w:hAnsi="Times New Roman" w:cs="Times New Roman"/>
                <w:sz w:val="22"/>
                <w:szCs w:val="22"/>
                <w:lang w:val="en-US" w:eastAsia="en-US"/>
              </w:rPr>
            </w:pPr>
            <w:r w:rsidRPr="00B45453">
              <w:rPr>
                <w:rStyle w:val="FontStyle67"/>
                <w:rFonts w:ascii="Times New Roman" w:hAnsi="Times New Roman" w:cs="Times New Roman"/>
                <w:sz w:val="22"/>
                <w:szCs w:val="22"/>
                <w:lang w:val="ru" w:eastAsia="en-US"/>
              </w:rPr>
              <w:t>-</w:t>
            </w:r>
          </w:p>
        </w:tc>
        <w:tc>
          <w:tcPr>
            <w:tcW w:w="1560" w:type="dxa"/>
          </w:tcPr>
          <w:p w:rsidR="00AC6711" w:rsidRPr="00B45453" w:rsidRDefault="00AC6711" w:rsidP="00BA7C2F">
            <w:pPr>
              <w:pStyle w:val="Style35"/>
              <w:widowControl/>
              <w:jc w:val="both"/>
              <w:rPr>
                <w:rStyle w:val="FontStyle67"/>
                <w:rFonts w:ascii="Times New Roman" w:hAnsi="Times New Roman" w:cs="Times New Roman"/>
                <w:sz w:val="22"/>
                <w:szCs w:val="22"/>
                <w:lang w:val="en-US" w:eastAsia="en-US"/>
              </w:rPr>
            </w:pPr>
            <w:r w:rsidRPr="00B45453">
              <w:rPr>
                <w:rStyle w:val="FontStyle67"/>
                <w:rFonts w:ascii="Times New Roman" w:hAnsi="Times New Roman" w:cs="Times New Roman"/>
                <w:sz w:val="22"/>
                <w:szCs w:val="22"/>
                <w:lang w:val="ru" w:eastAsia="en-US"/>
              </w:rPr>
              <w:t>-</w:t>
            </w:r>
          </w:p>
        </w:tc>
        <w:tc>
          <w:tcPr>
            <w:tcW w:w="1252" w:type="dxa"/>
          </w:tcPr>
          <w:p w:rsidR="00AC6711" w:rsidRPr="00B45453" w:rsidRDefault="00AC6711" w:rsidP="00BA7C2F">
            <w:pPr>
              <w:pStyle w:val="Style35"/>
              <w:widowControl/>
              <w:jc w:val="both"/>
              <w:rPr>
                <w:rStyle w:val="FontStyle67"/>
                <w:rFonts w:ascii="Times New Roman" w:hAnsi="Times New Roman" w:cs="Times New Roman"/>
                <w:sz w:val="22"/>
                <w:szCs w:val="22"/>
                <w:lang w:val="en-US" w:eastAsia="en-US"/>
              </w:rPr>
            </w:pPr>
            <w:r w:rsidRPr="00B45453">
              <w:rPr>
                <w:rStyle w:val="FontStyle67"/>
                <w:rFonts w:ascii="Times New Roman" w:hAnsi="Times New Roman" w:cs="Times New Roman"/>
                <w:sz w:val="22"/>
                <w:szCs w:val="22"/>
                <w:lang w:val="ru" w:eastAsia="en-US"/>
              </w:rPr>
              <w:t>-</w:t>
            </w:r>
          </w:p>
        </w:tc>
        <w:tc>
          <w:tcPr>
            <w:tcW w:w="1583" w:type="dxa"/>
            <w:gridSpan w:val="2"/>
          </w:tcPr>
          <w:p w:rsidR="00AC6711" w:rsidRPr="00B45453" w:rsidRDefault="00AC6711" w:rsidP="00BA7C2F">
            <w:pPr>
              <w:pStyle w:val="Style35"/>
              <w:widowControl/>
              <w:jc w:val="both"/>
              <w:rPr>
                <w:rStyle w:val="FontStyle67"/>
                <w:rFonts w:ascii="Times New Roman" w:hAnsi="Times New Roman" w:cs="Times New Roman"/>
                <w:sz w:val="22"/>
                <w:szCs w:val="22"/>
                <w:lang w:val="en-US" w:eastAsia="en-US"/>
              </w:rPr>
            </w:pPr>
            <w:r w:rsidRPr="00B45453">
              <w:rPr>
                <w:rStyle w:val="FontStyle67"/>
                <w:rFonts w:ascii="Times New Roman" w:hAnsi="Times New Roman" w:cs="Times New Roman"/>
                <w:sz w:val="22"/>
                <w:szCs w:val="22"/>
                <w:lang w:val="ru" w:eastAsia="en-US"/>
              </w:rPr>
              <w:t>-</w:t>
            </w:r>
          </w:p>
        </w:tc>
        <w:tc>
          <w:tcPr>
            <w:tcW w:w="1210" w:type="dxa"/>
          </w:tcPr>
          <w:p w:rsidR="00AC6711" w:rsidRPr="00B45453" w:rsidRDefault="00AC6711" w:rsidP="00BA7C2F">
            <w:pPr>
              <w:pStyle w:val="Style35"/>
              <w:widowControl/>
              <w:jc w:val="both"/>
              <w:rPr>
                <w:rStyle w:val="FontStyle67"/>
                <w:rFonts w:ascii="Times New Roman" w:hAnsi="Times New Roman" w:cs="Times New Roman"/>
                <w:sz w:val="22"/>
                <w:szCs w:val="22"/>
                <w:lang w:val="en-US" w:eastAsia="en-US"/>
              </w:rPr>
            </w:pPr>
            <w:r w:rsidRPr="00B45453">
              <w:rPr>
                <w:rStyle w:val="FontStyle67"/>
                <w:rFonts w:ascii="Times New Roman" w:hAnsi="Times New Roman" w:cs="Times New Roman"/>
                <w:sz w:val="22"/>
                <w:szCs w:val="22"/>
                <w:lang w:val="ru" w:eastAsia="en-US"/>
              </w:rPr>
              <w:t>6</w:t>
            </w:r>
          </w:p>
        </w:tc>
      </w:tr>
      <w:tr w:rsidR="00AC6711" w:rsidTr="00BA7C2F">
        <w:tc>
          <w:tcPr>
            <w:tcW w:w="3652" w:type="dxa"/>
            <w:gridSpan w:val="2"/>
          </w:tcPr>
          <w:p w:rsidR="00AC6711" w:rsidRPr="00B45453" w:rsidRDefault="00AC6711" w:rsidP="00BA7C2F">
            <w:pPr>
              <w:pStyle w:val="Style35"/>
              <w:widowControl/>
              <w:jc w:val="both"/>
              <w:rPr>
                <w:rStyle w:val="FontStyle67"/>
                <w:rFonts w:ascii="Times New Roman" w:hAnsi="Times New Roman" w:cs="Times New Roman"/>
                <w:sz w:val="22"/>
                <w:szCs w:val="22"/>
                <w:lang w:val="en-US" w:eastAsia="en-US"/>
              </w:rPr>
            </w:pPr>
            <w:r w:rsidRPr="00B45453">
              <w:rPr>
                <w:rStyle w:val="FontStyle67"/>
                <w:rFonts w:ascii="Times New Roman" w:hAnsi="Times New Roman" w:cs="Times New Roman"/>
                <w:sz w:val="22"/>
                <w:szCs w:val="22"/>
                <w:lang w:val="ru" w:eastAsia="en-US"/>
              </w:rPr>
              <w:t>Медь</w:t>
            </w:r>
          </w:p>
        </w:tc>
        <w:tc>
          <w:tcPr>
            <w:tcW w:w="992" w:type="dxa"/>
          </w:tcPr>
          <w:p w:rsidR="00AC6711" w:rsidRPr="00B45453" w:rsidRDefault="00AC6711" w:rsidP="00BA7C2F">
            <w:pPr>
              <w:pStyle w:val="Style35"/>
              <w:widowControl/>
              <w:jc w:val="both"/>
              <w:rPr>
                <w:rStyle w:val="FontStyle67"/>
                <w:rFonts w:ascii="Times New Roman" w:hAnsi="Times New Roman" w:cs="Times New Roman"/>
                <w:sz w:val="22"/>
                <w:szCs w:val="22"/>
                <w:lang w:val="en-US" w:eastAsia="en-US"/>
              </w:rPr>
            </w:pPr>
            <w:r w:rsidRPr="00B45453">
              <w:rPr>
                <w:rStyle w:val="FontStyle67"/>
                <w:rFonts w:ascii="Times New Roman" w:hAnsi="Times New Roman" w:cs="Times New Roman"/>
                <w:sz w:val="22"/>
                <w:szCs w:val="22"/>
                <w:lang w:val="ru" w:eastAsia="en-US"/>
              </w:rPr>
              <w:t>ISO 431 Cu-DHP</w:t>
            </w:r>
          </w:p>
        </w:tc>
        <w:tc>
          <w:tcPr>
            <w:tcW w:w="2552" w:type="dxa"/>
          </w:tcPr>
          <w:p w:rsidR="00AC6711" w:rsidRPr="00B45453" w:rsidRDefault="00AC6711" w:rsidP="00BA7C2F">
            <w:pPr>
              <w:pStyle w:val="Style35"/>
              <w:widowControl/>
              <w:jc w:val="both"/>
              <w:rPr>
                <w:rStyle w:val="FontStyle67"/>
                <w:rFonts w:ascii="Times New Roman" w:hAnsi="Times New Roman" w:cs="Times New Roman"/>
                <w:sz w:val="22"/>
                <w:szCs w:val="22"/>
                <w:lang w:val="en-US" w:eastAsia="en-US"/>
              </w:rPr>
            </w:pPr>
            <w:r w:rsidRPr="00B45453">
              <w:rPr>
                <w:rStyle w:val="FontStyle67"/>
                <w:rFonts w:ascii="Times New Roman" w:hAnsi="Times New Roman" w:cs="Times New Roman"/>
                <w:sz w:val="22"/>
                <w:szCs w:val="22"/>
                <w:lang w:val="en-US" w:eastAsia="en-US"/>
              </w:rPr>
              <w:t>– Cu-ETP, Cu-FRTP, Cu-OF,</w:t>
            </w:r>
          </w:p>
        </w:tc>
        <w:tc>
          <w:tcPr>
            <w:tcW w:w="1417" w:type="dxa"/>
          </w:tcPr>
          <w:p w:rsidR="00AC6711" w:rsidRPr="00B45453" w:rsidRDefault="00AC6711" w:rsidP="00BA7C2F">
            <w:pPr>
              <w:pStyle w:val="Style35"/>
              <w:widowControl/>
              <w:jc w:val="both"/>
              <w:rPr>
                <w:rStyle w:val="FontStyle67"/>
                <w:rFonts w:ascii="Times New Roman" w:hAnsi="Times New Roman" w:cs="Times New Roman"/>
                <w:sz w:val="22"/>
                <w:szCs w:val="22"/>
                <w:lang w:val="en-US" w:eastAsia="en-US"/>
              </w:rPr>
            </w:pPr>
            <w:r w:rsidRPr="00B45453">
              <w:rPr>
                <w:rStyle w:val="FontStyle67"/>
                <w:rFonts w:ascii="Times New Roman" w:hAnsi="Times New Roman" w:cs="Times New Roman"/>
                <w:sz w:val="22"/>
                <w:szCs w:val="22"/>
                <w:lang w:val="ru" w:eastAsia="en-US"/>
              </w:rPr>
              <w:t>-</w:t>
            </w:r>
          </w:p>
        </w:tc>
        <w:tc>
          <w:tcPr>
            <w:tcW w:w="1560" w:type="dxa"/>
          </w:tcPr>
          <w:p w:rsidR="00AC6711" w:rsidRPr="00B45453" w:rsidRDefault="00AC6711" w:rsidP="00BA7C2F">
            <w:pPr>
              <w:pStyle w:val="Style35"/>
              <w:widowControl/>
              <w:jc w:val="both"/>
              <w:rPr>
                <w:rStyle w:val="FontStyle67"/>
                <w:rFonts w:ascii="Times New Roman" w:hAnsi="Times New Roman" w:cs="Times New Roman"/>
                <w:sz w:val="22"/>
                <w:szCs w:val="22"/>
                <w:lang w:val="en-US" w:eastAsia="en-US"/>
              </w:rPr>
            </w:pPr>
            <w:r w:rsidRPr="00B45453">
              <w:rPr>
                <w:rStyle w:val="FontStyle67"/>
                <w:rFonts w:ascii="Times New Roman" w:hAnsi="Times New Roman" w:cs="Times New Roman"/>
                <w:sz w:val="22"/>
                <w:szCs w:val="22"/>
                <w:lang w:val="ru" w:eastAsia="en-US"/>
              </w:rPr>
              <w:t>-</w:t>
            </w:r>
          </w:p>
        </w:tc>
        <w:tc>
          <w:tcPr>
            <w:tcW w:w="1252" w:type="dxa"/>
          </w:tcPr>
          <w:p w:rsidR="00AC6711" w:rsidRPr="00B45453" w:rsidRDefault="00AC6711" w:rsidP="00BA7C2F">
            <w:pPr>
              <w:pStyle w:val="Style35"/>
              <w:widowControl/>
              <w:jc w:val="both"/>
              <w:rPr>
                <w:rStyle w:val="FontStyle67"/>
                <w:rFonts w:ascii="Times New Roman" w:hAnsi="Times New Roman" w:cs="Times New Roman"/>
                <w:sz w:val="22"/>
                <w:szCs w:val="22"/>
                <w:lang w:val="en-US" w:eastAsia="en-US"/>
              </w:rPr>
            </w:pPr>
            <w:r w:rsidRPr="00B45453">
              <w:rPr>
                <w:rStyle w:val="FontStyle67"/>
                <w:rFonts w:ascii="Times New Roman" w:hAnsi="Times New Roman" w:cs="Times New Roman"/>
                <w:sz w:val="22"/>
                <w:szCs w:val="22"/>
                <w:lang w:val="ru" w:eastAsia="en-US"/>
              </w:rPr>
              <w:t>-</w:t>
            </w:r>
          </w:p>
        </w:tc>
        <w:tc>
          <w:tcPr>
            <w:tcW w:w="1583" w:type="dxa"/>
            <w:gridSpan w:val="2"/>
          </w:tcPr>
          <w:p w:rsidR="00AC6711" w:rsidRPr="00B45453" w:rsidRDefault="00AC6711" w:rsidP="00BA7C2F">
            <w:pPr>
              <w:pStyle w:val="Style35"/>
              <w:widowControl/>
              <w:jc w:val="both"/>
              <w:rPr>
                <w:rStyle w:val="FontStyle67"/>
                <w:rFonts w:ascii="Times New Roman" w:hAnsi="Times New Roman" w:cs="Times New Roman"/>
                <w:sz w:val="22"/>
                <w:szCs w:val="22"/>
                <w:lang w:val="en-US" w:eastAsia="en-US"/>
              </w:rPr>
            </w:pPr>
            <w:r w:rsidRPr="00B45453">
              <w:rPr>
                <w:rStyle w:val="FontStyle67"/>
                <w:rFonts w:ascii="Times New Roman" w:hAnsi="Times New Roman" w:cs="Times New Roman"/>
                <w:sz w:val="22"/>
                <w:szCs w:val="22"/>
                <w:lang w:val="ru" w:eastAsia="en-US"/>
              </w:rPr>
              <w:t>-</w:t>
            </w:r>
          </w:p>
        </w:tc>
        <w:tc>
          <w:tcPr>
            <w:tcW w:w="1210" w:type="dxa"/>
          </w:tcPr>
          <w:p w:rsidR="00AC6711" w:rsidRPr="00B45453" w:rsidRDefault="00AC6711" w:rsidP="00BA7C2F">
            <w:pPr>
              <w:pStyle w:val="Style35"/>
              <w:widowControl/>
              <w:jc w:val="both"/>
              <w:rPr>
                <w:rStyle w:val="FontStyle67"/>
                <w:rFonts w:ascii="Times New Roman" w:hAnsi="Times New Roman" w:cs="Times New Roman"/>
                <w:sz w:val="22"/>
                <w:szCs w:val="22"/>
                <w:lang w:val="en-US" w:eastAsia="en-US"/>
              </w:rPr>
            </w:pPr>
            <w:r w:rsidRPr="00B45453">
              <w:rPr>
                <w:rStyle w:val="FontStyle67"/>
                <w:rFonts w:ascii="Times New Roman" w:hAnsi="Times New Roman" w:cs="Times New Roman"/>
                <w:sz w:val="22"/>
                <w:szCs w:val="22"/>
                <w:lang w:val="ru" w:eastAsia="en-US"/>
              </w:rPr>
              <w:t>7</w:t>
            </w:r>
          </w:p>
        </w:tc>
      </w:tr>
      <w:tr w:rsidR="00AC6711" w:rsidTr="00BA7C2F">
        <w:tc>
          <w:tcPr>
            <w:tcW w:w="3652" w:type="dxa"/>
            <w:gridSpan w:val="2"/>
          </w:tcPr>
          <w:p w:rsidR="00AC6711" w:rsidRPr="00EE4B75" w:rsidRDefault="00AC6711" w:rsidP="00BA7C2F">
            <w:pPr>
              <w:pStyle w:val="Style35"/>
              <w:widowControl/>
              <w:jc w:val="both"/>
              <w:rPr>
                <w:rStyle w:val="FontStyle67"/>
                <w:rFonts w:ascii="Times New Roman" w:hAnsi="Times New Roman" w:cs="Times New Roman"/>
                <w:sz w:val="22"/>
                <w:szCs w:val="22"/>
                <w:lang w:eastAsia="en-US"/>
              </w:rPr>
            </w:pPr>
            <w:r w:rsidRPr="00EE4B75">
              <w:rPr>
                <w:rStyle w:val="FontStyle67"/>
                <w:rFonts w:ascii="Times New Roman" w:hAnsi="Times New Roman" w:cs="Times New Roman"/>
                <w:sz w:val="22"/>
                <w:szCs w:val="22"/>
                <w:lang w:val="ru" w:eastAsia="en-US"/>
              </w:rPr>
              <w:t>Стальная проволока с цинковым покрытием</w:t>
            </w:r>
          </w:p>
        </w:tc>
        <w:tc>
          <w:tcPr>
            <w:tcW w:w="3544" w:type="dxa"/>
            <w:gridSpan w:val="2"/>
          </w:tcPr>
          <w:p w:rsidR="00AC6711" w:rsidRPr="00EE4B75" w:rsidRDefault="00AC6711" w:rsidP="00BA7C2F">
            <w:pPr>
              <w:pStyle w:val="Style35"/>
              <w:widowControl/>
              <w:jc w:val="both"/>
              <w:rPr>
                <w:rStyle w:val="FontStyle67"/>
                <w:rFonts w:ascii="Times New Roman" w:hAnsi="Times New Roman" w:cs="Times New Roman"/>
                <w:sz w:val="22"/>
                <w:szCs w:val="22"/>
                <w:lang w:eastAsia="en-US"/>
              </w:rPr>
            </w:pPr>
            <w:r w:rsidRPr="00EE4B75">
              <w:rPr>
                <w:rStyle w:val="FontStyle67"/>
                <w:rFonts w:ascii="Times New Roman" w:hAnsi="Times New Roman" w:cs="Times New Roman"/>
                <w:sz w:val="22"/>
                <w:szCs w:val="22"/>
                <w:lang w:val="ru" w:eastAsia="en-US"/>
              </w:rPr>
              <w:t>EN 10244 (все части) цинковое покрытие</w:t>
            </w:r>
          </w:p>
        </w:tc>
        <w:tc>
          <w:tcPr>
            <w:tcW w:w="1417" w:type="dxa"/>
          </w:tcPr>
          <w:p w:rsidR="00AC6711" w:rsidRPr="00EE4B75" w:rsidRDefault="00AC6711" w:rsidP="00BA7C2F">
            <w:pPr>
              <w:pStyle w:val="Style35"/>
              <w:widowControl/>
              <w:jc w:val="both"/>
              <w:rPr>
                <w:rStyle w:val="FontStyle67"/>
                <w:rFonts w:ascii="Times New Roman" w:hAnsi="Times New Roman" w:cs="Times New Roman"/>
                <w:sz w:val="22"/>
                <w:szCs w:val="22"/>
                <w:lang w:val="en-US" w:eastAsia="en-US"/>
              </w:rPr>
            </w:pPr>
            <w:r w:rsidRPr="00EE4B75">
              <w:rPr>
                <w:rStyle w:val="FontStyle67"/>
                <w:rFonts w:ascii="Times New Roman" w:hAnsi="Times New Roman" w:cs="Times New Roman"/>
                <w:sz w:val="22"/>
                <w:szCs w:val="22"/>
                <w:lang w:val="ru" w:eastAsia="en-US"/>
              </w:rPr>
              <w:t>940</w:t>
            </w:r>
          </w:p>
        </w:tc>
        <w:tc>
          <w:tcPr>
            <w:tcW w:w="1560" w:type="dxa"/>
          </w:tcPr>
          <w:p w:rsidR="00AC6711" w:rsidRPr="00EE4B75" w:rsidRDefault="00AC6711" w:rsidP="00BA7C2F">
            <w:pPr>
              <w:pStyle w:val="Style35"/>
              <w:widowControl/>
              <w:jc w:val="both"/>
              <w:rPr>
                <w:rStyle w:val="FontStyle67"/>
                <w:rFonts w:ascii="Times New Roman" w:hAnsi="Times New Roman" w:cs="Times New Roman"/>
                <w:sz w:val="22"/>
                <w:szCs w:val="22"/>
                <w:lang w:val="en-US" w:eastAsia="en-US"/>
              </w:rPr>
            </w:pPr>
            <w:r w:rsidRPr="00EE4B75">
              <w:rPr>
                <w:rStyle w:val="FontStyle67"/>
                <w:rFonts w:ascii="Times New Roman" w:hAnsi="Times New Roman" w:cs="Times New Roman"/>
                <w:sz w:val="22"/>
                <w:szCs w:val="22"/>
                <w:lang w:val="ru" w:eastAsia="en-US"/>
              </w:rPr>
              <w:t>-</w:t>
            </w:r>
          </w:p>
        </w:tc>
        <w:tc>
          <w:tcPr>
            <w:tcW w:w="1252" w:type="dxa"/>
          </w:tcPr>
          <w:p w:rsidR="00AC6711" w:rsidRPr="00EE4B75" w:rsidRDefault="00AC6711" w:rsidP="00BA7C2F">
            <w:pPr>
              <w:pStyle w:val="Style35"/>
              <w:widowControl/>
              <w:jc w:val="both"/>
              <w:rPr>
                <w:rStyle w:val="FontStyle67"/>
                <w:rFonts w:ascii="Times New Roman" w:hAnsi="Times New Roman" w:cs="Times New Roman"/>
                <w:sz w:val="22"/>
                <w:szCs w:val="22"/>
                <w:lang w:val="en-US" w:eastAsia="en-US"/>
              </w:rPr>
            </w:pPr>
            <w:r w:rsidRPr="00EE4B75">
              <w:rPr>
                <w:rStyle w:val="FontStyle67"/>
                <w:rFonts w:ascii="Times New Roman" w:hAnsi="Times New Roman" w:cs="Times New Roman"/>
                <w:sz w:val="22"/>
                <w:szCs w:val="22"/>
                <w:lang w:val="ru" w:eastAsia="en-US"/>
              </w:rPr>
              <w:t>-</w:t>
            </w:r>
          </w:p>
        </w:tc>
        <w:tc>
          <w:tcPr>
            <w:tcW w:w="1583" w:type="dxa"/>
            <w:gridSpan w:val="2"/>
          </w:tcPr>
          <w:p w:rsidR="00AC6711" w:rsidRPr="00EE4B75" w:rsidRDefault="00AC6711" w:rsidP="00BA7C2F">
            <w:pPr>
              <w:pStyle w:val="Style35"/>
              <w:widowControl/>
              <w:jc w:val="both"/>
              <w:rPr>
                <w:rStyle w:val="FontStyle67"/>
                <w:rFonts w:ascii="Times New Roman" w:hAnsi="Times New Roman" w:cs="Times New Roman"/>
                <w:sz w:val="22"/>
                <w:szCs w:val="22"/>
                <w:lang w:val="en-US" w:eastAsia="en-US"/>
              </w:rPr>
            </w:pPr>
            <w:r w:rsidRPr="00EE4B75">
              <w:rPr>
                <w:rStyle w:val="FontStyle67"/>
                <w:rFonts w:ascii="Times New Roman" w:hAnsi="Times New Roman" w:cs="Times New Roman"/>
                <w:sz w:val="22"/>
                <w:szCs w:val="22"/>
                <w:lang w:val="ru" w:eastAsia="en-US"/>
              </w:rPr>
              <w:t>-</w:t>
            </w:r>
          </w:p>
        </w:tc>
        <w:tc>
          <w:tcPr>
            <w:tcW w:w="1210" w:type="dxa"/>
          </w:tcPr>
          <w:p w:rsidR="00AC6711" w:rsidRPr="00EE4B75" w:rsidRDefault="00AC6711" w:rsidP="00BA7C2F">
            <w:pPr>
              <w:pStyle w:val="Style35"/>
              <w:widowControl/>
              <w:jc w:val="both"/>
              <w:rPr>
                <w:rStyle w:val="FontStyle67"/>
                <w:rFonts w:ascii="Times New Roman" w:hAnsi="Times New Roman" w:cs="Times New Roman"/>
                <w:sz w:val="22"/>
                <w:szCs w:val="22"/>
                <w:lang w:val="en-US" w:eastAsia="en-US"/>
              </w:rPr>
            </w:pPr>
            <w:r w:rsidRPr="00EE4B75">
              <w:rPr>
                <w:rStyle w:val="FontStyle67"/>
                <w:rFonts w:ascii="Times New Roman" w:hAnsi="Times New Roman" w:cs="Times New Roman"/>
                <w:sz w:val="22"/>
                <w:szCs w:val="22"/>
                <w:lang w:val="ru" w:eastAsia="en-US"/>
              </w:rPr>
              <w:t>8</w:t>
            </w:r>
          </w:p>
        </w:tc>
      </w:tr>
      <w:tr w:rsidR="00AC6711" w:rsidTr="00BA7C2F">
        <w:tc>
          <w:tcPr>
            <w:tcW w:w="3652" w:type="dxa"/>
            <w:gridSpan w:val="2"/>
          </w:tcPr>
          <w:p w:rsidR="00AC6711" w:rsidRPr="00EE4B75" w:rsidRDefault="00AC6711" w:rsidP="00BA7C2F">
            <w:pPr>
              <w:pStyle w:val="Style35"/>
              <w:widowControl/>
              <w:jc w:val="both"/>
              <w:rPr>
                <w:rStyle w:val="FontStyle67"/>
                <w:rFonts w:ascii="Times New Roman" w:hAnsi="Times New Roman" w:cs="Times New Roman"/>
                <w:sz w:val="22"/>
                <w:szCs w:val="22"/>
                <w:lang w:eastAsia="en-US"/>
              </w:rPr>
            </w:pPr>
            <w:r w:rsidRPr="00EE4B75">
              <w:rPr>
                <w:rStyle w:val="FontStyle67"/>
                <w:rFonts w:ascii="Times New Roman" w:hAnsi="Times New Roman" w:cs="Times New Roman"/>
                <w:sz w:val="22"/>
                <w:szCs w:val="22"/>
                <w:lang w:val="ru" w:eastAsia="en-US"/>
              </w:rPr>
              <w:t>Стальной компонент с цинковым покрытием</w:t>
            </w:r>
          </w:p>
        </w:tc>
        <w:tc>
          <w:tcPr>
            <w:tcW w:w="3544" w:type="dxa"/>
            <w:gridSpan w:val="2"/>
          </w:tcPr>
          <w:p w:rsidR="00BA7C2F" w:rsidRPr="00EE4B75" w:rsidRDefault="00AC6711" w:rsidP="00BA7C2F">
            <w:pPr>
              <w:pStyle w:val="Style35"/>
              <w:widowControl/>
              <w:jc w:val="both"/>
              <w:rPr>
                <w:rStyle w:val="FontStyle67"/>
                <w:rFonts w:ascii="Times New Roman" w:hAnsi="Times New Roman" w:cs="Times New Roman"/>
                <w:sz w:val="22"/>
                <w:szCs w:val="22"/>
                <w:lang w:val="ru" w:eastAsia="en-US"/>
              </w:rPr>
            </w:pPr>
            <w:r w:rsidRPr="00EE4B75">
              <w:rPr>
                <w:rStyle w:val="FontStyle67"/>
                <w:rFonts w:ascii="Times New Roman" w:hAnsi="Times New Roman" w:cs="Times New Roman"/>
                <w:sz w:val="22"/>
                <w:szCs w:val="22"/>
                <w:lang w:val="ru" w:eastAsia="en-US"/>
              </w:rPr>
              <w:t xml:space="preserve">Сталь с цинковым покрытием </w:t>
            </w:r>
          </w:p>
          <w:p w:rsidR="00AC6711" w:rsidRPr="00EE4B75" w:rsidRDefault="00AC6711" w:rsidP="00BA7C2F">
            <w:pPr>
              <w:pStyle w:val="Style35"/>
              <w:widowControl/>
              <w:jc w:val="both"/>
              <w:rPr>
                <w:rStyle w:val="FontStyle67"/>
                <w:rFonts w:ascii="Times New Roman" w:hAnsi="Times New Roman" w:cs="Times New Roman"/>
                <w:sz w:val="22"/>
                <w:szCs w:val="22"/>
                <w:lang w:eastAsia="en-US"/>
              </w:rPr>
            </w:pPr>
            <w:r w:rsidRPr="00EE4B75">
              <w:rPr>
                <w:rStyle w:val="FontStyle67"/>
                <w:rFonts w:ascii="Times New Roman" w:hAnsi="Times New Roman" w:cs="Times New Roman"/>
                <w:sz w:val="22"/>
                <w:szCs w:val="22"/>
                <w:lang w:val="ru" w:eastAsia="en-US"/>
              </w:rPr>
              <w:t>EN ISO 1461</w:t>
            </w:r>
          </w:p>
        </w:tc>
        <w:tc>
          <w:tcPr>
            <w:tcW w:w="1417" w:type="dxa"/>
          </w:tcPr>
          <w:p w:rsidR="00AC6711" w:rsidRPr="00EE4B75" w:rsidRDefault="00AC6711" w:rsidP="00BA7C2F">
            <w:pPr>
              <w:pStyle w:val="Style35"/>
              <w:widowControl/>
              <w:jc w:val="both"/>
              <w:rPr>
                <w:rStyle w:val="FontStyle67"/>
                <w:rFonts w:ascii="Times New Roman" w:hAnsi="Times New Roman" w:cs="Times New Roman"/>
                <w:sz w:val="22"/>
                <w:szCs w:val="22"/>
                <w:lang w:val="en-US" w:eastAsia="en-US"/>
              </w:rPr>
            </w:pPr>
            <w:r w:rsidRPr="00EE4B75">
              <w:rPr>
                <w:rStyle w:val="FontStyle67"/>
                <w:rFonts w:ascii="Times New Roman" w:hAnsi="Times New Roman" w:cs="Times New Roman"/>
                <w:sz w:val="22"/>
                <w:szCs w:val="22"/>
                <w:lang w:val="ru" w:eastAsia="en-US"/>
              </w:rPr>
              <w:t>940</w:t>
            </w:r>
          </w:p>
        </w:tc>
        <w:tc>
          <w:tcPr>
            <w:tcW w:w="1560" w:type="dxa"/>
          </w:tcPr>
          <w:p w:rsidR="00AC6711" w:rsidRPr="00EE4B75" w:rsidRDefault="00AC6711" w:rsidP="00BA7C2F">
            <w:pPr>
              <w:pStyle w:val="Style35"/>
              <w:widowControl/>
              <w:jc w:val="both"/>
              <w:rPr>
                <w:rStyle w:val="FontStyle67"/>
                <w:rFonts w:ascii="Times New Roman" w:hAnsi="Times New Roman" w:cs="Times New Roman"/>
                <w:sz w:val="22"/>
                <w:szCs w:val="22"/>
                <w:lang w:val="en-US" w:eastAsia="en-US"/>
              </w:rPr>
            </w:pPr>
            <w:r w:rsidRPr="00EE4B75">
              <w:rPr>
                <w:rStyle w:val="FontStyle67"/>
                <w:rFonts w:ascii="Times New Roman" w:hAnsi="Times New Roman" w:cs="Times New Roman"/>
                <w:sz w:val="22"/>
                <w:szCs w:val="22"/>
                <w:lang w:val="ru" w:eastAsia="en-US"/>
              </w:rPr>
              <w:t>-</w:t>
            </w:r>
          </w:p>
        </w:tc>
        <w:tc>
          <w:tcPr>
            <w:tcW w:w="1252" w:type="dxa"/>
          </w:tcPr>
          <w:p w:rsidR="00AC6711" w:rsidRPr="00EE4B75" w:rsidRDefault="00AC6711" w:rsidP="00BA7C2F">
            <w:pPr>
              <w:pStyle w:val="Style35"/>
              <w:widowControl/>
              <w:jc w:val="both"/>
              <w:rPr>
                <w:rStyle w:val="FontStyle66"/>
                <w:rFonts w:ascii="Times New Roman" w:hAnsi="Times New Roman" w:cs="Times New Roman"/>
                <w:sz w:val="22"/>
                <w:szCs w:val="22"/>
                <w:vertAlign w:val="superscript"/>
                <w:lang w:val="en-US" w:eastAsia="en-US"/>
              </w:rPr>
            </w:pPr>
            <w:r w:rsidRPr="00EE4B75">
              <w:rPr>
                <w:rStyle w:val="FontStyle67"/>
                <w:rFonts w:ascii="Times New Roman" w:hAnsi="Times New Roman" w:cs="Times New Roman"/>
                <w:sz w:val="22"/>
                <w:szCs w:val="22"/>
                <w:lang w:val="ru" w:eastAsia="en-US"/>
              </w:rPr>
              <w:t xml:space="preserve">130 </w:t>
            </w:r>
            <w:r w:rsidRPr="00EE4B75">
              <w:rPr>
                <w:rStyle w:val="FontStyle66"/>
                <w:sz w:val="22"/>
                <w:szCs w:val="22"/>
                <w:vertAlign w:val="superscript"/>
                <w:lang w:val="en-US"/>
              </w:rPr>
              <w:t>g</w:t>
            </w:r>
          </w:p>
        </w:tc>
        <w:tc>
          <w:tcPr>
            <w:tcW w:w="1583" w:type="dxa"/>
            <w:gridSpan w:val="2"/>
          </w:tcPr>
          <w:p w:rsidR="00AC6711" w:rsidRPr="00EE4B75" w:rsidRDefault="00AC6711" w:rsidP="00BA7C2F">
            <w:pPr>
              <w:pStyle w:val="Style35"/>
              <w:widowControl/>
              <w:jc w:val="both"/>
              <w:rPr>
                <w:rStyle w:val="FontStyle67"/>
                <w:rFonts w:ascii="Times New Roman" w:hAnsi="Times New Roman" w:cs="Times New Roman"/>
                <w:sz w:val="22"/>
                <w:szCs w:val="22"/>
                <w:lang w:val="en-US" w:eastAsia="en-US"/>
              </w:rPr>
            </w:pPr>
            <w:r w:rsidRPr="00EE4B75">
              <w:rPr>
                <w:rStyle w:val="FontStyle67"/>
                <w:rFonts w:ascii="Times New Roman" w:hAnsi="Times New Roman" w:cs="Times New Roman"/>
                <w:sz w:val="22"/>
                <w:szCs w:val="22"/>
                <w:lang w:val="ru" w:eastAsia="en-US"/>
              </w:rPr>
              <w:t>-</w:t>
            </w:r>
          </w:p>
        </w:tc>
        <w:tc>
          <w:tcPr>
            <w:tcW w:w="1210" w:type="dxa"/>
          </w:tcPr>
          <w:p w:rsidR="00AC6711" w:rsidRPr="00EE4B75" w:rsidRDefault="00AC6711" w:rsidP="00BA7C2F">
            <w:pPr>
              <w:pStyle w:val="Style35"/>
              <w:widowControl/>
              <w:jc w:val="both"/>
              <w:rPr>
                <w:rStyle w:val="FontStyle67"/>
                <w:rFonts w:ascii="Times New Roman" w:hAnsi="Times New Roman" w:cs="Times New Roman"/>
                <w:sz w:val="22"/>
                <w:szCs w:val="22"/>
                <w:lang w:val="en-US" w:eastAsia="en-US"/>
              </w:rPr>
            </w:pPr>
            <w:r w:rsidRPr="00EE4B75">
              <w:rPr>
                <w:rStyle w:val="FontStyle67"/>
                <w:rFonts w:ascii="Times New Roman" w:hAnsi="Times New Roman" w:cs="Times New Roman"/>
                <w:sz w:val="22"/>
                <w:szCs w:val="22"/>
                <w:lang w:val="ru" w:eastAsia="en-US"/>
              </w:rPr>
              <w:t>9</w:t>
            </w:r>
          </w:p>
        </w:tc>
      </w:tr>
      <w:tr w:rsidR="00AC6711" w:rsidTr="00BA7C2F">
        <w:trPr>
          <w:trHeight w:val="300"/>
        </w:trPr>
        <w:tc>
          <w:tcPr>
            <w:tcW w:w="3652" w:type="dxa"/>
            <w:gridSpan w:val="2"/>
          </w:tcPr>
          <w:p w:rsidR="00AC6711" w:rsidRPr="00EE4B75" w:rsidRDefault="00AC6711" w:rsidP="00BA7C2F">
            <w:pPr>
              <w:pStyle w:val="Style35"/>
              <w:widowControl/>
              <w:jc w:val="both"/>
              <w:rPr>
                <w:rStyle w:val="FontStyle67"/>
                <w:rFonts w:ascii="Times New Roman" w:hAnsi="Times New Roman" w:cs="Times New Roman"/>
                <w:sz w:val="22"/>
                <w:szCs w:val="22"/>
                <w:lang w:eastAsia="en-US"/>
              </w:rPr>
            </w:pPr>
            <w:r w:rsidRPr="00EE4B75">
              <w:rPr>
                <w:rStyle w:val="FontStyle67"/>
                <w:rFonts w:ascii="Times New Roman" w:hAnsi="Times New Roman" w:cs="Times New Roman"/>
                <w:sz w:val="22"/>
                <w:szCs w:val="22"/>
                <w:lang w:val="ru" w:eastAsia="en-US"/>
              </w:rPr>
              <w:t>Стальной компонент с цинковым покрытием</w:t>
            </w:r>
          </w:p>
        </w:tc>
        <w:tc>
          <w:tcPr>
            <w:tcW w:w="3544" w:type="dxa"/>
            <w:gridSpan w:val="2"/>
          </w:tcPr>
          <w:p w:rsidR="00BA7C2F" w:rsidRPr="00EE4B75" w:rsidRDefault="00AC6711" w:rsidP="00BA7C2F">
            <w:pPr>
              <w:pStyle w:val="Style35"/>
              <w:widowControl/>
              <w:jc w:val="both"/>
              <w:rPr>
                <w:rStyle w:val="FontStyle67"/>
                <w:rFonts w:ascii="Times New Roman" w:hAnsi="Times New Roman" w:cs="Times New Roman"/>
                <w:sz w:val="22"/>
                <w:szCs w:val="22"/>
                <w:lang w:val="ru" w:eastAsia="en-US"/>
              </w:rPr>
            </w:pPr>
            <w:r w:rsidRPr="00EE4B75">
              <w:rPr>
                <w:rStyle w:val="FontStyle67"/>
                <w:rFonts w:ascii="Times New Roman" w:hAnsi="Times New Roman" w:cs="Times New Roman"/>
                <w:sz w:val="22"/>
                <w:szCs w:val="22"/>
                <w:lang w:val="ru" w:eastAsia="en-US"/>
              </w:rPr>
              <w:t xml:space="preserve">Сталь с цинковым покрытием </w:t>
            </w:r>
          </w:p>
          <w:p w:rsidR="00AC6711" w:rsidRPr="00EE4B75" w:rsidRDefault="00AC6711" w:rsidP="00BA7C2F">
            <w:pPr>
              <w:pStyle w:val="Style35"/>
              <w:widowControl/>
              <w:jc w:val="both"/>
              <w:rPr>
                <w:rStyle w:val="FontStyle67"/>
                <w:rFonts w:ascii="Times New Roman" w:hAnsi="Times New Roman" w:cs="Times New Roman"/>
                <w:sz w:val="22"/>
                <w:szCs w:val="22"/>
                <w:lang w:eastAsia="en-US"/>
              </w:rPr>
            </w:pPr>
            <w:r w:rsidRPr="00EE4B75">
              <w:rPr>
                <w:rStyle w:val="FontStyle67"/>
                <w:rFonts w:ascii="Times New Roman" w:hAnsi="Times New Roman" w:cs="Times New Roman"/>
                <w:sz w:val="22"/>
                <w:szCs w:val="22"/>
                <w:lang w:val="ru" w:eastAsia="en-US"/>
              </w:rPr>
              <w:t>EN ISO 1461</w:t>
            </w:r>
          </w:p>
        </w:tc>
        <w:tc>
          <w:tcPr>
            <w:tcW w:w="1417" w:type="dxa"/>
          </w:tcPr>
          <w:p w:rsidR="00AC6711" w:rsidRPr="00EE4B75" w:rsidRDefault="00AC6711" w:rsidP="00BA7C2F">
            <w:pPr>
              <w:pStyle w:val="Style35"/>
              <w:widowControl/>
              <w:jc w:val="both"/>
              <w:rPr>
                <w:rStyle w:val="FontStyle67"/>
                <w:rFonts w:ascii="Times New Roman" w:hAnsi="Times New Roman" w:cs="Times New Roman"/>
                <w:sz w:val="22"/>
                <w:szCs w:val="22"/>
                <w:lang w:val="en-US" w:eastAsia="en-US"/>
              </w:rPr>
            </w:pPr>
            <w:r w:rsidRPr="00EE4B75">
              <w:rPr>
                <w:rStyle w:val="FontStyle67"/>
                <w:rFonts w:ascii="Times New Roman" w:hAnsi="Times New Roman" w:cs="Times New Roman"/>
                <w:sz w:val="22"/>
                <w:szCs w:val="22"/>
                <w:lang w:val="ru" w:eastAsia="en-US"/>
              </w:rPr>
              <w:t>710</w:t>
            </w:r>
          </w:p>
        </w:tc>
        <w:tc>
          <w:tcPr>
            <w:tcW w:w="1560" w:type="dxa"/>
          </w:tcPr>
          <w:p w:rsidR="00AC6711" w:rsidRPr="00EE4B75" w:rsidRDefault="00AC6711" w:rsidP="00BA7C2F">
            <w:pPr>
              <w:pStyle w:val="Style35"/>
              <w:widowControl/>
              <w:jc w:val="both"/>
              <w:rPr>
                <w:rStyle w:val="FontStyle67"/>
                <w:rFonts w:ascii="Times New Roman" w:hAnsi="Times New Roman" w:cs="Times New Roman"/>
                <w:sz w:val="22"/>
                <w:szCs w:val="22"/>
                <w:lang w:val="en-US" w:eastAsia="en-US"/>
              </w:rPr>
            </w:pPr>
            <w:r w:rsidRPr="00EE4B75">
              <w:rPr>
                <w:rStyle w:val="FontStyle67"/>
                <w:rFonts w:ascii="Times New Roman" w:hAnsi="Times New Roman" w:cs="Times New Roman"/>
                <w:sz w:val="22"/>
                <w:szCs w:val="22"/>
                <w:lang w:val="ru" w:eastAsia="en-US"/>
              </w:rPr>
              <w:t>-</w:t>
            </w:r>
          </w:p>
        </w:tc>
        <w:tc>
          <w:tcPr>
            <w:tcW w:w="1252" w:type="dxa"/>
          </w:tcPr>
          <w:p w:rsidR="00AC6711" w:rsidRPr="00EE4B75" w:rsidRDefault="00AC6711" w:rsidP="00BA7C2F">
            <w:pPr>
              <w:pStyle w:val="Style35"/>
              <w:widowControl/>
              <w:jc w:val="both"/>
              <w:rPr>
                <w:rStyle w:val="FontStyle66"/>
                <w:rFonts w:ascii="Times New Roman" w:hAnsi="Times New Roman" w:cs="Times New Roman"/>
                <w:sz w:val="22"/>
                <w:szCs w:val="22"/>
                <w:vertAlign w:val="superscript"/>
                <w:lang w:val="en-US" w:eastAsia="en-US"/>
              </w:rPr>
            </w:pPr>
            <w:r w:rsidRPr="00EE4B75">
              <w:rPr>
                <w:rStyle w:val="FontStyle67"/>
                <w:rFonts w:ascii="Times New Roman" w:hAnsi="Times New Roman" w:cs="Times New Roman"/>
                <w:sz w:val="22"/>
                <w:szCs w:val="22"/>
                <w:lang w:val="ru" w:eastAsia="en-US"/>
              </w:rPr>
              <w:t xml:space="preserve">100 </w:t>
            </w:r>
            <w:r w:rsidRPr="00EE4B75">
              <w:rPr>
                <w:rStyle w:val="FontStyle66"/>
                <w:rFonts w:ascii="Times New Roman" w:hAnsi="Times New Roman" w:cs="Times New Roman"/>
                <w:sz w:val="22"/>
                <w:szCs w:val="22"/>
                <w:vertAlign w:val="superscript"/>
                <w:lang w:val="en-US" w:eastAsia="en-US"/>
              </w:rPr>
              <w:t>g</w:t>
            </w:r>
          </w:p>
        </w:tc>
        <w:tc>
          <w:tcPr>
            <w:tcW w:w="1583" w:type="dxa"/>
            <w:gridSpan w:val="2"/>
          </w:tcPr>
          <w:p w:rsidR="00AC6711" w:rsidRPr="00EE4B75" w:rsidRDefault="00AC6711" w:rsidP="00BA7C2F">
            <w:pPr>
              <w:pStyle w:val="Style35"/>
              <w:widowControl/>
              <w:jc w:val="both"/>
              <w:rPr>
                <w:rStyle w:val="FontStyle67"/>
                <w:rFonts w:ascii="Times New Roman" w:hAnsi="Times New Roman" w:cs="Times New Roman"/>
                <w:sz w:val="22"/>
                <w:szCs w:val="22"/>
                <w:lang w:val="en-US" w:eastAsia="en-US"/>
              </w:rPr>
            </w:pPr>
            <w:r w:rsidRPr="00EE4B75">
              <w:rPr>
                <w:rStyle w:val="FontStyle67"/>
                <w:rFonts w:ascii="Times New Roman" w:hAnsi="Times New Roman" w:cs="Times New Roman"/>
                <w:sz w:val="22"/>
                <w:szCs w:val="22"/>
                <w:lang w:val="ru" w:eastAsia="en-US"/>
              </w:rPr>
              <w:t>-</w:t>
            </w:r>
          </w:p>
        </w:tc>
        <w:tc>
          <w:tcPr>
            <w:tcW w:w="1210" w:type="dxa"/>
          </w:tcPr>
          <w:p w:rsidR="00AC6711" w:rsidRPr="00EE4B75" w:rsidRDefault="00AC6711" w:rsidP="00BA7C2F">
            <w:pPr>
              <w:pStyle w:val="Style35"/>
              <w:widowControl/>
              <w:jc w:val="both"/>
              <w:rPr>
                <w:rStyle w:val="FontStyle67"/>
                <w:rFonts w:ascii="Times New Roman" w:hAnsi="Times New Roman" w:cs="Times New Roman"/>
                <w:sz w:val="22"/>
                <w:szCs w:val="22"/>
                <w:lang w:val="en-US" w:eastAsia="en-US"/>
              </w:rPr>
            </w:pPr>
            <w:r w:rsidRPr="00EE4B75">
              <w:rPr>
                <w:rStyle w:val="FontStyle67"/>
                <w:rFonts w:ascii="Times New Roman" w:hAnsi="Times New Roman" w:cs="Times New Roman"/>
                <w:sz w:val="22"/>
                <w:szCs w:val="22"/>
                <w:lang w:val="ru" w:eastAsia="en-US"/>
              </w:rPr>
              <w:t>10</w:t>
            </w:r>
          </w:p>
        </w:tc>
      </w:tr>
      <w:tr w:rsidR="00AC6711" w:rsidTr="00BA7C2F">
        <w:tc>
          <w:tcPr>
            <w:tcW w:w="3652" w:type="dxa"/>
            <w:gridSpan w:val="2"/>
          </w:tcPr>
          <w:p w:rsidR="00AC6711" w:rsidRPr="00EE4B75" w:rsidRDefault="00AC6711" w:rsidP="00BA7C2F">
            <w:pPr>
              <w:pStyle w:val="Style35"/>
              <w:widowControl/>
              <w:jc w:val="both"/>
              <w:rPr>
                <w:rStyle w:val="FontStyle67"/>
                <w:rFonts w:ascii="Times New Roman" w:hAnsi="Times New Roman" w:cs="Times New Roman"/>
                <w:sz w:val="22"/>
                <w:szCs w:val="22"/>
                <w:lang w:eastAsia="en-US"/>
              </w:rPr>
            </w:pPr>
            <w:r w:rsidRPr="00EE4B75">
              <w:rPr>
                <w:rStyle w:val="FontStyle67"/>
                <w:rFonts w:ascii="Times New Roman" w:hAnsi="Times New Roman" w:cs="Times New Roman"/>
                <w:sz w:val="22"/>
                <w:szCs w:val="22"/>
                <w:lang w:val="ru" w:eastAsia="en-US"/>
              </w:rPr>
              <w:t>Стальной компонент с цинковым покрытием</w:t>
            </w:r>
          </w:p>
        </w:tc>
        <w:tc>
          <w:tcPr>
            <w:tcW w:w="3544" w:type="dxa"/>
            <w:gridSpan w:val="2"/>
          </w:tcPr>
          <w:p w:rsidR="00BA7C2F" w:rsidRPr="00EE4B75" w:rsidRDefault="00AC6711" w:rsidP="00BA7C2F">
            <w:pPr>
              <w:pStyle w:val="Style35"/>
              <w:widowControl/>
              <w:jc w:val="both"/>
              <w:rPr>
                <w:rStyle w:val="FontStyle67"/>
                <w:rFonts w:ascii="Times New Roman" w:hAnsi="Times New Roman" w:cs="Times New Roman"/>
                <w:sz w:val="22"/>
                <w:szCs w:val="22"/>
                <w:lang w:val="ru" w:eastAsia="en-US"/>
              </w:rPr>
            </w:pPr>
            <w:r w:rsidRPr="00EE4B75">
              <w:rPr>
                <w:rStyle w:val="FontStyle67"/>
                <w:rFonts w:ascii="Times New Roman" w:hAnsi="Times New Roman" w:cs="Times New Roman"/>
                <w:sz w:val="22"/>
                <w:szCs w:val="22"/>
                <w:lang w:val="ru" w:eastAsia="en-US"/>
              </w:rPr>
              <w:t xml:space="preserve">Сталь с цинковым покрытием </w:t>
            </w:r>
          </w:p>
          <w:p w:rsidR="00AC6711" w:rsidRPr="00EE4B75" w:rsidRDefault="00AC6711" w:rsidP="00BA7C2F">
            <w:pPr>
              <w:pStyle w:val="Style35"/>
              <w:widowControl/>
              <w:jc w:val="both"/>
              <w:rPr>
                <w:rStyle w:val="FontStyle67"/>
                <w:rFonts w:ascii="Times New Roman" w:hAnsi="Times New Roman" w:cs="Times New Roman"/>
                <w:sz w:val="22"/>
                <w:szCs w:val="22"/>
                <w:lang w:eastAsia="en-US"/>
              </w:rPr>
            </w:pPr>
            <w:r w:rsidRPr="00EE4B75">
              <w:rPr>
                <w:rStyle w:val="FontStyle67"/>
                <w:rFonts w:ascii="Times New Roman" w:hAnsi="Times New Roman" w:cs="Times New Roman"/>
                <w:sz w:val="22"/>
                <w:szCs w:val="22"/>
                <w:lang w:val="ru" w:eastAsia="en-US"/>
              </w:rPr>
              <w:t>EN ISO 1461</w:t>
            </w:r>
          </w:p>
        </w:tc>
        <w:tc>
          <w:tcPr>
            <w:tcW w:w="1417" w:type="dxa"/>
          </w:tcPr>
          <w:p w:rsidR="00AC6711" w:rsidRPr="00EE4B75" w:rsidRDefault="00AC6711" w:rsidP="00BA7C2F">
            <w:pPr>
              <w:pStyle w:val="Style35"/>
              <w:widowControl/>
              <w:jc w:val="both"/>
              <w:rPr>
                <w:rStyle w:val="FontStyle67"/>
                <w:rFonts w:ascii="Times New Roman" w:hAnsi="Times New Roman" w:cs="Times New Roman"/>
                <w:sz w:val="22"/>
                <w:szCs w:val="22"/>
                <w:lang w:val="en-US" w:eastAsia="en-US"/>
              </w:rPr>
            </w:pPr>
            <w:r w:rsidRPr="00EE4B75">
              <w:rPr>
                <w:rStyle w:val="FontStyle67"/>
                <w:rFonts w:ascii="Times New Roman" w:hAnsi="Times New Roman" w:cs="Times New Roman"/>
                <w:sz w:val="22"/>
                <w:szCs w:val="22"/>
                <w:lang w:val="ru" w:eastAsia="en-US"/>
              </w:rPr>
              <w:t>460</w:t>
            </w:r>
          </w:p>
        </w:tc>
        <w:tc>
          <w:tcPr>
            <w:tcW w:w="1560" w:type="dxa"/>
          </w:tcPr>
          <w:p w:rsidR="00AC6711" w:rsidRPr="00EE4B75" w:rsidRDefault="00AC6711" w:rsidP="00BA7C2F">
            <w:pPr>
              <w:pStyle w:val="Style35"/>
              <w:widowControl/>
              <w:jc w:val="both"/>
              <w:rPr>
                <w:rStyle w:val="FontStyle67"/>
                <w:rFonts w:ascii="Times New Roman" w:hAnsi="Times New Roman" w:cs="Times New Roman"/>
                <w:sz w:val="22"/>
                <w:szCs w:val="22"/>
                <w:lang w:val="en-US" w:eastAsia="en-US"/>
              </w:rPr>
            </w:pPr>
            <w:r w:rsidRPr="00EE4B75">
              <w:rPr>
                <w:rStyle w:val="FontStyle67"/>
                <w:rFonts w:ascii="Times New Roman" w:hAnsi="Times New Roman" w:cs="Times New Roman"/>
                <w:sz w:val="22"/>
                <w:szCs w:val="22"/>
                <w:lang w:val="ru" w:eastAsia="en-US"/>
              </w:rPr>
              <w:t>-</w:t>
            </w:r>
          </w:p>
        </w:tc>
        <w:tc>
          <w:tcPr>
            <w:tcW w:w="1252" w:type="dxa"/>
          </w:tcPr>
          <w:p w:rsidR="00AC6711" w:rsidRPr="00EE4B75" w:rsidRDefault="00AC6711" w:rsidP="00BA7C2F">
            <w:pPr>
              <w:pStyle w:val="Style35"/>
              <w:widowControl/>
              <w:jc w:val="both"/>
              <w:rPr>
                <w:rStyle w:val="FontStyle66"/>
                <w:rFonts w:ascii="Times New Roman" w:hAnsi="Times New Roman" w:cs="Times New Roman"/>
                <w:sz w:val="22"/>
                <w:szCs w:val="22"/>
                <w:vertAlign w:val="superscript"/>
                <w:lang w:val="en-US" w:eastAsia="en-US"/>
              </w:rPr>
            </w:pPr>
            <w:r w:rsidRPr="00EE4B75">
              <w:rPr>
                <w:rStyle w:val="FontStyle67"/>
                <w:rFonts w:ascii="Times New Roman" w:hAnsi="Times New Roman" w:cs="Times New Roman"/>
                <w:sz w:val="22"/>
                <w:szCs w:val="22"/>
                <w:lang w:val="ru" w:eastAsia="en-US"/>
              </w:rPr>
              <w:t xml:space="preserve">65 </w:t>
            </w:r>
            <w:r w:rsidRPr="00EE4B75">
              <w:rPr>
                <w:rStyle w:val="FontStyle66"/>
                <w:rFonts w:ascii="Times New Roman" w:hAnsi="Times New Roman" w:cs="Times New Roman"/>
                <w:sz w:val="22"/>
                <w:szCs w:val="22"/>
                <w:vertAlign w:val="superscript"/>
                <w:lang w:val="en-US" w:eastAsia="en-US"/>
              </w:rPr>
              <w:t>g</w:t>
            </w:r>
          </w:p>
        </w:tc>
        <w:tc>
          <w:tcPr>
            <w:tcW w:w="1583" w:type="dxa"/>
            <w:gridSpan w:val="2"/>
          </w:tcPr>
          <w:p w:rsidR="00AC6711" w:rsidRPr="00EE4B75" w:rsidRDefault="00AC6711" w:rsidP="00BA7C2F">
            <w:pPr>
              <w:pStyle w:val="Style35"/>
              <w:widowControl/>
              <w:jc w:val="both"/>
              <w:rPr>
                <w:rStyle w:val="FontStyle67"/>
                <w:rFonts w:ascii="Times New Roman" w:hAnsi="Times New Roman" w:cs="Times New Roman"/>
                <w:sz w:val="22"/>
                <w:szCs w:val="22"/>
                <w:lang w:val="en-US" w:eastAsia="en-US"/>
              </w:rPr>
            </w:pPr>
            <w:r w:rsidRPr="00EE4B75">
              <w:rPr>
                <w:rStyle w:val="FontStyle67"/>
                <w:rFonts w:ascii="Times New Roman" w:hAnsi="Times New Roman" w:cs="Times New Roman"/>
                <w:sz w:val="22"/>
                <w:szCs w:val="22"/>
                <w:lang w:val="ru" w:eastAsia="en-US"/>
              </w:rPr>
              <w:t>-</w:t>
            </w:r>
          </w:p>
        </w:tc>
        <w:tc>
          <w:tcPr>
            <w:tcW w:w="1210" w:type="dxa"/>
          </w:tcPr>
          <w:p w:rsidR="00AC6711" w:rsidRPr="00EE4B75" w:rsidRDefault="00AC6711" w:rsidP="00BA7C2F">
            <w:pPr>
              <w:pStyle w:val="Style35"/>
              <w:widowControl/>
              <w:jc w:val="both"/>
              <w:rPr>
                <w:rStyle w:val="FontStyle67"/>
                <w:rFonts w:ascii="Times New Roman" w:hAnsi="Times New Roman" w:cs="Times New Roman"/>
                <w:sz w:val="22"/>
                <w:szCs w:val="22"/>
                <w:lang w:val="en-US" w:eastAsia="en-US"/>
              </w:rPr>
            </w:pPr>
            <w:r w:rsidRPr="00EE4B75">
              <w:rPr>
                <w:rStyle w:val="FontStyle67"/>
                <w:rFonts w:ascii="Times New Roman" w:hAnsi="Times New Roman" w:cs="Times New Roman"/>
                <w:sz w:val="22"/>
                <w:szCs w:val="22"/>
                <w:lang w:val="ru" w:eastAsia="en-US"/>
              </w:rPr>
              <w:t>11</w:t>
            </w:r>
          </w:p>
        </w:tc>
      </w:tr>
      <w:tr w:rsidR="00AC6711" w:rsidTr="00BA7C2F">
        <w:tc>
          <w:tcPr>
            <w:tcW w:w="3652" w:type="dxa"/>
            <w:gridSpan w:val="2"/>
            <w:tcBorders>
              <w:bottom w:val="nil"/>
            </w:tcBorders>
          </w:tcPr>
          <w:p w:rsidR="00AC6711" w:rsidRPr="00EE4B75" w:rsidRDefault="00AC6711" w:rsidP="00BA7C2F">
            <w:pPr>
              <w:pStyle w:val="Style35"/>
              <w:widowControl/>
              <w:jc w:val="both"/>
              <w:rPr>
                <w:rStyle w:val="FontStyle67"/>
                <w:rFonts w:ascii="Times New Roman" w:hAnsi="Times New Roman" w:cs="Times New Roman"/>
                <w:sz w:val="22"/>
                <w:szCs w:val="22"/>
                <w:lang w:eastAsia="en-US"/>
              </w:rPr>
            </w:pPr>
            <w:r w:rsidRPr="00EE4B75">
              <w:rPr>
                <w:rStyle w:val="FontStyle67"/>
                <w:rFonts w:ascii="Times New Roman" w:hAnsi="Times New Roman" w:cs="Times New Roman"/>
                <w:sz w:val="22"/>
                <w:szCs w:val="22"/>
                <w:lang w:val="ru" w:eastAsia="en-US"/>
              </w:rPr>
              <w:t>Стальной компонент с цинковым покрытием</w:t>
            </w:r>
          </w:p>
        </w:tc>
        <w:tc>
          <w:tcPr>
            <w:tcW w:w="3544" w:type="dxa"/>
            <w:gridSpan w:val="2"/>
            <w:tcBorders>
              <w:bottom w:val="nil"/>
            </w:tcBorders>
          </w:tcPr>
          <w:p w:rsidR="00BA7C2F" w:rsidRPr="00EE4B75" w:rsidRDefault="00AC6711" w:rsidP="00BA7C2F">
            <w:pPr>
              <w:pStyle w:val="Style35"/>
              <w:widowControl/>
              <w:jc w:val="both"/>
              <w:rPr>
                <w:rStyle w:val="FontStyle67"/>
                <w:rFonts w:ascii="Times New Roman" w:hAnsi="Times New Roman" w:cs="Times New Roman"/>
                <w:sz w:val="22"/>
                <w:szCs w:val="22"/>
                <w:lang w:val="ru" w:eastAsia="en-US"/>
              </w:rPr>
            </w:pPr>
            <w:r w:rsidRPr="00EE4B75">
              <w:rPr>
                <w:rStyle w:val="FontStyle67"/>
                <w:rFonts w:ascii="Times New Roman" w:hAnsi="Times New Roman" w:cs="Times New Roman"/>
                <w:sz w:val="22"/>
                <w:szCs w:val="22"/>
                <w:lang w:val="ru" w:eastAsia="en-US"/>
              </w:rPr>
              <w:t xml:space="preserve">Сталь с цинковым покрытием </w:t>
            </w:r>
          </w:p>
          <w:p w:rsidR="00AC6711" w:rsidRPr="00EE4B75" w:rsidRDefault="00AC6711" w:rsidP="00BA7C2F">
            <w:pPr>
              <w:pStyle w:val="Style35"/>
              <w:widowControl/>
              <w:jc w:val="both"/>
              <w:rPr>
                <w:rStyle w:val="FontStyle67"/>
                <w:rFonts w:ascii="Times New Roman" w:hAnsi="Times New Roman" w:cs="Times New Roman"/>
                <w:sz w:val="22"/>
                <w:szCs w:val="22"/>
                <w:lang w:eastAsia="en-US"/>
              </w:rPr>
            </w:pPr>
            <w:r w:rsidRPr="00EE4B75">
              <w:rPr>
                <w:rStyle w:val="FontStyle67"/>
                <w:rFonts w:ascii="Times New Roman" w:hAnsi="Times New Roman" w:cs="Times New Roman"/>
                <w:sz w:val="22"/>
                <w:szCs w:val="22"/>
                <w:lang w:val="ru" w:eastAsia="en-US"/>
              </w:rPr>
              <w:t>EN ISO 1461</w:t>
            </w:r>
          </w:p>
        </w:tc>
        <w:tc>
          <w:tcPr>
            <w:tcW w:w="1417" w:type="dxa"/>
            <w:tcBorders>
              <w:bottom w:val="nil"/>
            </w:tcBorders>
          </w:tcPr>
          <w:p w:rsidR="00AC6711" w:rsidRPr="00EE4B75" w:rsidRDefault="00AC6711" w:rsidP="00BA7C2F">
            <w:pPr>
              <w:pStyle w:val="Style35"/>
              <w:widowControl/>
              <w:jc w:val="both"/>
              <w:rPr>
                <w:rStyle w:val="FontStyle67"/>
                <w:rFonts w:ascii="Times New Roman" w:hAnsi="Times New Roman" w:cs="Times New Roman"/>
                <w:sz w:val="22"/>
                <w:szCs w:val="22"/>
                <w:lang w:val="en-US" w:eastAsia="en-US"/>
              </w:rPr>
            </w:pPr>
            <w:r w:rsidRPr="00EE4B75">
              <w:rPr>
                <w:rStyle w:val="FontStyle67"/>
                <w:rFonts w:ascii="Times New Roman" w:hAnsi="Times New Roman" w:cs="Times New Roman"/>
                <w:sz w:val="22"/>
                <w:szCs w:val="22"/>
                <w:lang w:val="ru" w:eastAsia="en-US"/>
              </w:rPr>
              <w:t>395</w:t>
            </w:r>
          </w:p>
        </w:tc>
        <w:tc>
          <w:tcPr>
            <w:tcW w:w="1560" w:type="dxa"/>
            <w:tcBorders>
              <w:bottom w:val="nil"/>
            </w:tcBorders>
          </w:tcPr>
          <w:p w:rsidR="00AC6711" w:rsidRPr="00EE4B75" w:rsidRDefault="00AC6711" w:rsidP="00BA7C2F">
            <w:pPr>
              <w:pStyle w:val="Style48"/>
              <w:widowControl/>
              <w:jc w:val="both"/>
              <w:rPr>
                <w:rFonts w:ascii="Times New Roman" w:hAnsi="Times New Roman"/>
                <w:sz w:val="22"/>
                <w:szCs w:val="22"/>
              </w:rPr>
            </w:pPr>
          </w:p>
        </w:tc>
        <w:tc>
          <w:tcPr>
            <w:tcW w:w="1252" w:type="dxa"/>
            <w:tcBorders>
              <w:bottom w:val="nil"/>
            </w:tcBorders>
          </w:tcPr>
          <w:p w:rsidR="00AC6711" w:rsidRPr="00EE4B75" w:rsidRDefault="00AC6711" w:rsidP="00BA7C2F">
            <w:pPr>
              <w:pStyle w:val="Style35"/>
              <w:widowControl/>
              <w:jc w:val="both"/>
              <w:rPr>
                <w:rStyle w:val="FontStyle66"/>
                <w:rFonts w:ascii="Times New Roman" w:hAnsi="Times New Roman" w:cs="Times New Roman"/>
                <w:sz w:val="22"/>
                <w:szCs w:val="22"/>
                <w:lang w:val="en-US" w:eastAsia="en-US"/>
              </w:rPr>
            </w:pPr>
            <w:r w:rsidRPr="00EE4B75">
              <w:rPr>
                <w:rStyle w:val="FontStyle67"/>
                <w:rFonts w:ascii="Times New Roman" w:hAnsi="Times New Roman" w:cs="Times New Roman"/>
                <w:sz w:val="22"/>
                <w:szCs w:val="22"/>
                <w:lang w:val="ru" w:eastAsia="en-US"/>
              </w:rPr>
              <w:t xml:space="preserve">55 </w:t>
            </w:r>
            <w:r w:rsidRPr="00EE4B75">
              <w:rPr>
                <w:rStyle w:val="FontStyle67"/>
                <w:rFonts w:ascii="Times New Roman" w:hAnsi="Times New Roman" w:cs="Times New Roman"/>
                <w:sz w:val="22"/>
                <w:szCs w:val="22"/>
                <w:vertAlign w:val="superscript"/>
                <w:lang w:val="en-US" w:eastAsia="en-US"/>
              </w:rPr>
              <w:t>g</w:t>
            </w:r>
          </w:p>
        </w:tc>
        <w:tc>
          <w:tcPr>
            <w:tcW w:w="1583" w:type="dxa"/>
            <w:gridSpan w:val="2"/>
            <w:tcBorders>
              <w:bottom w:val="nil"/>
            </w:tcBorders>
          </w:tcPr>
          <w:p w:rsidR="00AC6711" w:rsidRPr="00EE4B75" w:rsidRDefault="00AC6711" w:rsidP="00BA7C2F">
            <w:pPr>
              <w:pStyle w:val="Style48"/>
              <w:widowControl/>
              <w:jc w:val="both"/>
              <w:rPr>
                <w:rFonts w:ascii="Times New Roman" w:hAnsi="Times New Roman"/>
                <w:sz w:val="22"/>
                <w:szCs w:val="22"/>
              </w:rPr>
            </w:pPr>
          </w:p>
        </w:tc>
        <w:tc>
          <w:tcPr>
            <w:tcW w:w="1210" w:type="dxa"/>
            <w:tcBorders>
              <w:bottom w:val="nil"/>
            </w:tcBorders>
          </w:tcPr>
          <w:p w:rsidR="00AC6711" w:rsidRPr="00EE4B75" w:rsidRDefault="00AC6711" w:rsidP="00BA7C2F">
            <w:pPr>
              <w:pStyle w:val="Style35"/>
              <w:widowControl/>
              <w:jc w:val="both"/>
              <w:rPr>
                <w:rStyle w:val="FontStyle67"/>
                <w:rFonts w:ascii="Times New Roman" w:hAnsi="Times New Roman" w:cs="Times New Roman"/>
                <w:sz w:val="22"/>
                <w:szCs w:val="22"/>
                <w:lang w:val="en-US" w:eastAsia="en-US"/>
              </w:rPr>
            </w:pPr>
            <w:r w:rsidRPr="00EE4B75">
              <w:rPr>
                <w:rStyle w:val="FontStyle67"/>
                <w:rFonts w:ascii="Times New Roman" w:hAnsi="Times New Roman" w:cs="Times New Roman"/>
                <w:sz w:val="22"/>
                <w:szCs w:val="22"/>
                <w:lang w:val="ru" w:eastAsia="en-US"/>
              </w:rPr>
              <w:t>11А</w:t>
            </w:r>
          </w:p>
        </w:tc>
      </w:tr>
      <w:tr w:rsidR="00BA7C2F" w:rsidTr="00BA7C2F">
        <w:tc>
          <w:tcPr>
            <w:tcW w:w="3652" w:type="dxa"/>
            <w:gridSpan w:val="2"/>
            <w:tcBorders>
              <w:bottom w:val="nil"/>
            </w:tcBorders>
          </w:tcPr>
          <w:p w:rsidR="00BA7C2F" w:rsidRPr="00EE4B75" w:rsidRDefault="00BA7C2F" w:rsidP="00BA7C2F">
            <w:pPr>
              <w:pStyle w:val="Style35"/>
              <w:widowControl/>
              <w:jc w:val="both"/>
              <w:rPr>
                <w:rStyle w:val="FontStyle67"/>
                <w:rFonts w:ascii="Times New Roman" w:hAnsi="Times New Roman" w:cs="Times New Roman"/>
                <w:sz w:val="22"/>
                <w:szCs w:val="22"/>
                <w:lang w:eastAsia="en-US"/>
              </w:rPr>
            </w:pPr>
            <w:r w:rsidRPr="00EE4B75">
              <w:rPr>
                <w:rStyle w:val="FontStyle67"/>
                <w:rFonts w:ascii="Times New Roman" w:hAnsi="Times New Roman" w:cs="Times New Roman"/>
                <w:sz w:val="22"/>
                <w:szCs w:val="22"/>
                <w:lang w:val="ru" w:eastAsia="en-US"/>
              </w:rPr>
              <w:t>Оцинкованная стальная полоса или лист с органическим покрытием на всех внешних поверхностях готового компонента</w:t>
            </w:r>
          </w:p>
        </w:tc>
        <w:tc>
          <w:tcPr>
            <w:tcW w:w="3544" w:type="dxa"/>
            <w:gridSpan w:val="2"/>
            <w:tcBorders>
              <w:bottom w:val="nil"/>
            </w:tcBorders>
          </w:tcPr>
          <w:p w:rsidR="00BA7C2F" w:rsidRPr="00EE4B75" w:rsidRDefault="00BA7C2F" w:rsidP="00BA7C2F">
            <w:pPr>
              <w:pStyle w:val="Style35"/>
              <w:widowControl/>
              <w:jc w:val="both"/>
              <w:rPr>
                <w:rStyle w:val="FontStyle67"/>
                <w:rFonts w:ascii="Times New Roman" w:hAnsi="Times New Roman" w:cs="Times New Roman"/>
                <w:sz w:val="22"/>
                <w:szCs w:val="22"/>
                <w:lang w:eastAsia="en-US"/>
              </w:rPr>
            </w:pPr>
            <w:r w:rsidRPr="00EE4B75">
              <w:rPr>
                <w:rStyle w:val="FontStyle67"/>
                <w:rFonts w:ascii="Times New Roman" w:hAnsi="Times New Roman" w:cs="Times New Roman"/>
                <w:sz w:val="22"/>
                <w:szCs w:val="22"/>
                <w:lang w:val="ru" w:eastAsia="en-US"/>
              </w:rPr>
              <w:t>EN 10346 предварительное цинковое покрытие, органическое покрытие типа 1</w:t>
            </w:r>
          </w:p>
        </w:tc>
        <w:tc>
          <w:tcPr>
            <w:tcW w:w="1417" w:type="dxa"/>
            <w:tcBorders>
              <w:bottom w:val="nil"/>
            </w:tcBorders>
          </w:tcPr>
          <w:p w:rsidR="00BA7C2F" w:rsidRPr="00EE4B75" w:rsidRDefault="00BA7C2F" w:rsidP="00BA7C2F">
            <w:pPr>
              <w:pStyle w:val="Style35"/>
              <w:widowControl/>
              <w:jc w:val="both"/>
              <w:rPr>
                <w:rStyle w:val="FontStyle67"/>
                <w:rFonts w:ascii="Times New Roman" w:hAnsi="Times New Roman" w:cs="Times New Roman"/>
                <w:sz w:val="22"/>
                <w:szCs w:val="22"/>
                <w:lang w:val="en-US" w:eastAsia="en-US"/>
              </w:rPr>
            </w:pPr>
            <w:r w:rsidRPr="00EE4B75">
              <w:rPr>
                <w:rStyle w:val="FontStyle67"/>
                <w:rFonts w:ascii="Times New Roman" w:hAnsi="Times New Roman" w:cs="Times New Roman"/>
                <w:sz w:val="22"/>
                <w:szCs w:val="22"/>
                <w:lang w:val="ru" w:eastAsia="en-US"/>
              </w:rPr>
              <w:t>-</w:t>
            </w:r>
          </w:p>
        </w:tc>
        <w:tc>
          <w:tcPr>
            <w:tcW w:w="1560" w:type="dxa"/>
            <w:tcBorders>
              <w:bottom w:val="nil"/>
            </w:tcBorders>
          </w:tcPr>
          <w:p w:rsidR="00BA7C2F" w:rsidRPr="00EE4B75" w:rsidRDefault="00BA7C2F" w:rsidP="00BA7C2F">
            <w:pPr>
              <w:pStyle w:val="Style35"/>
              <w:widowControl/>
              <w:jc w:val="both"/>
              <w:rPr>
                <w:rStyle w:val="FontStyle67"/>
                <w:rFonts w:ascii="Times New Roman" w:hAnsi="Times New Roman" w:cs="Times New Roman"/>
                <w:sz w:val="22"/>
                <w:szCs w:val="22"/>
                <w:lang w:val="en-US" w:eastAsia="en-US"/>
              </w:rPr>
            </w:pPr>
            <w:r w:rsidRPr="00EE4B75">
              <w:rPr>
                <w:rStyle w:val="FontStyle67"/>
                <w:rFonts w:ascii="Times New Roman" w:hAnsi="Times New Roman" w:cs="Times New Roman"/>
                <w:sz w:val="22"/>
                <w:szCs w:val="22"/>
                <w:lang w:val="ru" w:eastAsia="en-US"/>
              </w:rPr>
              <w:t>600</w:t>
            </w:r>
          </w:p>
        </w:tc>
        <w:tc>
          <w:tcPr>
            <w:tcW w:w="1252" w:type="dxa"/>
            <w:tcBorders>
              <w:bottom w:val="nil"/>
            </w:tcBorders>
          </w:tcPr>
          <w:p w:rsidR="00BA7C2F" w:rsidRPr="00EE4B75" w:rsidRDefault="00BA7C2F" w:rsidP="00BA7C2F">
            <w:pPr>
              <w:pStyle w:val="Style35"/>
              <w:widowControl/>
              <w:jc w:val="both"/>
              <w:rPr>
                <w:rStyle w:val="FontStyle66"/>
                <w:rFonts w:ascii="Times New Roman" w:hAnsi="Times New Roman" w:cs="Times New Roman"/>
                <w:sz w:val="22"/>
                <w:szCs w:val="22"/>
                <w:vertAlign w:val="superscript"/>
                <w:lang w:val="en-US" w:eastAsia="en-US"/>
              </w:rPr>
            </w:pPr>
            <w:r w:rsidRPr="00EE4B75">
              <w:rPr>
                <w:rStyle w:val="FontStyle67"/>
                <w:rFonts w:ascii="Times New Roman" w:hAnsi="Times New Roman" w:cs="Times New Roman"/>
                <w:sz w:val="22"/>
                <w:szCs w:val="22"/>
                <w:lang w:val="ru" w:eastAsia="en-US"/>
              </w:rPr>
              <w:t xml:space="preserve">42 </w:t>
            </w:r>
            <w:r w:rsidRPr="00EE4B75">
              <w:rPr>
                <w:rStyle w:val="FontStyle66"/>
                <w:rFonts w:ascii="Times New Roman" w:hAnsi="Times New Roman" w:cs="Times New Roman"/>
                <w:sz w:val="22"/>
                <w:szCs w:val="22"/>
                <w:vertAlign w:val="superscript"/>
                <w:lang w:val="ru" w:eastAsia="en-US"/>
              </w:rPr>
              <w:t>d</w:t>
            </w:r>
          </w:p>
        </w:tc>
        <w:tc>
          <w:tcPr>
            <w:tcW w:w="1583" w:type="dxa"/>
            <w:gridSpan w:val="2"/>
            <w:tcBorders>
              <w:bottom w:val="nil"/>
            </w:tcBorders>
          </w:tcPr>
          <w:p w:rsidR="00BA7C2F" w:rsidRPr="00EE4B75" w:rsidRDefault="00BA7C2F" w:rsidP="00BA7C2F">
            <w:pPr>
              <w:pStyle w:val="Style35"/>
              <w:widowControl/>
              <w:jc w:val="both"/>
              <w:rPr>
                <w:rStyle w:val="FontStyle67"/>
                <w:rFonts w:ascii="Times New Roman" w:hAnsi="Times New Roman" w:cs="Times New Roman"/>
                <w:sz w:val="22"/>
                <w:szCs w:val="22"/>
                <w:lang w:val="en-US" w:eastAsia="en-US"/>
              </w:rPr>
            </w:pPr>
            <w:r w:rsidRPr="00EE4B75">
              <w:rPr>
                <w:rStyle w:val="FontStyle67"/>
                <w:rFonts w:ascii="Times New Roman" w:hAnsi="Times New Roman" w:cs="Times New Roman"/>
                <w:sz w:val="22"/>
                <w:szCs w:val="22"/>
                <w:lang w:val="ru" w:eastAsia="en-US"/>
              </w:rPr>
              <w:t>25</w:t>
            </w:r>
          </w:p>
        </w:tc>
        <w:tc>
          <w:tcPr>
            <w:tcW w:w="1210" w:type="dxa"/>
            <w:tcBorders>
              <w:bottom w:val="nil"/>
            </w:tcBorders>
          </w:tcPr>
          <w:p w:rsidR="00BA7C2F" w:rsidRPr="00EE4B75" w:rsidRDefault="00BA7C2F" w:rsidP="00BA7C2F">
            <w:pPr>
              <w:pStyle w:val="Style35"/>
              <w:widowControl/>
              <w:jc w:val="both"/>
              <w:rPr>
                <w:rStyle w:val="FontStyle67"/>
                <w:rFonts w:ascii="Times New Roman" w:hAnsi="Times New Roman" w:cs="Times New Roman"/>
                <w:sz w:val="22"/>
                <w:szCs w:val="22"/>
                <w:lang w:val="en-US" w:eastAsia="en-US"/>
              </w:rPr>
            </w:pPr>
            <w:r w:rsidRPr="00EE4B75">
              <w:rPr>
                <w:rStyle w:val="FontStyle67"/>
                <w:rFonts w:ascii="Times New Roman" w:hAnsi="Times New Roman" w:cs="Times New Roman"/>
                <w:sz w:val="22"/>
                <w:szCs w:val="22"/>
                <w:lang w:val="ru" w:eastAsia="en-US"/>
              </w:rPr>
              <w:t>12,1</w:t>
            </w:r>
          </w:p>
        </w:tc>
      </w:tr>
      <w:tr w:rsidR="009A6300" w:rsidTr="00BA7C2F">
        <w:tc>
          <w:tcPr>
            <w:tcW w:w="14218" w:type="dxa"/>
            <w:gridSpan w:val="10"/>
            <w:tcBorders>
              <w:top w:val="nil"/>
              <w:left w:val="nil"/>
              <w:right w:val="nil"/>
            </w:tcBorders>
          </w:tcPr>
          <w:p w:rsidR="009A6300" w:rsidRPr="009A6300" w:rsidRDefault="009A6300" w:rsidP="00F47FE1">
            <w:pPr>
              <w:pStyle w:val="Style35"/>
              <w:widowControl/>
              <w:jc w:val="center"/>
              <w:rPr>
                <w:rStyle w:val="FontStyle67"/>
                <w:rFonts w:ascii="Times New Roman" w:hAnsi="Times New Roman" w:cs="Times New Roman"/>
                <w:i/>
                <w:sz w:val="24"/>
                <w:szCs w:val="24"/>
                <w:lang w:val="ru" w:eastAsia="en-US"/>
              </w:rPr>
            </w:pPr>
            <w:r w:rsidRPr="009A6300">
              <w:rPr>
                <w:rStyle w:val="FontStyle67"/>
                <w:rFonts w:ascii="Times New Roman" w:hAnsi="Times New Roman" w:cs="Times New Roman"/>
                <w:i/>
                <w:sz w:val="24"/>
                <w:szCs w:val="24"/>
                <w:lang w:val="ru" w:eastAsia="en-US"/>
              </w:rPr>
              <w:lastRenderedPageBreak/>
              <w:t>Продолжение таблицы А.1</w:t>
            </w:r>
          </w:p>
          <w:p w:rsidR="009A6300" w:rsidRPr="00B45453" w:rsidRDefault="009A6300" w:rsidP="009A6300">
            <w:pPr>
              <w:pStyle w:val="Style35"/>
              <w:widowControl/>
              <w:ind w:firstLine="567"/>
              <w:jc w:val="both"/>
              <w:rPr>
                <w:rStyle w:val="FontStyle67"/>
                <w:rFonts w:ascii="Times New Roman" w:hAnsi="Times New Roman" w:cs="Times New Roman"/>
                <w:sz w:val="22"/>
                <w:szCs w:val="22"/>
                <w:lang w:val="ru" w:eastAsia="en-US"/>
              </w:rPr>
            </w:pPr>
          </w:p>
        </w:tc>
      </w:tr>
      <w:tr w:rsidR="009A6300" w:rsidRPr="00206AAE" w:rsidTr="00BA7C2F">
        <w:tc>
          <w:tcPr>
            <w:tcW w:w="3510" w:type="dxa"/>
            <w:vMerge w:val="restart"/>
            <w:vAlign w:val="center"/>
          </w:tcPr>
          <w:p w:rsidR="009A6300" w:rsidRPr="00206AAE" w:rsidRDefault="009A6300" w:rsidP="005460EE">
            <w:pPr>
              <w:pStyle w:val="Style12"/>
              <w:widowControl/>
              <w:jc w:val="center"/>
              <w:rPr>
                <w:rStyle w:val="FontStyle35"/>
                <w:rFonts w:ascii="Times New Roman" w:hAnsi="Times New Roman" w:cs="Times New Roman"/>
                <w:b w:val="0"/>
                <w:sz w:val="22"/>
                <w:szCs w:val="22"/>
                <w:lang w:eastAsia="en-US"/>
              </w:rPr>
            </w:pPr>
            <w:r w:rsidRPr="00206AAE">
              <w:rPr>
                <w:rStyle w:val="FontStyle35"/>
                <w:rFonts w:ascii="Times New Roman" w:hAnsi="Times New Roman" w:cs="Times New Roman"/>
                <w:b w:val="0"/>
                <w:sz w:val="22"/>
                <w:szCs w:val="22"/>
                <w:lang w:eastAsia="en-US"/>
              </w:rPr>
              <w:t>Материал</w:t>
            </w:r>
          </w:p>
        </w:tc>
        <w:tc>
          <w:tcPr>
            <w:tcW w:w="3686" w:type="dxa"/>
            <w:gridSpan w:val="3"/>
            <w:vMerge w:val="restart"/>
            <w:vAlign w:val="center"/>
          </w:tcPr>
          <w:p w:rsidR="009A6300" w:rsidRPr="00206AAE" w:rsidRDefault="009A6300" w:rsidP="005460EE">
            <w:pPr>
              <w:pStyle w:val="Style12"/>
              <w:widowControl/>
              <w:jc w:val="center"/>
              <w:rPr>
                <w:rStyle w:val="FontStyle35"/>
                <w:rFonts w:ascii="Times New Roman" w:hAnsi="Times New Roman" w:cs="Times New Roman"/>
                <w:b w:val="0"/>
                <w:sz w:val="22"/>
                <w:szCs w:val="22"/>
                <w:vertAlign w:val="superscript"/>
                <w:lang w:eastAsia="en-US"/>
              </w:rPr>
            </w:pPr>
            <w:r>
              <w:rPr>
                <w:rStyle w:val="FontStyle35"/>
                <w:rFonts w:ascii="Times New Roman" w:hAnsi="Times New Roman" w:cs="Times New Roman"/>
                <w:b w:val="0"/>
                <w:sz w:val="22"/>
                <w:szCs w:val="22"/>
                <w:lang w:eastAsia="en-US"/>
              </w:rPr>
              <w:t>Технические характеристики материала</w:t>
            </w:r>
            <w:r w:rsidRPr="00206AAE">
              <w:rPr>
                <w:rStyle w:val="FontStyle35"/>
                <w:rFonts w:ascii="Times New Roman" w:hAnsi="Times New Roman" w:cs="Times New Roman"/>
                <w:b w:val="0"/>
                <w:sz w:val="28"/>
                <w:szCs w:val="28"/>
                <w:vertAlign w:val="superscript"/>
                <w:lang w:eastAsia="en-US"/>
              </w:rPr>
              <w:t>а</w:t>
            </w:r>
          </w:p>
        </w:tc>
        <w:tc>
          <w:tcPr>
            <w:tcW w:w="4252" w:type="dxa"/>
            <w:gridSpan w:val="4"/>
            <w:vAlign w:val="center"/>
          </w:tcPr>
          <w:p w:rsidR="009A6300" w:rsidRPr="00206AAE" w:rsidRDefault="009A6300" w:rsidP="005460EE">
            <w:pPr>
              <w:pStyle w:val="Style12"/>
              <w:widowControl/>
              <w:jc w:val="center"/>
              <w:rPr>
                <w:rStyle w:val="FontStyle35"/>
                <w:rFonts w:ascii="Times New Roman" w:hAnsi="Times New Roman" w:cs="Times New Roman"/>
                <w:b w:val="0"/>
                <w:sz w:val="22"/>
                <w:szCs w:val="22"/>
                <w:lang w:eastAsia="en-US"/>
              </w:rPr>
            </w:pPr>
            <w:r>
              <w:rPr>
                <w:rStyle w:val="FontStyle35"/>
                <w:rFonts w:ascii="Times New Roman" w:hAnsi="Times New Roman" w:cs="Times New Roman"/>
                <w:b w:val="0"/>
                <w:sz w:val="22"/>
                <w:szCs w:val="22"/>
                <w:lang w:eastAsia="en-US"/>
              </w:rPr>
              <w:t>Спецификация покрытия</w:t>
            </w:r>
          </w:p>
        </w:tc>
        <w:tc>
          <w:tcPr>
            <w:tcW w:w="1560" w:type="dxa"/>
            <w:vMerge w:val="restart"/>
            <w:vAlign w:val="center"/>
          </w:tcPr>
          <w:p w:rsidR="009A6300" w:rsidRPr="00206AAE" w:rsidRDefault="009A6300" w:rsidP="005460EE">
            <w:pPr>
              <w:pStyle w:val="Style12"/>
              <w:widowControl/>
              <w:jc w:val="center"/>
              <w:rPr>
                <w:rStyle w:val="FontStyle35"/>
                <w:rFonts w:ascii="Times New Roman" w:hAnsi="Times New Roman" w:cs="Times New Roman"/>
                <w:b w:val="0"/>
                <w:sz w:val="22"/>
                <w:szCs w:val="22"/>
                <w:lang w:eastAsia="en-US"/>
              </w:rPr>
            </w:pPr>
            <w:r>
              <w:rPr>
                <w:rStyle w:val="FontStyle35"/>
                <w:rFonts w:ascii="Times New Roman" w:hAnsi="Times New Roman" w:cs="Times New Roman"/>
                <w:b w:val="0"/>
                <w:sz w:val="22"/>
                <w:szCs w:val="22"/>
                <w:lang w:eastAsia="en-US"/>
              </w:rPr>
              <w:t>Толщина органического покрытия</w:t>
            </w:r>
          </w:p>
        </w:tc>
        <w:tc>
          <w:tcPr>
            <w:tcW w:w="1210" w:type="dxa"/>
            <w:vMerge w:val="restart"/>
            <w:vAlign w:val="center"/>
          </w:tcPr>
          <w:p w:rsidR="009A6300" w:rsidRDefault="009A6300" w:rsidP="005460EE">
            <w:pPr>
              <w:pStyle w:val="Style12"/>
              <w:widowControl/>
              <w:jc w:val="center"/>
              <w:rPr>
                <w:rStyle w:val="FontStyle35"/>
                <w:rFonts w:ascii="Times New Roman" w:hAnsi="Times New Roman" w:cs="Times New Roman"/>
                <w:b w:val="0"/>
                <w:sz w:val="22"/>
                <w:szCs w:val="22"/>
                <w:lang w:eastAsia="en-US"/>
              </w:rPr>
            </w:pPr>
            <w:r>
              <w:rPr>
                <w:rStyle w:val="FontStyle35"/>
                <w:rFonts w:ascii="Times New Roman" w:hAnsi="Times New Roman" w:cs="Times New Roman"/>
                <w:b w:val="0"/>
                <w:sz w:val="22"/>
                <w:szCs w:val="22"/>
                <w:lang w:eastAsia="en-US"/>
              </w:rPr>
              <w:t>Ссылка</w:t>
            </w:r>
          </w:p>
          <w:p w:rsidR="009A6300" w:rsidRDefault="009A6300" w:rsidP="005460EE">
            <w:pPr>
              <w:pStyle w:val="Style12"/>
              <w:widowControl/>
              <w:jc w:val="center"/>
              <w:rPr>
                <w:rStyle w:val="FontStyle35"/>
                <w:rFonts w:ascii="Times New Roman" w:hAnsi="Times New Roman" w:cs="Times New Roman"/>
                <w:b w:val="0"/>
                <w:sz w:val="22"/>
                <w:szCs w:val="22"/>
                <w:lang w:eastAsia="en-US"/>
              </w:rPr>
            </w:pPr>
            <w:r>
              <w:rPr>
                <w:rStyle w:val="FontStyle35"/>
                <w:rFonts w:ascii="Times New Roman" w:hAnsi="Times New Roman" w:cs="Times New Roman"/>
                <w:b w:val="0"/>
                <w:sz w:val="22"/>
                <w:szCs w:val="22"/>
                <w:lang w:eastAsia="en-US"/>
              </w:rPr>
              <w:t>на</w:t>
            </w:r>
          </w:p>
          <w:p w:rsidR="009A6300" w:rsidRDefault="009A6300" w:rsidP="005460EE">
            <w:pPr>
              <w:pStyle w:val="Style12"/>
              <w:widowControl/>
              <w:jc w:val="center"/>
              <w:rPr>
                <w:rStyle w:val="FontStyle35"/>
                <w:rFonts w:ascii="Times New Roman" w:hAnsi="Times New Roman" w:cs="Times New Roman"/>
                <w:b w:val="0"/>
                <w:sz w:val="22"/>
                <w:szCs w:val="22"/>
                <w:lang w:eastAsia="en-US"/>
              </w:rPr>
            </w:pPr>
            <w:r>
              <w:rPr>
                <w:rStyle w:val="FontStyle35"/>
                <w:rFonts w:ascii="Times New Roman" w:hAnsi="Times New Roman" w:cs="Times New Roman"/>
                <w:b w:val="0"/>
                <w:sz w:val="22"/>
                <w:szCs w:val="22"/>
                <w:lang w:eastAsia="en-US"/>
              </w:rPr>
              <w:t>материал/</w:t>
            </w:r>
          </w:p>
          <w:p w:rsidR="009A6300" w:rsidRPr="00206AAE" w:rsidRDefault="009A6300" w:rsidP="005460EE">
            <w:pPr>
              <w:pStyle w:val="Style12"/>
              <w:widowControl/>
              <w:jc w:val="center"/>
              <w:rPr>
                <w:rStyle w:val="FontStyle35"/>
                <w:rFonts w:ascii="Times New Roman" w:hAnsi="Times New Roman" w:cs="Times New Roman"/>
                <w:b w:val="0"/>
                <w:sz w:val="22"/>
                <w:szCs w:val="22"/>
                <w:lang w:eastAsia="en-US"/>
              </w:rPr>
            </w:pPr>
            <w:r>
              <w:rPr>
                <w:rStyle w:val="FontStyle35"/>
                <w:rFonts w:ascii="Times New Roman" w:hAnsi="Times New Roman" w:cs="Times New Roman"/>
                <w:b w:val="0"/>
                <w:sz w:val="22"/>
                <w:szCs w:val="22"/>
                <w:lang w:eastAsia="en-US"/>
              </w:rPr>
              <w:t>покрытие</w:t>
            </w:r>
          </w:p>
        </w:tc>
      </w:tr>
      <w:tr w:rsidR="009A6300" w:rsidTr="00B13837">
        <w:tc>
          <w:tcPr>
            <w:tcW w:w="3510" w:type="dxa"/>
            <w:vMerge/>
            <w:tcBorders>
              <w:bottom w:val="double" w:sz="4" w:space="0" w:color="auto"/>
            </w:tcBorders>
          </w:tcPr>
          <w:p w:rsidR="009A6300" w:rsidRPr="00206AAE" w:rsidRDefault="009A6300" w:rsidP="005460EE">
            <w:pPr>
              <w:pStyle w:val="Style12"/>
              <w:widowControl/>
              <w:jc w:val="center"/>
              <w:rPr>
                <w:rStyle w:val="FontStyle35"/>
                <w:rFonts w:ascii="Times New Roman" w:hAnsi="Times New Roman" w:cs="Times New Roman"/>
                <w:sz w:val="22"/>
                <w:szCs w:val="22"/>
                <w:lang w:eastAsia="en-US"/>
              </w:rPr>
            </w:pPr>
          </w:p>
        </w:tc>
        <w:tc>
          <w:tcPr>
            <w:tcW w:w="3686" w:type="dxa"/>
            <w:gridSpan w:val="3"/>
            <w:vMerge/>
            <w:tcBorders>
              <w:bottom w:val="double" w:sz="4" w:space="0" w:color="auto"/>
            </w:tcBorders>
          </w:tcPr>
          <w:p w:rsidR="009A6300" w:rsidRPr="00206AAE" w:rsidRDefault="009A6300" w:rsidP="005460EE">
            <w:pPr>
              <w:pStyle w:val="Style12"/>
              <w:widowControl/>
              <w:jc w:val="center"/>
              <w:rPr>
                <w:rStyle w:val="FontStyle35"/>
                <w:rFonts w:ascii="Times New Roman" w:hAnsi="Times New Roman" w:cs="Times New Roman"/>
                <w:sz w:val="22"/>
                <w:szCs w:val="22"/>
                <w:lang w:eastAsia="en-US"/>
              </w:rPr>
            </w:pPr>
          </w:p>
        </w:tc>
        <w:tc>
          <w:tcPr>
            <w:tcW w:w="1417" w:type="dxa"/>
            <w:tcBorders>
              <w:bottom w:val="double" w:sz="4" w:space="0" w:color="auto"/>
            </w:tcBorders>
            <w:vAlign w:val="center"/>
          </w:tcPr>
          <w:p w:rsidR="009A6300" w:rsidRPr="00206AAE" w:rsidRDefault="009A6300" w:rsidP="005460EE">
            <w:pPr>
              <w:pStyle w:val="Style12"/>
              <w:widowControl/>
              <w:jc w:val="center"/>
              <w:rPr>
                <w:rStyle w:val="FontStyle35"/>
                <w:rFonts w:ascii="Times New Roman" w:hAnsi="Times New Roman" w:cs="Times New Roman"/>
                <w:b w:val="0"/>
                <w:sz w:val="22"/>
                <w:szCs w:val="22"/>
                <w:vertAlign w:val="superscript"/>
                <w:lang w:eastAsia="en-US"/>
              </w:rPr>
            </w:pPr>
            <w:r w:rsidRPr="00206AAE">
              <w:rPr>
                <w:rStyle w:val="FontStyle35"/>
                <w:rFonts w:ascii="Times New Roman" w:hAnsi="Times New Roman" w:cs="Times New Roman"/>
                <w:b w:val="0"/>
                <w:sz w:val="22"/>
                <w:szCs w:val="22"/>
                <w:lang w:eastAsia="en-US"/>
              </w:rPr>
              <w:t>Масса на сторону</w:t>
            </w:r>
            <w:r w:rsidRPr="00206AAE">
              <w:rPr>
                <w:rStyle w:val="FontStyle35"/>
                <w:rFonts w:ascii="Times New Roman" w:hAnsi="Times New Roman" w:cs="Times New Roman"/>
                <w:b w:val="0"/>
                <w:sz w:val="22"/>
                <w:szCs w:val="22"/>
                <w:vertAlign w:val="superscript"/>
                <w:lang w:val="en-US" w:eastAsia="en-US"/>
              </w:rPr>
              <w:t>b</w:t>
            </w:r>
            <w:r w:rsidRPr="00206AAE">
              <w:rPr>
                <w:rStyle w:val="FontStyle35"/>
                <w:rFonts w:ascii="Times New Roman" w:hAnsi="Times New Roman" w:cs="Times New Roman"/>
                <w:b w:val="0"/>
                <w:sz w:val="22"/>
                <w:szCs w:val="22"/>
                <w:lang w:eastAsia="en-US"/>
              </w:rPr>
              <w:t>, г/м</w:t>
            </w:r>
            <w:r w:rsidRPr="00206AAE">
              <w:rPr>
                <w:rStyle w:val="FontStyle35"/>
                <w:rFonts w:ascii="Times New Roman" w:hAnsi="Times New Roman" w:cs="Times New Roman"/>
                <w:b w:val="0"/>
                <w:sz w:val="22"/>
                <w:szCs w:val="22"/>
                <w:vertAlign w:val="superscript"/>
                <w:lang w:eastAsia="en-US"/>
              </w:rPr>
              <w:t>2</w:t>
            </w:r>
          </w:p>
        </w:tc>
        <w:tc>
          <w:tcPr>
            <w:tcW w:w="1560" w:type="dxa"/>
            <w:tcBorders>
              <w:bottom w:val="double" w:sz="4" w:space="0" w:color="auto"/>
            </w:tcBorders>
            <w:vAlign w:val="center"/>
          </w:tcPr>
          <w:p w:rsidR="009A6300" w:rsidRPr="00206AAE" w:rsidRDefault="009A6300" w:rsidP="005460EE">
            <w:pPr>
              <w:pStyle w:val="Style12"/>
              <w:widowControl/>
              <w:jc w:val="center"/>
              <w:rPr>
                <w:rStyle w:val="FontStyle35"/>
                <w:rFonts w:ascii="Times New Roman" w:hAnsi="Times New Roman" w:cs="Times New Roman"/>
                <w:b w:val="0"/>
                <w:sz w:val="22"/>
                <w:szCs w:val="22"/>
                <w:vertAlign w:val="superscript"/>
                <w:lang w:eastAsia="en-US"/>
              </w:rPr>
            </w:pPr>
            <w:r w:rsidRPr="00206AAE">
              <w:rPr>
                <w:rStyle w:val="FontStyle35"/>
                <w:rFonts w:ascii="Times New Roman" w:hAnsi="Times New Roman" w:cs="Times New Roman"/>
                <w:b w:val="0"/>
                <w:sz w:val="22"/>
                <w:szCs w:val="22"/>
                <w:lang w:eastAsia="en-US"/>
              </w:rPr>
              <w:t>Масса на две стороны</w:t>
            </w:r>
            <w:r w:rsidRPr="00206AAE">
              <w:rPr>
                <w:rStyle w:val="FontStyle35"/>
                <w:rFonts w:ascii="Times New Roman" w:hAnsi="Times New Roman" w:cs="Times New Roman"/>
                <w:b w:val="0"/>
                <w:sz w:val="22"/>
                <w:szCs w:val="22"/>
                <w:vertAlign w:val="superscript"/>
                <w:lang w:val="en-US" w:eastAsia="en-US"/>
              </w:rPr>
              <w:t>c</w:t>
            </w:r>
            <w:r w:rsidRPr="00206AAE">
              <w:rPr>
                <w:rStyle w:val="FontStyle35"/>
                <w:rFonts w:ascii="Times New Roman" w:hAnsi="Times New Roman" w:cs="Times New Roman"/>
                <w:b w:val="0"/>
                <w:sz w:val="22"/>
                <w:szCs w:val="22"/>
                <w:lang w:eastAsia="en-US"/>
              </w:rPr>
              <w:t>, г/м</w:t>
            </w:r>
            <w:r w:rsidRPr="00206AAE">
              <w:rPr>
                <w:rStyle w:val="FontStyle35"/>
                <w:rFonts w:ascii="Times New Roman" w:hAnsi="Times New Roman" w:cs="Times New Roman"/>
                <w:b w:val="0"/>
                <w:sz w:val="22"/>
                <w:szCs w:val="22"/>
                <w:vertAlign w:val="superscript"/>
                <w:lang w:eastAsia="en-US"/>
              </w:rPr>
              <w:t>2</w:t>
            </w:r>
          </w:p>
        </w:tc>
        <w:tc>
          <w:tcPr>
            <w:tcW w:w="1275" w:type="dxa"/>
            <w:gridSpan w:val="2"/>
            <w:tcBorders>
              <w:bottom w:val="double" w:sz="4" w:space="0" w:color="auto"/>
            </w:tcBorders>
            <w:vAlign w:val="center"/>
          </w:tcPr>
          <w:p w:rsidR="009A6300" w:rsidRPr="00206AAE" w:rsidRDefault="009A6300" w:rsidP="005460EE">
            <w:pPr>
              <w:pStyle w:val="Style12"/>
              <w:widowControl/>
              <w:jc w:val="center"/>
              <w:rPr>
                <w:rStyle w:val="FontStyle35"/>
                <w:rFonts w:ascii="Times New Roman" w:hAnsi="Times New Roman" w:cs="Times New Roman"/>
                <w:b w:val="0"/>
                <w:sz w:val="22"/>
                <w:szCs w:val="22"/>
                <w:lang w:eastAsia="en-US"/>
              </w:rPr>
            </w:pPr>
            <w:r w:rsidRPr="00206AAE">
              <w:rPr>
                <w:rStyle w:val="FontStyle35"/>
                <w:rFonts w:ascii="Times New Roman" w:hAnsi="Times New Roman" w:cs="Times New Roman"/>
                <w:b w:val="0"/>
                <w:sz w:val="22"/>
                <w:szCs w:val="22"/>
                <w:lang w:eastAsia="en-US"/>
              </w:rPr>
              <w:t>Толщина</w:t>
            </w:r>
            <w:r w:rsidRPr="00206AAE">
              <w:rPr>
                <w:rStyle w:val="FontStyle35"/>
                <w:rFonts w:ascii="Times New Roman" w:hAnsi="Times New Roman" w:cs="Times New Roman"/>
                <w:b w:val="0"/>
                <w:sz w:val="22"/>
                <w:szCs w:val="22"/>
                <w:vertAlign w:val="superscript"/>
                <w:lang w:val="en-US" w:eastAsia="en-US"/>
              </w:rPr>
              <w:t>d</w:t>
            </w:r>
            <w:r w:rsidRPr="00206AAE">
              <w:rPr>
                <w:rStyle w:val="FontStyle35"/>
                <w:rFonts w:ascii="Times New Roman" w:hAnsi="Times New Roman" w:cs="Times New Roman"/>
                <w:b w:val="0"/>
                <w:sz w:val="22"/>
                <w:szCs w:val="22"/>
                <w:lang w:val="en-US" w:eastAsia="en-US"/>
              </w:rPr>
              <w:t xml:space="preserve">. </w:t>
            </w:r>
            <w:r w:rsidRPr="00206AAE">
              <w:rPr>
                <w:rStyle w:val="FontStyle35"/>
                <w:rFonts w:ascii="Times New Roman" w:hAnsi="Times New Roman" w:cs="Times New Roman"/>
                <w:b w:val="0"/>
                <w:sz w:val="22"/>
                <w:szCs w:val="22"/>
                <w:lang w:eastAsia="en-US"/>
              </w:rPr>
              <w:t>мкм</w:t>
            </w:r>
          </w:p>
        </w:tc>
        <w:tc>
          <w:tcPr>
            <w:tcW w:w="1560" w:type="dxa"/>
            <w:vMerge/>
            <w:tcBorders>
              <w:bottom w:val="double" w:sz="4" w:space="0" w:color="auto"/>
            </w:tcBorders>
          </w:tcPr>
          <w:p w:rsidR="009A6300" w:rsidRPr="00206AAE" w:rsidRDefault="009A6300" w:rsidP="005460EE">
            <w:pPr>
              <w:pStyle w:val="Style12"/>
              <w:widowControl/>
              <w:jc w:val="center"/>
              <w:rPr>
                <w:rStyle w:val="FontStyle35"/>
                <w:rFonts w:ascii="Times New Roman" w:hAnsi="Times New Roman" w:cs="Times New Roman"/>
                <w:sz w:val="22"/>
                <w:szCs w:val="22"/>
                <w:lang w:eastAsia="en-US"/>
              </w:rPr>
            </w:pPr>
          </w:p>
        </w:tc>
        <w:tc>
          <w:tcPr>
            <w:tcW w:w="1210" w:type="dxa"/>
            <w:vMerge/>
            <w:tcBorders>
              <w:bottom w:val="double" w:sz="4" w:space="0" w:color="auto"/>
            </w:tcBorders>
          </w:tcPr>
          <w:p w:rsidR="009A6300" w:rsidRPr="00206AAE" w:rsidRDefault="009A6300" w:rsidP="005460EE">
            <w:pPr>
              <w:pStyle w:val="Style12"/>
              <w:widowControl/>
              <w:jc w:val="center"/>
              <w:rPr>
                <w:rStyle w:val="FontStyle35"/>
                <w:rFonts w:ascii="Times New Roman" w:hAnsi="Times New Roman" w:cs="Times New Roman"/>
                <w:sz w:val="22"/>
                <w:szCs w:val="22"/>
                <w:lang w:eastAsia="en-US"/>
              </w:rPr>
            </w:pPr>
          </w:p>
        </w:tc>
      </w:tr>
      <w:tr w:rsidR="00AC6711" w:rsidTr="00B13837">
        <w:tc>
          <w:tcPr>
            <w:tcW w:w="3510" w:type="dxa"/>
            <w:tcBorders>
              <w:top w:val="double" w:sz="4" w:space="0" w:color="auto"/>
            </w:tcBorders>
          </w:tcPr>
          <w:p w:rsidR="00AC6711" w:rsidRPr="00B45453" w:rsidRDefault="00AC6711" w:rsidP="00BA7C2F">
            <w:pPr>
              <w:pStyle w:val="Style35"/>
              <w:widowControl/>
              <w:spacing w:line="229" w:lineRule="auto"/>
              <w:jc w:val="both"/>
              <w:rPr>
                <w:rStyle w:val="FontStyle67"/>
                <w:rFonts w:ascii="Times New Roman" w:hAnsi="Times New Roman" w:cs="Times New Roman"/>
                <w:sz w:val="22"/>
                <w:szCs w:val="22"/>
                <w:lang w:eastAsia="en-US"/>
              </w:rPr>
            </w:pPr>
            <w:r w:rsidRPr="00B45453">
              <w:rPr>
                <w:rStyle w:val="FontStyle67"/>
                <w:rFonts w:ascii="Times New Roman" w:hAnsi="Times New Roman" w:cs="Times New Roman"/>
                <w:sz w:val="22"/>
                <w:szCs w:val="22"/>
                <w:lang w:val="ru" w:eastAsia="en-US"/>
              </w:rPr>
              <w:t>Оцинкованная стальная полоса или лист с органическим покрытием на всех внешних поверхностях готового компонента</w:t>
            </w:r>
          </w:p>
        </w:tc>
        <w:tc>
          <w:tcPr>
            <w:tcW w:w="3686" w:type="dxa"/>
            <w:gridSpan w:val="3"/>
            <w:tcBorders>
              <w:top w:val="double" w:sz="4" w:space="0" w:color="auto"/>
            </w:tcBorders>
          </w:tcPr>
          <w:p w:rsidR="00AC6711" w:rsidRPr="00B45453" w:rsidRDefault="00AC6711" w:rsidP="005460EE">
            <w:pPr>
              <w:pStyle w:val="Style35"/>
              <w:widowControl/>
              <w:jc w:val="both"/>
              <w:rPr>
                <w:rStyle w:val="FontStyle67"/>
                <w:rFonts w:ascii="Times New Roman" w:hAnsi="Times New Roman" w:cs="Times New Roman"/>
                <w:sz w:val="22"/>
                <w:szCs w:val="22"/>
                <w:lang w:eastAsia="en-US"/>
              </w:rPr>
            </w:pPr>
            <w:r w:rsidRPr="00B45453">
              <w:rPr>
                <w:rStyle w:val="FontStyle67"/>
                <w:rFonts w:ascii="Times New Roman" w:hAnsi="Times New Roman" w:cs="Times New Roman"/>
                <w:sz w:val="22"/>
                <w:szCs w:val="22"/>
                <w:lang w:val="ru" w:eastAsia="en-US"/>
              </w:rPr>
              <w:t>EN 10346 предварительное цинковое покрытие, органическое покрытие типа 1</w:t>
            </w:r>
          </w:p>
        </w:tc>
        <w:tc>
          <w:tcPr>
            <w:tcW w:w="1417" w:type="dxa"/>
            <w:tcBorders>
              <w:top w:val="double" w:sz="4" w:space="0" w:color="auto"/>
            </w:tcBorders>
          </w:tcPr>
          <w:p w:rsidR="00AC6711" w:rsidRPr="00B45453" w:rsidRDefault="00AC6711" w:rsidP="005460EE">
            <w:pPr>
              <w:pStyle w:val="Style35"/>
              <w:widowControl/>
              <w:jc w:val="both"/>
              <w:rPr>
                <w:rStyle w:val="FontStyle67"/>
                <w:rFonts w:ascii="Times New Roman" w:hAnsi="Times New Roman" w:cs="Times New Roman"/>
                <w:sz w:val="22"/>
                <w:szCs w:val="22"/>
                <w:lang w:val="en-US" w:eastAsia="en-US"/>
              </w:rPr>
            </w:pPr>
            <w:r w:rsidRPr="00B45453">
              <w:rPr>
                <w:rStyle w:val="FontStyle67"/>
                <w:rFonts w:ascii="Times New Roman" w:hAnsi="Times New Roman" w:cs="Times New Roman"/>
                <w:sz w:val="22"/>
                <w:szCs w:val="22"/>
                <w:lang w:val="ru" w:eastAsia="en-US"/>
              </w:rPr>
              <w:t>-</w:t>
            </w:r>
          </w:p>
        </w:tc>
        <w:tc>
          <w:tcPr>
            <w:tcW w:w="1560" w:type="dxa"/>
            <w:tcBorders>
              <w:top w:val="double" w:sz="4" w:space="0" w:color="auto"/>
            </w:tcBorders>
          </w:tcPr>
          <w:p w:rsidR="00AC6711" w:rsidRPr="00B45453" w:rsidRDefault="00AC6711" w:rsidP="005460EE">
            <w:pPr>
              <w:pStyle w:val="Style35"/>
              <w:widowControl/>
              <w:jc w:val="both"/>
              <w:rPr>
                <w:rStyle w:val="FontStyle67"/>
                <w:rFonts w:ascii="Times New Roman" w:hAnsi="Times New Roman" w:cs="Times New Roman"/>
                <w:sz w:val="22"/>
                <w:szCs w:val="22"/>
                <w:lang w:val="en-US" w:eastAsia="en-US"/>
              </w:rPr>
            </w:pPr>
            <w:r w:rsidRPr="00B45453">
              <w:rPr>
                <w:rStyle w:val="FontStyle67"/>
                <w:rFonts w:ascii="Times New Roman" w:hAnsi="Times New Roman" w:cs="Times New Roman"/>
                <w:sz w:val="22"/>
                <w:szCs w:val="22"/>
                <w:lang w:val="ru" w:eastAsia="en-US"/>
              </w:rPr>
              <w:t>600</w:t>
            </w:r>
          </w:p>
        </w:tc>
        <w:tc>
          <w:tcPr>
            <w:tcW w:w="1275" w:type="dxa"/>
            <w:gridSpan w:val="2"/>
            <w:tcBorders>
              <w:top w:val="double" w:sz="4" w:space="0" w:color="auto"/>
            </w:tcBorders>
          </w:tcPr>
          <w:p w:rsidR="00AC6711" w:rsidRPr="00B45453" w:rsidRDefault="00AC6711" w:rsidP="005460EE">
            <w:pPr>
              <w:pStyle w:val="Style35"/>
              <w:widowControl/>
              <w:jc w:val="both"/>
              <w:rPr>
                <w:rStyle w:val="FontStyle66"/>
                <w:rFonts w:ascii="Times New Roman" w:hAnsi="Times New Roman" w:cs="Times New Roman"/>
                <w:sz w:val="22"/>
                <w:szCs w:val="22"/>
                <w:vertAlign w:val="superscript"/>
                <w:lang w:val="en-US" w:eastAsia="en-US"/>
              </w:rPr>
            </w:pPr>
            <w:r w:rsidRPr="00B45453">
              <w:rPr>
                <w:rStyle w:val="FontStyle67"/>
                <w:rFonts w:ascii="Times New Roman" w:hAnsi="Times New Roman" w:cs="Times New Roman"/>
                <w:sz w:val="22"/>
                <w:szCs w:val="22"/>
                <w:lang w:val="ru" w:eastAsia="en-US"/>
              </w:rPr>
              <w:t xml:space="preserve">42 </w:t>
            </w:r>
            <w:r w:rsidRPr="009A6300">
              <w:rPr>
                <w:rStyle w:val="FontStyle66"/>
                <w:rFonts w:ascii="Times New Roman" w:hAnsi="Times New Roman" w:cs="Times New Roman"/>
                <w:sz w:val="28"/>
                <w:szCs w:val="28"/>
                <w:vertAlign w:val="superscript"/>
                <w:lang w:val="ru" w:eastAsia="en-US"/>
              </w:rPr>
              <w:t>d</w:t>
            </w:r>
          </w:p>
        </w:tc>
        <w:tc>
          <w:tcPr>
            <w:tcW w:w="1560" w:type="dxa"/>
            <w:tcBorders>
              <w:top w:val="double" w:sz="4" w:space="0" w:color="auto"/>
            </w:tcBorders>
          </w:tcPr>
          <w:p w:rsidR="00AC6711" w:rsidRPr="00B45453" w:rsidRDefault="00AC6711" w:rsidP="005460EE">
            <w:pPr>
              <w:pStyle w:val="Style35"/>
              <w:widowControl/>
              <w:jc w:val="both"/>
              <w:rPr>
                <w:rStyle w:val="FontStyle67"/>
                <w:rFonts w:ascii="Times New Roman" w:hAnsi="Times New Roman" w:cs="Times New Roman"/>
                <w:sz w:val="22"/>
                <w:szCs w:val="22"/>
                <w:lang w:val="en-US" w:eastAsia="en-US"/>
              </w:rPr>
            </w:pPr>
            <w:r w:rsidRPr="00B45453">
              <w:rPr>
                <w:rStyle w:val="FontStyle67"/>
                <w:rFonts w:ascii="Times New Roman" w:hAnsi="Times New Roman" w:cs="Times New Roman"/>
                <w:sz w:val="22"/>
                <w:szCs w:val="22"/>
                <w:lang w:val="ru" w:eastAsia="en-US"/>
              </w:rPr>
              <w:t>25</w:t>
            </w:r>
          </w:p>
        </w:tc>
        <w:tc>
          <w:tcPr>
            <w:tcW w:w="1210" w:type="dxa"/>
            <w:tcBorders>
              <w:top w:val="double" w:sz="4" w:space="0" w:color="auto"/>
            </w:tcBorders>
          </w:tcPr>
          <w:p w:rsidR="00AC6711" w:rsidRPr="00B45453" w:rsidRDefault="00AC6711" w:rsidP="005460EE">
            <w:pPr>
              <w:pStyle w:val="Style35"/>
              <w:widowControl/>
              <w:jc w:val="both"/>
              <w:rPr>
                <w:rStyle w:val="FontStyle67"/>
                <w:rFonts w:ascii="Times New Roman" w:hAnsi="Times New Roman" w:cs="Times New Roman"/>
                <w:sz w:val="22"/>
                <w:szCs w:val="22"/>
                <w:lang w:val="en-US" w:eastAsia="en-US"/>
              </w:rPr>
            </w:pPr>
            <w:r w:rsidRPr="00B45453">
              <w:rPr>
                <w:rStyle w:val="FontStyle67"/>
                <w:rFonts w:ascii="Times New Roman" w:hAnsi="Times New Roman" w:cs="Times New Roman"/>
                <w:sz w:val="22"/>
                <w:szCs w:val="22"/>
                <w:lang w:val="ru" w:eastAsia="en-US"/>
              </w:rPr>
              <w:t>12,1</w:t>
            </w:r>
          </w:p>
        </w:tc>
      </w:tr>
      <w:tr w:rsidR="00AC6711" w:rsidTr="00BA7C2F">
        <w:tc>
          <w:tcPr>
            <w:tcW w:w="3510" w:type="dxa"/>
          </w:tcPr>
          <w:p w:rsidR="00AC6711" w:rsidRPr="00B45453" w:rsidRDefault="00AC6711" w:rsidP="00BA7C2F">
            <w:pPr>
              <w:pStyle w:val="Style35"/>
              <w:widowControl/>
              <w:spacing w:line="229" w:lineRule="auto"/>
              <w:jc w:val="both"/>
              <w:rPr>
                <w:rStyle w:val="FontStyle67"/>
                <w:rFonts w:ascii="Times New Roman" w:hAnsi="Times New Roman" w:cs="Times New Roman"/>
                <w:sz w:val="22"/>
                <w:szCs w:val="22"/>
                <w:lang w:eastAsia="en-US"/>
              </w:rPr>
            </w:pPr>
            <w:r w:rsidRPr="00B45453">
              <w:rPr>
                <w:rStyle w:val="FontStyle67"/>
                <w:rFonts w:ascii="Times New Roman" w:hAnsi="Times New Roman" w:cs="Times New Roman"/>
                <w:sz w:val="22"/>
                <w:szCs w:val="22"/>
                <w:lang w:val="ru" w:eastAsia="en-US"/>
              </w:rPr>
              <w:t>Оцинкованная стальная полоса или лист с органическим покрытием на всех внешних поверхностях готового компонента</w:t>
            </w:r>
          </w:p>
        </w:tc>
        <w:tc>
          <w:tcPr>
            <w:tcW w:w="3686" w:type="dxa"/>
            <w:gridSpan w:val="3"/>
          </w:tcPr>
          <w:p w:rsidR="00AC6711" w:rsidRPr="00B45453" w:rsidRDefault="00AC6711" w:rsidP="005460EE">
            <w:pPr>
              <w:pStyle w:val="Style35"/>
              <w:widowControl/>
              <w:jc w:val="both"/>
              <w:rPr>
                <w:rStyle w:val="FontStyle67"/>
                <w:rFonts w:ascii="Times New Roman" w:hAnsi="Times New Roman" w:cs="Times New Roman"/>
                <w:sz w:val="22"/>
                <w:szCs w:val="22"/>
                <w:lang w:eastAsia="en-US"/>
              </w:rPr>
            </w:pPr>
            <w:r w:rsidRPr="00B45453">
              <w:rPr>
                <w:rStyle w:val="FontStyle67"/>
                <w:rFonts w:ascii="Times New Roman" w:hAnsi="Times New Roman" w:cs="Times New Roman"/>
                <w:sz w:val="22"/>
                <w:szCs w:val="22"/>
                <w:lang w:val="ru" w:eastAsia="en-US"/>
              </w:rPr>
              <w:t>EN 10346 предварительное цинковое покрытие, органическое покрытие типа 2</w:t>
            </w:r>
          </w:p>
        </w:tc>
        <w:tc>
          <w:tcPr>
            <w:tcW w:w="1417" w:type="dxa"/>
          </w:tcPr>
          <w:p w:rsidR="00AC6711" w:rsidRPr="00B45453" w:rsidRDefault="00AC6711" w:rsidP="005460EE">
            <w:pPr>
              <w:pStyle w:val="Style35"/>
              <w:widowControl/>
              <w:jc w:val="both"/>
              <w:rPr>
                <w:rStyle w:val="FontStyle67"/>
                <w:rFonts w:ascii="Times New Roman" w:hAnsi="Times New Roman" w:cs="Times New Roman"/>
                <w:sz w:val="22"/>
                <w:szCs w:val="22"/>
                <w:lang w:val="en-US" w:eastAsia="en-US"/>
              </w:rPr>
            </w:pPr>
            <w:r w:rsidRPr="00B45453">
              <w:rPr>
                <w:rStyle w:val="FontStyle67"/>
                <w:rFonts w:ascii="Times New Roman" w:hAnsi="Times New Roman" w:cs="Times New Roman"/>
                <w:sz w:val="22"/>
                <w:szCs w:val="22"/>
                <w:lang w:val="ru" w:eastAsia="en-US"/>
              </w:rPr>
              <w:t>-</w:t>
            </w:r>
          </w:p>
        </w:tc>
        <w:tc>
          <w:tcPr>
            <w:tcW w:w="1560" w:type="dxa"/>
          </w:tcPr>
          <w:p w:rsidR="00AC6711" w:rsidRPr="00B45453" w:rsidRDefault="00AC6711" w:rsidP="005460EE">
            <w:pPr>
              <w:pStyle w:val="Style35"/>
              <w:widowControl/>
              <w:jc w:val="both"/>
              <w:rPr>
                <w:rStyle w:val="FontStyle67"/>
                <w:rFonts w:ascii="Times New Roman" w:hAnsi="Times New Roman" w:cs="Times New Roman"/>
                <w:sz w:val="22"/>
                <w:szCs w:val="22"/>
                <w:lang w:val="en-US" w:eastAsia="en-US"/>
              </w:rPr>
            </w:pPr>
            <w:r w:rsidRPr="00B45453">
              <w:rPr>
                <w:rStyle w:val="FontStyle67"/>
                <w:rFonts w:ascii="Times New Roman" w:hAnsi="Times New Roman" w:cs="Times New Roman"/>
                <w:sz w:val="22"/>
                <w:szCs w:val="22"/>
                <w:lang w:val="ru" w:eastAsia="en-US"/>
              </w:rPr>
              <w:t>600</w:t>
            </w:r>
          </w:p>
        </w:tc>
        <w:tc>
          <w:tcPr>
            <w:tcW w:w="1275" w:type="dxa"/>
            <w:gridSpan w:val="2"/>
          </w:tcPr>
          <w:p w:rsidR="00AC6711" w:rsidRPr="00B45453" w:rsidRDefault="00AC6711" w:rsidP="005460EE">
            <w:pPr>
              <w:pStyle w:val="Style35"/>
              <w:widowControl/>
              <w:jc w:val="both"/>
              <w:rPr>
                <w:rStyle w:val="FontStyle66"/>
                <w:rFonts w:ascii="Times New Roman" w:hAnsi="Times New Roman" w:cs="Times New Roman"/>
                <w:sz w:val="22"/>
                <w:szCs w:val="22"/>
                <w:vertAlign w:val="superscript"/>
                <w:lang w:val="en-US" w:eastAsia="en-US"/>
              </w:rPr>
            </w:pPr>
            <w:r w:rsidRPr="00B45453">
              <w:rPr>
                <w:rStyle w:val="FontStyle67"/>
                <w:rFonts w:ascii="Times New Roman" w:hAnsi="Times New Roman" w:cs="Times New Roman"/>
                <w:sz w:val="22"/>
                <w:szCs w:val="22"/>
                <w:lang w:val="ru" w:eastAsia="en-US"/>
              </w:rPr>
              <w:t xml:space="preserve">42 </w:t>
            </w:r>
            <w:r w:rsidRPr="009A6300">
              <w:rPr>
                <w:rStyle w:val="FontStyle66"/>
                <w:rFonts w:ascii="Times New Roman" w:hAnsi="Times New Roman" w:cs="Times New Roman"/>
                <w:sz w:val="28"/>
                <w:szCs w:val="28"/>
                <w:vertAlign w:val="superscript"/>
                <w:lang w:val="ru" w:eastAsia="en-US"/>
              </w:rPr>
              <w:t>d</w:t>
            </w:r>
          </w:p>
        </w:tc>
        <w:tc>
          <w:tcPr>
            <w:tcW w:w="1560" w:type="dxa"/>
          </w:tcPr>
          <w:p w:rsidR="00AC6711" w:rsidRPr="00B45453" w:rsidRDefault="00AC6711" w:rsidP="005460EE">
            <w:pPr>
              <w:pStyle w:val="Style42"/>
              <w:widowControl/>
              <w:jc w:val="both"/>
              <w:rPr>
                <w:rStyle w:val="FontStyle66"/>
                <w:rFonts w:ascii="Times New Roman" w:hAnsi="Times New Roman" w:cs="Times New Roman"/>
                <w:sz w:val="22"/>
                <w:szCs w:val="22"/>
                <w:lang w:val="en-US" w:eastAsia="en-US"/>
              </w:rPr>
            </w:pPr>
            <w:r w:rsidRPr="00B45453">
              <w:rPr>
                <w:rStyle w:val="FontStyle66"/>
                <w:rFonts w:ascii="Times New Roman" w:hAnsi="Times New Roman" w:cs="Times New Roman"/>
                <w:sz w:val="22"/>
                <w:szCs w:val="22"/>
                <w:lang w:val="ru" w:eastAsia="en-US"/>
              </w:rPr>
              <w:t>f</w:t>
            </w:r>
          </w:p>
        </w:tc>
        <w:tc>
          <w:tcPr>
            <w:tcW w:w="1210" w:type="dxa"/>
          </w:tcPr>
          <w:p w:rsidR="00AC6711" w:rsidRPr="00B45453" w:rsidRDefault="00AC6711" w:rsidP="005460EE">
            <w:pPr>
              <w:pStyle w:val="Style35"/>
              <w:widowControl/>
              <w:jc w:val="both"/>
              <w:rPr>
                <w:rStyle w:val="FontStyle67"/>
                <w:rFonts w:ascii="Times New Roman" w:hAnsi="Times New Roman" w:cs="Times New Roman"/>
                <w:sz w:val="22"/>
                <w:szCs w:val="22"/>
                <w:lang w:val="en-US" w:eastAsia="en-US"/>
              </w:rPr>
            </w:pPr>
            <w:r w:rsidRPr="00B45453">
              <w:rPr>
                <w:rStyle w:val="FontStyle67"/>
                <w:rFonts w:ascii="Times New Roman" w:hAnsi="Times New Roman" w:cs="Times New Roman"/>
                <w:sz w:val="22"/>
                <w:szCs w:val="22"/>
                <w:lang w:val="ru" w:eastAsia="en-US"/>
              </w:rPr>
              <w:t>12,2</w:t>
            </w:r>
          </w:p>
        </w:tc>
      </w:tr>
      <w:tr w:rsidR="00AC6711" w:rsidTr="00BA7C2F">
        <w:tc>
          <w:tcPr>
            <w:tcW w:w="3510" w:type="dxa"/>
          </w:tcPr>
          <w:p w:rsidR="00AC6711" w:rsidRPr="00B45453" w:rsidRDefault="00AC6711" w:rsidP="00BA7C2F">
            <w:pPr>
              <w:pStyle w:val="Style35"/>
              <w:widowControl/>
              <w:spacing w:line="229" w:lineRule="auto"/>
              <w:jc w:val="both"/>
              <w:rPr>
                <w:rStyle w:val="FontStyle67"/>
                <w:rFonts w:ascii="Times New Roman" w:hAnsi="Times New Roman" w:cs="Times New Roman"/>
                <w:sz w:val="22"/>
                <w:szCs w:val="22"/>
                <w:lang w:eastAsia="en-US"/>
              </w:rPr>
            </w:pPr>
            <w:r w:rsidRPr="00B45453">
              <w:rPr>
                <w:rStyle w:val="FontStyle67"/>
                <w:rFonts w:ascii="Times New Roman" w:hAnsi="Times New Roman" w:cs="Times New Roman"/>
                <w:sz w:val="22"/>
                <w:szCs w:val="22"/>
                <w:lang w:val="ru" w:eastAsia="en-US"/>
              </w:rPr>
              <w:t>Стальная проволока с цинковым покрытием</w:t>
            </w:r>
          </w:p>
        </w:tc>
        <w:tc>
          <w:tcPr>
            <w:tcW w:w="3686" w:type="dxa"/>
            <w:gridSpan w:val="3"/>
          </w:tcPr>
          <w:p w:rsidR="00AC6711" w:rsidRPr="00B45453" w:rsidRDefault="00AC6711" w:rsidP="005460EE">
            <w:pPr>
              <w:pStyle w:val="Style35"/>
              <w:widowControl/>
              <w:jc w:val="both"/>
              <w:rPr>
                <w:rStyle w:val="FontStyle67"/>
                <w:rFonts w:ascii="Times New Roman" w:hAnsi="Times New Roman" w:cs="Times New Roman"/>
                <w:sz w:val="22"/>
                <w:szCs w:val="22"/>
                <w:lang w:eastAsia="en-US"/>
              </w:rPr>
            </w:pPr>
            <w:r w:rsidRPr="00B45453">
              <w:rPr>
                <w:rStyle w:val="FontStyle67"/>
                <w:rFonts w:ascii="Times New Roman" w:hAnsi="Times New Roman" w:cs="Times New Roman"/>
                <w:sz w:val="22"/>
                <w:szCs w:val="22"/>
                <w:lang w:val="ru" w:eastAsia="en-US"/>
              </w:rPr>
              <w:t>EN 10020 с цинковым покрытием EN 10244 (все части)</w:t>
            </w:r>
          </w:p>
        </w:tc>
        <w:tc>
          <w:tcPr>
            <w:tcW w:w="1417" w:type="dxa"/>
          </w:tcPr>
          <w:p w:rsidR="00AC6711" w:rsidRPr="00B45453" w:rsidRDefault="00AC6711" w:rsidP="005460EE">
            <w:pPr>
              <w:pStyle w:val="Style35"/>
              <w:widowControl/>
              <w:jc w:val="both"/>
              <w:rPr>
                <w:rStyle w:val="FontStyle66"/>
                <w:rFonts w:ascii="Times New Roman" w:hAnsi="Times New Roman" w:cs="Times New Roman"/>
                <w:sz w:val="22"/>
                <w:szCs w:val="22"/>
                <w:vertAlign w:val="superscript"/>
                <w:lang w:val="en-US" w:eastAsia="en-US"/>
              </w:rPr>
            </w:pPr>
            <w:r w:rsidRPr="00B45453">
              <w:rPr>
                <w:rStyle w:val="FontStyle67"/>
                <w:rFonts w:ascii="Times New Roman" w:hAnsi="Times New Roman" w:cs="Times New Roman"/>
                <w:sz w:val="22"/>
                <w:szCs w:val="22"/>
                <w:lang w:val="ru" w:eastAsia="en-US"/>
              </w:rPr>
              <w:t xml:space="preserve">265 </w:t>
            </w:r>
            <w:r w:rsidRPr="009A6300">
              <w:rPr>
                <w:rStyle w:val="FontStyle66"/>
                <w:rFonts w:ascii="Times New Roman" w:hAnsi="Times New Roman" w:cs="Times New Roman"/>
                <w:sz w:val="28"/>
                <w:szCs w:val="28"/>
                <w:vertAlign w:val="superscript"/>
                <w:lang w:val="ru" w:eastAsia="en-US"/>
              </w:rPr>
              <w:t>h</w:t>
            </w:r>
          </w:p>
        </w:tc>
        <w:tc>
          <w:tcPr>
            <w:tcW w:w="1560" w:type="dxa"/>
          </w:tcPr>
          <w:p w:rsidR="00AC6711" w:rsidRPr="00B45453" w:rsidRDefault="00AC6711" w:rsidP="005460EE">
            <w:pPr>
              <w:pStyle w:val="Style35"/>
              <w:widowControl/>
              <w:jc w:val="both"/>
              <w:rPr>
                <w:rStyle w:val="FontStyle67"/>
                <w:rFonts w:ascii="Times New Roman" w:hAnsi="Times New Roman" w:cs="Times New Roman"/>
                <w:sz w:val="22"/>
                <w:szCs w:val="22"/>
                <w:lang w:val="en-US" w:eastAsia="en-US"/>
              </w:rPr>
            </w:pPr>
            <w:r w:rsidRPr="00B45453">
              <w:rPr>
                <w:rStyle w:val="FontStyle67"/>
                <w:rFonts w:ascii="Times New Roman" w:hAnsi="Times New Roman" w:cs="Times New Roman"/>
                <w:sz w:val="22"/>
                <w:szCs w:val="22"/>
                <w:lang w:val="ru" w:eastAsia="en-US"/>
              </w:rPr>
              <w:t>-</w:t>
            </w:r>
          </w:p>
        </w:tc>
        <w:tc>
          <w:tcPr>
            <w:tcW w:w="1275" w:type="dxa"/>
            <w:gridSpan w:val="2"/>
          </w:tcPr>
          <w:p w:rsidR="00AC6711" w:rsidRPr="00B45453" w:rsidRDefault="00AC6711" w:rsidP="005460EE">
            <w:pPr>
              <w:pStyle w:val="Style35"/>
              <w:widowControl/>
              <w:jc w:val="both"/>
              <w:rPr>
                <w:rStyle w:val="FontStyle67"/>
                <w:rFonts w:ascii="Times New Roman" w:hAnsi="Times New Roman" w:cs="Times New Roman"/>
                <w:sz w:val="22"/>
                <w:szCs w:val="22"/>
                <w:lang w:val="en-US" w:eastAsia="en-US"/>
              </w:rPr>
            </w:pPr>
            <w:r w:rsidRPr="00B45453">
              <w:rPr>
                <w:rStyle w:val="FontStyle67"/>
                <w:rFonts w:ascii="Times New Roman" w:hAnsi="Times New Roman" w:cs="Times New Roman"/>
                <w:sz w:val="22"/>
                <w:szCs w:val="22"/>
                <w:lang w:val="ru" w:eastAsia="en-US"/>
              </w:rPr>
              <w:t>-</w:t>
            </w:r>
          </w:p>
        </w:tc>
        <w:tc>
          <w:tcPr>
            <w:tcW w:w="1560" w:type="dxa"/>
          </w:tcPr>
          <w:p w:rsidR="00AC6711" w:rsidRPr="00B45453" w:rsidRDefault="00AC6711" w:rsidP="005460EE">
            <w:pPr>
              <w:pStyle w:val="Style35"/>
              <w:widowControl/>
              <w:jc w:val="both"/>
              <w:rPr>
                <w:rStyle w:val="FontStyle67"/>
                <w:rFonts w:ascii="Times New Roman" w:hAnsi="Times New Roman" w:cs="Times New Roman"/>
                <w:sz w:val="22"/>
                <w:szCs w:val="22"/>
                <w:lang w:val="en-US" w:eastAsia="en-US"/>
              </w:rPr>
            </w:pPr>
            <w:r w:rsidRPr="00B45453">
              <w:rPr>
                <w:rStyle w:val="FontStyle67"/>
                <w:rFonts w:ascii="Times New Roman" w:hAnsi="Times New Roman" w:cs="Times New Roman"/>
                <w:sz w:val="22"/>
                <w:szCs w:val="22"/>
                <w:lang w:val="ru" w:eastAsia="en-US"/>
              </w:rPr>
              <w:t>-</w:t>
            </w:r>
          </w:p>
        </w:tc>
        <w:tc>
          <w:tcPr>
            <w:tcW w:w="1210" w:type="dxa"/>
          </w:tcPr>
          <w:p w:rsidR="00AC6711" w:rsidRPr="00B45453" w:rsidRDefault="00AC6711" w:rsidP="005460EE">
            <w:pPr>
              <w:pStyle w:val="Style35"/>
              <w:widowControl/>
              <w:jc w:val="both"/>
              <w:rPr>
                <w:rStyle w:val="FontStyle67"/>
                <w:rFonts w:ascii="Times New Roman" w:hAnsi="Times New Roman" w:cs="Times New Roman"/>
                <w:sz w:val="22"/>
                <w:szCs w:val="22"/>
                <w:lang w:val="en-US" w:eastAsia="en-US"/>
              </w:rPr>
            </w:pPr>
            <w:r w:rsidRPr="00B45453">
              <w:rPr>
                <w:rStyle w:val="FontStyle67"/>
                <w:rFonts w:ascii="Times New Roman" w:hAnsi="Times New Roman" w:cs="Times New Roman"/>
                <w:sz w:val="22"/>
                <w:szCs w:val="22"/>
                <w:lang w:val="ru" w:eastAsia="en-US"/>
              </w:rPr>
              <w:t>13</w:t>
            </w:r>
          </w:p>
        </w:tc>
      </w:tr>
      <w:tr w:rsidR="00AC6711" w:rsidTr="00BA7C2F">
        <w:tc>
          <w:tcPr>
            <w:tcW w:w="3510" w:type="dxa"/>
          </w:tcPr>
          <w:p w:rsidR="00AC6711" w:rsidRPr="00B45453" w:rsidRDefault="00AC6711" w:rsidP="00BA7C2F">
            <w:pPr>
              <w:pStyle w:val="Style35"/>
              <w:widowControl/>
              <w:spacing w:line="229" w:lineRule="auto"/>
              <w:jc w:val="both"/>
              <w:rPr>
                <w:rStyle w:val="FontStyle67"/>
                <w:rFonts w:ascii="Times New Roman" w:hAnsi="Times New Roman" w:cs="Times New Roman"/>
                <w:sz w:val="22"/>
                <w:szCs w:val="22"/>
                <w:lang w:eastAsia="en-US"/>
              </w:rPr>
            </w:pPr>
            <w:r w:rsidRPr="00B45453">
              <w:rPr>
                <w:rStyle w:val="FontStyle67"/>
                <w:rFonts w:ascii="Times New Roman" w:hAnsi="Times New Roman" w:cs="Times New Roman"/>
                <w:sz w:val="22"/>
                <w:szCs w:val="22"/>
                <w:lang w:val="ru" w:eastAsia="en-US"/>
              </w:rPr>
              <w:t>Стальная полоса или лист с оцинкованным покрытием, все срезанные кромки покрыты органическим покрытием</w:t>
            </w:r>
          </w:p>
        </w:tc>
        <w:tc>
          <w:tcPr>
            <w:tcW w:w="3686" w:type="dxa"/>
            <w:gridSpan w:val="3"/>
          </w:tcPr>
          <w:p w:rsidR="00AC6711" w:rsidRPr="00B45453" w:rsidRDefault="00AC6711" w:rsidP="005460EE">
            <w:pPr>
              <w:pStyle w:val="Style35"/>
              <w:widowControl/>
              <w:jc w:val="both"/>
              <w:rPr>
                <w:rStyle w:val="FontStyle67"/>
                <w:rFonts w:ascii="Times New Roman" w:hAnsi="Times New Roman" w:cs="Times New Roman"/>
                <w:sz w:val="22"/>
                <w:szCs w:val="22"/>
                <w:lang w:eastAsia="en-US"/>
              </w:rPr>
            </w:pPr>
            <w:r w:rsidRPr="00B45453">
              <w:rPr>
                <w:rStyle w:val="FontStyle67"/>
                <w:rFonts w:ascii="Times New Roman" w:hAnsi="Times New Roman" w:cs="Times New Roman"/>
                <w:sz w:val="22"/>
                <w:szCs w:val="22"/>
                <w:lang w:val="ru" w:eastAsia="en-US"/>
              </w:rPr>
              <w:t>EN 10346 предварительное цинковое покрытие, органическое покрытие типа 1</w:t>
            </w:r>
          </w:p>
        </w:tc>
        <w:tc>
          <w:tcPr>
            <w:tcW w:w="1417" w:type="dxa"/>
          </w:tcPr>
          <w:p w:rsidR="00AC6711" w:rsidRPr="00B45453" w:rsidRDefault="00AC6711" w:rsidP="005460EE">
            <w:pPr>
              <w:pStyle w:val="Style48"/>
              <w:widowControl/>
              <w:jc w:val="both"/>
              <w:rPr>
                <w:rFonts w:ascii="Times New Roman" w:hAnsi="Times New Roman"/>
                <w:sz w:val="22"/>
                <w:szCs w:val="22"/>
              </w:rPr>
            </w:pPr>
          </w:p>
        </w:tc>
        <w:tc>
          <w:tcPr>
            <w:tcW w:w="1560" w:type="dxa"/>
          </w:tcPr>
          <w:p w:rsidR="00AC6711" w:rsidRPr="00B45453" w:rsidRDefault="00AC6711" w:rsidP="005460EE">
            <w:pPr>
              <w:pStyle w:val="Style35"/>
              <w:widowControl/>
              <w:jc w:val="both"/>
              <w:rPr>
                <w:rStyle w:val="FontStyle67"/>
                <w:rFonts w:ascii="Times New Roman" w:hAnsi="Times New Roman" w:cs="Times New Roman"/>
                <w:sz w:val="22"/>
                <w:szCs w:val="22"/>
                <w:lang w:val="en-US" w:eastAsia="en-US"/>
              </w:rPr>
            </w:pPr>
            <w:r w:rsidRPr="00B45453">
              <w:rPr>
                <w:rStyle w:val="FontStyle67"/>
                <w:rFonts w:ascii="Times New Roman" w:hAnsi="Times New Roman" w:cs="Times New Roman"/>
                <w:sz w:val="22"/>
                <w:szCs w:val="22"/>
                <w:lang w:val="ru" w:eastAsia="en-US"/>
              </w:rPr>
              <w:t>600</w:t>
            </w:r>
          </w:p>
        </w:tc>
        <w:tc>
          <w:tcPr>
            <w:tcW w:w="1275" w:type="dxa"/>
            <w:gridSpan w:val="2"/>
          </w:tcPr>
          <w:p w:rsidR="00AC6711" w:rsidRPr="00B45453" w:rsidRDefault="00AC6711" w:rsidP="005460EE">
            <w:pPr>
              <w:pStyle w:val="Style35"/>
              <w:widowControl/>
              <w:jc w:val="both"/>
              <w:rPr>
                <w:rStyle w:val="FontStyle66"/>
                <w:rFonts w:ascii="Times New Roman" w:hAnsi="Times New Roman" w:cs="Times New Roman"/>
                <w:sz w:val="22"/>
                <w:szCs w:val="22"/>
                <w:vertAlign w:val="superscript"/>
                <w:lang w:val="en-US" w:eastAsia="en-US"/>
              </w:rPr>
            </w:pPr>
            <w:r w:rsidRPr="00B45453">
              <w:rPr>
                <w:rStyle w:val="FontStyle67"/>
                <w:rFonts w:ascii="Times New Roman" w:hAnsi="Times New Roman" w:cs="Times New Roman"/>
                <w:sz w:val="22"/>
                <w:szCs w:val="22"/>
                <w:lang w:val="ru" w:eastAsia="en-US"/>
              </w:rPr>
              <w:t xml:space="preserve">42 </w:t>
            </w:r>
            <w:r w:rsidRPr="009A6300">
              <w:rPr>
                <w:rStyle w:val="FontStyle66"/>
                <w:rFonts w:ascii="Times New Roman" w:hAnsi="Times New Roman" w:cs="Times New Roman"/>
                <w:sz w:val="28"/>
                <w:szCs w:val="28"/>
                <w:vertAlign w:val="superscript"/>
                <w:lang w:val="ru" w:eastAsia="en-US"/>
              </w:rPr>
              <w:t>d</w:t>
            </w:r>
          </w:p>
        </w:tc>
        <w:tc>
          <w:tcPr>
            <w:tcW w:w="1560" w:type="dxa"/>
          </w:tcPr>
          <w:p w:rsidR="00AC6711" w:rsidRPr="00B45453" w:rsidRDefault="00AC6711" w:rsidP="005460EE">
            <w:pPr>
              <w:pStyle w:val="Style35"/>
              <w:widowControl/>
              <w:jc w:val="both"/>
              <w:rPr>
                <w:rStyle w:val="FontStyle67"/>
                <w:rFonts w:ascii="Times New Roman" w:hAnsi="Times New Roman" w:cs="Times New Roman"/>
                <w:sz w:val="22"/>
                <w:szCs w:val="22"/>
                <w:lang w:val="en-US" w:eastAsia="en-US"/>
              </w:rPr>
            </w:pPr>
            <w:r w:rsidRPr="00B45453">
              <w:rPr>
                <w:rStyle w:val="FontStyle67"/>
                <w:rFonts w:ascii="Times New Roman" w:hAnsi="Times New Roman" w:cs="Times New Roman"/>
                <w:sz w:val="22"/>
                <w:szCs w:val="22"/>
                <w:lang w:val="ru" w:eastAsia="en-US"/>
              </w:rPr>
              <w:t>25</w:t>
            </w:r>
          </w:p>
        </w:tc>
        <w:tc>
          <w:tcPr>
            <w:tcW w:w="1210" w:type="dxa"/>
          </w:tcPr>
          <w:p w:rsidR="00AC6711" w:rsidRPr="00B45453" w:rsidRDefault="00AC6711" w:rsidP="005460EE">
            <w:pPr>
              <w:pStyle w:val="Style35"/>
              <w:widowControl/>
              <w:jc w:val="both"/>
              <w:rPr>
                <w:rStyle w:val="FontStyle67"/>
                <w:rFonts w:ascii="Times New Roman" w:hAnsi="Times New Roman" w:cs="Times New Roman"/>
                <w:sz w:val="22"/>
                <w:szCs w:val="22"/>
                <w:lang w:val="en-US" w:eastAsia="en-US"/>
              </w:rPr>
            </w:pPr>
            <w:r w:rsidRPr="00B45453">
              <w:rPr>
                <w:rStyle w:val="FontStyle67"/>
                <w:rFonts w:ascii="Times New Roman" w:hAnsi="Times New Roman" w:cs="Times New Roman"/>
                <w:sz w:val="22"/>
                <w:szCs w:val="22"/>
                <w:lang w:val="ru" w:eastAsia="en-US"/>
              </w:rPr>
              <w:t>14</w:t>
            </w:r>
          </w:p>
        </w:tc>
      </w:tr>
      <w:tr w:rsidR="00BA7C2F" w:rsidTr="00BA7C2F">
        <w:tc>
          <w:tcPr>
            <w:tcW w:w="3510" w:type="dxa"/>
          </w:tcPr>
          <w:p w:rsidR="004A4CA4" w:rsidRPr="00A515DB" w:rsidRDefault="004A4CA4" w:rsidP="00BA7C2F">
            <w:pPr>
              <w:pStyle w:val="Style35"/>
              <w:widowControl/>
              <w:spacing w:line="229" w:lineRule="auto"/>
              <w:jc w:val="both"/>
              <w:rPr>
                <w:rStyle w:val="FontStyle67"/>
                <w:rFonts w:ascii="Times New Roman" w:hAnsi="Times New Roman" w:cs="Times New Roman"/>
                <w:sz w:val="22"/>
                <w:szCs w:val="22"/>
                <w:lang w:eastAsia="en-US"/>
              </w:rPr>
            </w:pPr>
            <w:r w:rsidRPr="00A515DB">
              <w:rPr>
                <w:rStyle w:val="FontStyle67"/>
                <w:rFonts w:ascii="Times New Roman" w:hAnsi="Times New Roman" w:cs="Times New Roman"/>
                <w:sz w:val="22"/>
                <w:szCs w:val="22"/>
                <w:lang w:val="ru" w:eastAsia="en-US"/>
              </w:rPr>
              <w:t>Стальная полоса или лист, предварительно покрытые цинком</w:t>
            </w:r>
          </w:p>
        </w:tc>
        <w:tc>
          <w:tcPr>
            <w:tcW w:w="3686" w:type="dxa"/>
            <w:gridSpan w:val="3"/>
          </w:tcPr>
          <w:p w:rsidR="004A4CA4" w:rsidRPr="00A515DB" w:rsidRDefault="004A4CA4" w:rsidP="005460EE">
            <w:pPr>
              <w:pStyle w:val="Style35"/>
              <w:widowControl/>
              <w:jc w:val="both"/>
              <w:rPr>
                <w:rStyle w:val="FontStyle67"/>
                <w:rFonts w:ascii="Times New Roman" w:hAnsi="Times New Roman" w:cs="Times New Roman"/>
                <w:sz w:val="22"/>
                <w:szCs w:val="22"/>
                <w:lang w:val="en-US" w:eastAsia="en-US"/>
              </w:rPr>
            </w:pPr>
            <w:r w:rsidRPr="00A515DB">
              <w:rPr>
                <w:rStyle w:val="FontStyle67"/>
                <w:rFonts w:ascii="Times New Roman" w:hAnsi="Times New Roman" w:cs="Times New Roman"/>
                <w:sz w:val="22"/>
                <w:szCs w:val="22"/>
                <w:lang w:val="ru" w:eastAsia="en-US"/>
              </w:rPr>
              <w:t>EN 10346 предварительное цинковое покрытие</w:t>
            </w:r>
          </w:p>
        </w:tc>
        <w:tc>
          <w:tcPr>
            <w:tcW w:w="1417" w:type="dxa"/>
          </w:tcPr>
          <w:p w:rsidR="004A4CA4" w:rsidRPr="00A515DB" w:rsidRDefault="004A4CA4" w:rsidP="005460EE">
            <w:pPr>
              <w:pStyle w:val="Style35"/>
              <w:widowControl/>
              <w:jc w:val="both"/>
              <w:rPr>
                <w:rStyle w:val="FontStyle67"/>
                <w:rFonts w:ascii="Times New Roman" w:hAnsi="Times New Roman" w:cs="Times New Roman"/>
                <w:sz w:val="22"/>
                <w:szCs w:val="22"/>
                <w:lang w:val="en-US" w:eastAsia="en-US"/>
              </w:rPr>
            </w:pPr>
            <w:r w:rsidRPr="00A515DB">
              <w:rPr>
                <w:rStyle w:val="FontStyle67"/>
                <w:rFonts w:ascii="Times New Roman" w:hAnsi="Times New Roman" w:cs="Times New Roman"/>
                <w:sz w:val="22"/>
                <w:szCs w:val="22"/>
                <w:lang w:val="ru" w:eastAsia="en-US"/>
              </w:rPr>
              <w:t>-</w:t>
            </w:r>
          </w:p>
        </w:tc>
        <w:tc>
          <w:tcPr>
            <w:tcW w:w="1560" w:type="dxa"/>
          </w:tcPr>
          <w:p w:rsidR="004A4CA4" w:rsidRPr="00A515DB" w:rsidRDefault="004A4CA4" w:rsidP="005460EE">
            <w:pPr>
              <w:pStyle w:val="Style35"/>
              <w:widowControl/>
              <w:jc w:val="both"/>
              <w:rPr>
                <w:rStyle w:val="FontStyle67"/>
                <w:rFonts w:ascii="Times New Roman" w:hAnsi="Times New Roman" w:cs="Times New Roman"/>
                <w:sz w:val="22"/>
                <w:szCs w:val="22"/>
                <w:lang w:val="en-US" w:eastAsia="en-US"/>
              </w:rPr>
            </w:pPr>
            <w:r w:rsidRPr="00A515DB">
              <w:rPr>
                <w:rStyle w:val="FontStyle67"/>
                <w:rFonts w:ascii="Times New Roman" w:hAnsi="Times New Roman" w:cs="Times New Roman"/>
                <w:sz w:val="22"/>
                <w:szCs w:val="22"/>
                <w:lang w:val="ru" w:eastAsia="en-US"/>
              </w:rPr>
              <w:t>600</w:t>
            </w:r>
          </w:p>
        </w:tc>
        <w:tc>
          <w:tcPr>
            <w:tcW w:w="1275" w:type="dxa"/>
            <w:gridSpan w:val="2"/>
          </w:tcPr>
          <w:p w:rsidR="004A4CA4" w:rsidRPr="00A515DB" w:rsidRDefault="004A4CA4" w:rsidP="005460EE">
            <w:pPr>
              <w:pStyle w:val="Style35"/>
              <w:widowControl/>
              <w:jc w:val="both"/>
              <w:rPr>
                <w:rStyle w:val="FontStyle66"/>
                <w:rFonts w:ascii="Times New Roman" w:hAnsi="Times New Roman" w:cs="Times New Roman"/>
                <w:sz w:val="22"/>
                <w:szCs w:val="22"/>
                <w:vertAlign w:val="superscript"/>
                <w:lang w:val="en-US" w:eastAsia="en-US"/>
              </w:rPr>
            </w:pPr>
            <w:r w:rsidRPr="00A515DB">
              <w:rPr>
                <w:rStyle w:val="FontStyle67"/>
                <w:rFonts w:ascii="Times New Roman" w:hAnsi="Times New Roman" w:cs="Times New Roman"/>
                <w:sz w:val="22"/>
                <w:szCs w:val="22"/>
                <w:lang w:val="ru" w:eastAsia="en-US"/>
              </w:rPr>
              <w:t xml:space="preserve">42 </w:t>
            </w:r>
            <w:r w:rsidRPr="009A6300">
              <w:rPr>
                <w:rStyle w:val="FontStyle66"/>
                <w:rFonts w:ascii="Times New Roman" w:hAnsi="Times New Roman" w:cs="Times New Roman"/>
                <w:sz w:val="28"/>
                <w:szCs w:val="28"/>
                <w:vertAlign w:val="superscript"/>
                <w:lang w:val="ru" w:eastAsia="en-US"/>
              </w:rPr>
              <w:t>d</w:t>
            </w:r>
          </w:p>
        </w:tc>
        <w:tc>
          <w:tcPr>
            <w:tcW w:w="1560" w:type="dxa"/>
          </w:tcPr>
          <w:p w:rsidR="004A4CA4" w:rsidRPr="00A515DB" w:rsidRDefault="004A4CA4" w:rsidP="005460EE">
            <w:pPr>
              <w:pStyle w:val="Style35"/>
              <w:widowControl/>
              <w:jc w:val="both"/>
              <w:rPr>
                <w:rStyle w:val="FontStyle67"/>
                <w:rFonts w:ascii="Times New Roman" w:hAnsi="Times New Roman" w:cs="Times New Roman"/>
                <w:sz w:val="22"/>
                <w:szCs w:val="22"/>
                <w:lang w:val="en-US" w:eastAsia="en-US"/>
              </w:rPr>
            </w:pPr>
            <w:r w:rsidRPr="00A515DB">
              <w:rPr>
                <w:rStyle w:val="FontStyle67"/>
                <w:rFonts w:ascii="Times New Roman" w:hAnsi="Times New Roman" w:cs="Times New Roman"/>
                <w:sz w:val="22"/>
                <w:szCs w:val="22"/>
                <w:lang w:val="ru" w:eastAsia="en-US"/>
              </w:rPr>
              <w:t>-</w:t>
            </w:r>
          </w:p>
        </w:tc>
        <w:tc>
          <w:tcPr>
            <w:tcW w:w="1210" w:type="dxa"/>
          </w:tcPr>
          <w:p w:rsidR="004A4CA4" w:rsidRPr="00A515DB" w:rsidRDefault="004A4CA4" w:rsidP="005460EE">
            <w:pPr>
              <w:pStyle w:val="Style35"/>
              <w:widowControl/>
              <w:jc w:val="both"/>
              <w:rPr>
                <w:rStyle w:val="FontStyle67"/>
                <w:rFonts w:ascii="Times New Roman" w:hAnsi="Times New Roman" w:cs="Times New Roman"/>
                <w:sz w:val="22"/>
                <w:szCs w:val="22"/>
                <w:lang w:val="en-US" w:eastAsia="en-US"/>
              </w:rPr>
            </w:pPr>
            <w:r w:rsidRPr="00A515DB">
              <w:rPr>
                <w:rStyle w:val="FontStyle67"/>
                <w:rFonts w:ascii="Times New Roman" w:hAnsi="Times New Roman" w:cs="Times New Roman"/>
                <w:sz w:val="22"/>
                <w:szCs w:val="22"/>
                <w:lang w:val="ru" w:eastAsia="en-US"/>
              </w:rPr>
              <w:t>15</w:t>
            </w:r>
          </w:p>
        </w:tc>
      </w:tr>
      <w:tr w:rsidR="00BA7C2F" w:rsidTr="00C33BFA">
        <w:tc>
          <w:tcPr>
            <w:tcW w:w="3510" w:type="dxa"/>
          </w:tcPr>
          <w:p w:rsidR="004A4CA4" w:rsidRPr="00A515DB" w:rsidRDefault="004A4CA4" w:rsidP="00BA7C2F">
            <w:pPr>
              <w:pStyle w:val="Style35"/>
              <w:widowControl/>
              <w:spacing w:line="229" w:lineRule="auto"/>
              <w:jc w:val="both"/>
              <w:rPr>
                <w:rStyle w:val="FontStyle67"/>
                <w:rFonts w:ascii="Times New Roman" w:hAnsi="Times New Roman" w:cs="Times New Roman"/>
                <w:sz w:val="22"/>
                <w:szCs w:val="22"/>
                <w:lang w:eastAsia="en-US"/>
              </w:rPr>
            </w:pPr>
            <w:r w:rsidRPr="00A515DB">
              <w:rPr>
                <w:rStyle w:val="FontStyle67"/>
                <w:rFonts w:ascii="Times New Roman" w:hAnsi="Times New Roman" w:cs="Times New Roman"/>
                <w:sz w:val="22"/>
                <w:szCs w:val="22"/>
                <w:lang w:val="ru" w:eastAsia="en-US"/>
              </w:rPr>
              <w:t>Оцинкованная стальная полоса или лист с органическим покрытием на всех внешних поверхностях готового компонента</w:t>
            </w:r>
          </w:p>
        </w:tc>
        <w:tc>
          <w:tcPr>
            <w:tcW w:w="3686" w:type="dxa"/>
            <w:gridSpan w:val="3"/>
            <w:tcBorders>
              <w:bottom w:val="single" w:sz="4" w:space="0" w:color="auto"/>
            </w:tcBorders>
          </w:tcPr>
          <w:p w:rsidR="004A4CA4" w:rsidRPr="00A515DB" w:rsidRDefault="004A4CA4" w:rsidP="005460EE">
            <w:pPr>
              <w:pStyle w:val="Style35"/>
              <w:widowControl/>
              <w:jc w:val="both"/>
              <w:rPr>
                <w:rStyle w:val="FontStyle67"/>
                <w:rFonts w:ascii="Times New Roman" w:hAnsi="Times New Roman" w:cs="Times New Roman"/>
                <w:sz w:val="22"/>
                <w:szCs w:val="22"/>
                <w:lang w:eastAsia="en-US"/>
              </w:rPr>
            </w:pPr>
            <w:r w:rsidRPr="00A515DB">
              <w:rPr>
                <w:rStyle w:val="FontStyle67"/>
                <w:rFonts w:ascii="Times New Roman" w:hAnsi="Times New Roman" w:cs="Times New Roman"/>
                <w:sz w:val="22"/>
                <w:szCs w:val="22"/>
                <w:lang w:val="ru" w:eastAsia="en-US"/>
              </w:rPr>
              <w:t xml:space="preserve">EN 10346 предварительное цинковое покрытие, органическое покрытие </w:t>
            </w:r>
            <w:r w:rsidRPr="00A515DB">
              <w:rPr>
                <w:rStyle w:val="FontStyle67"/>
                <w:rFonts w:ascii="Times New Roman" w:hAnsi="Times New Roman" w:cs="Times New Roman"/>
                <w:sz w:val="22"/>
                <w:szCs w:val="22"/>
                <w:lang w:eastAsia="en-US"/>
              </w:rPr>
              <w:t xml:space="preserve">1 </w:t>
            </w:r>
            <w:r w:rsidRPr="00A515DB">
              <w:rPr>
                <w:rStyle w:val="FontStyle67"/>
                <w:rFonts w:ascii="Times New Roman" w:hAnsi="Times New Roman" w:cs="Times New Roman"/>
                <w:sz w:val="22"/>
                <w:szCs w:val="22"/>
                <w:lang w:val="ru" w:eastAsia="en-US"/>
              </w:rPr>
              <w:t xml:space="preserve">типа </w:t>
            </w:r>
          </w:p>
        </w:tc>
        <w:tc>
          <w:tcPr>
            <w:tcW w:w="1417" w:type="dxa"/>
          </w:tcPr>
          <w:p w:rsidR="004A4CA4" w:rsidRPr="00A515DB" w:rsidRDefault="004A4CA4" w:rsidP="005460EE">
            <w:pPr>
              <w:pStyle w:val="Style48"/>
              <w:widowControl/>
              <w:jc w:val="both"/>
              <w:rPr>
                <w:rFonts w:ascii="Times New Roman" w:hAnsi="Times New Roman"/>
                <w:sz w:val="22"/>
                <w:szCs w:val="22"/>
              </w:rPr>
            </w:pPr>
          </w:p>
        </w:tc>
        <w:tc>
          <w:tcPr>
            <w:tcW w:w="1560" w:type="dxa"/>
          </w:tcPr>
          <w:p w:rsidR="004A4CA4" w:rsidRPr="00A515DB" w:rsidRDefault="004A4CA4" w:rsidP="005460EE">
            <w:pPr>
              <w:pStyle w:val="Style35"/>
              <w:widowControl/>
              <w:jc w:val="both"/>
              <w:rPr>
                <w:rStyle w:val="FontStyle67"/>
                <w:rFonts w:ascii="Times New Roman" w:hAnsi="Times New Roman" w:cs="Times New Roman"/>
                <w:sz w:val="22"/>
                <w:szCs w:val="22"/>
                <w:lang w:val="en-US" w:eastAsia="en-US"/>
              </w:rPr>
            </w:pPr>
            <w:r w:rsidRPr="00A515DB">
              <w:rPr>
                <w:rStyle w:val="FontStyle67"/>
                <w:rFonts w:ascii="Times New Roman" w:hAnsi="Times New Roman" w:cs="Times New Roman"/>
                <w:sz w:val="22"/>
                <w:szCs w:val="22"/>
                <w:lang w:val="ru" w:eastAsia="en-US"/>
              </w:rPr>
              <w:t>275</w:t>
            </w:r>
          </w:p>
        </w:tc>
        <w:tc>
          <w:tcPr>
            <w:tcW w:w="1275" w:type="dxa"/>
            <w:gridSpan w:val="2"/>
          </w:tcPr>
          <w:p w:rsidR="004A4CA4" w:rsidRPr="00A515DB" w:rsidRDefault="004A4CA4" w:rsidP="005460EE">
            <w:pPr>
              <w:pStyle w:val="Style35"/>
              <w:widowControl/>
              <w:jc w:val="both"/>
              <w:rPr>
                <w:rStyle w:val="FontStyle66"/>
                <w:rFonts w:ascii="Times New Roman" w:hAnsi="Times New Roman" w:cs="Times New Roman"/>
                <w:sz w:val="22"/>
                <w:szCs w:val="22"/>
                <w:vertAlign w:val="superscript"/>
                <w:lang w:val="en-US" w:eastAsia="en-US"/>
              </w:rPr>
            </w:pPr>
            <w:r w:rsidRPr="00A515DB">
              <w:rPr>
                <w:rStyle w:val="FontStyle67"/>
                <w:rFonts w:ascii="Times New Roman" w:hAnsi="Times New Roman" w:cs="Times New Roman"/>
                <w:sz w:val="22"/>
                <w:szCs w:val="22"/>
                <w:lang w:val="ru" w:eastAsia="en-US"/>
              </w:rPr>
              <w:t xml:space="preserve">20 </w:t>
            </w:r>
            <w:r w:rsidRPr="009A6300">
              <w:rPr>
                <w:rStyle w:val="FontStyle66"/>
                <w:rFonts w:ascii="Times New Roman" w:hAnsi="Times New Roman" w:cs="Times New Roman"/>
                <w:sz w:val="28"/>
                <w:szCs w:val="28"/>
                <w:vertAlign w:val="superscript"/>
                <w:lang w:val="ru" w:eastAsia="en-US"/>
              </w:rPr>
              <w:t>d</w:t>
            </w:r>
          </w:p>
        </w:tc>
        <w:tc>
          <w:tcPr>
            <w:tcW w:w="1560" w:type="dxa"/>
          </w:tcPr>
          <w:p w:rsidR="004A4CA4" w:rsidRPr="00A515DB" w:rsidRDefault="004A4CA4" w:rsidP="005460EE">
            <w:pPr>
              <w:pStyle w:val="Style35"/>
              <w:widowControl/>
              <w:jc w:val="both"/>
              <w:rPr>
                <w:rStyle w:val="FontStyle67"/>
                <w:rFonts w:ascii="Times New Roman" w:hAnsi="Times New Roman" w:cs="Times New Roman"/>
                <w:sz w:val="22"/>
                <w:szCs w:val="22"/>
                <w:lang w:val="en-US" w:eastAsia="en-US"/>
              </w:rPr>
            </w:pPr>
            <w:r w:rsidRPr="00A515DB">
              <w:rPr>
                <w:rStyle w:val="FontStyle67"/>
                <w:rFonts w:ascii="Times New Roman" w:hAnsi="Times New Roman" w:cs="Times New Roman"/>
                <w:sz w:val="22"/>
                <w:szCs w:val="22"/>
                <w:lang w:val="ru" w:eastAsia="en-US"/>
              </w:rPr>
              <w:t>25</w:t>
            </w:r>
          </w:p>
        </w:tc>
        <w:tc>
          <w:tcPr>
            <w:tcW w:w="1210" w:type="dxa"/>
          </w:tcPr>
          <w:p w:rsidR="004A4CA4" w:rsidRPr="00A515DB" w:rsidRDefault="004A4CA4" w:rsidP="005460EE">
            <w:pPr>
              <w:pStyle w:val="Style35"/>
              <w:widowControl/>
              <w:jc w:val="both"/>
              <w:rPr>
                <w:rStyle w:val="FontStyle67"/>
                <w:rFonts w:ascii="Times New Roman" w:hAnsi="Times New Roman" w:cs="Times New Roman"/>
                <w:sz w:val="22"/>
                <w:szCs w:val="22"/>
                <w:lang w:val="en-US" w:eastAsia="en-US"/>
              </w:rPr>
            </w:pPr>
            <w:r w:rsidRPr="00A515DB">
              <w:rPr>
                <w:rStyle w:val="FontStyle67"/>
                <w:rFonts w:ascii="Times New Roman" w:hAnsi="Times New Roman" w:cs="Times New Roman"/>
                <w:sz w:val="22"/>
                <w:szCs w:val="22"/>
                <w:lang w:val="ru" w:eastAsia="en-US"/>
              </w:rPr>
              <w:t>16,1</w:t>
            </w:r>
          </w:p>
        </w:tc>
      </w:tr>
      <w:tr w:rsidR="00BA7C2F" w:rsidTr="00C33BFA">
        <w:tc>
          <w:tcPr>
            <w:tcW w:w="3510" w:type="dxa"/>
            <w:tcBorders>
              <w:bottom w:val="nil"/>
            </w:tcBorders>
          </w:tcPr>
          <w:p w:rsidR="00BA7C2F" w:rsidRDefault="00BA7C2F" w:rsidP="00BA7C2F">
            <w:pPr>
              <w:pStyle w:val="Style35"/>
              <w:widowControl/>
              <w:spacing w:line="229" w:lineRule="auto"/>
              <w:jc w:val="both"/>
              <w:rPr>
                <w:rStyle w:val="FontStyle67"/>
                <w:rFonts w:ascii="Times New Roman" w:hAnsi="Times New Roman" w:cs="Times New Roman"/>
                <w:sz w:val="22"/>
                <w:szCs w:val="22"/>
                <w:lang w:val="ru" w:eastAsia="en-US"/>
              </w:rPr>
            </w:pPr>
            <w:r w:rsidRPr="00A515DB">
              <w:rPr>
                <w:rStyle w:val="FontStyle67"/>
                <w:rFonts w:ascii="Times New Roman" w:hAnsi="Times New Roman" w:cs="Times New Roman"/>
                <w:sz w:val="22"/>
                <w:szCs w:val="22"/>
                <w:lang w:val="ru" w:eastAsia="en-US"/>
              </w:rPr>
              <w:t>Оцинкованная стальная полоса или лист с органическим покрытием на всех внешних поверхностях готового компонента</w:t>
            </w:r>
          </w:p>
          <w:p w:rsidR="00BA7C2F" w:rsidRPr="00A515DB" w:rsidRDefault="00BA7C2F" w:rsidP="00BA7C2F">
            <w:pPr>
              <w:pStyle w:val="Style35"/>
              <w:widowControl/>
              <w:spacing w:line="229" w:lineRule="auto"/>
              <w:jc w:val="both"/>
              <w:rPr>
                <w:rStyle w:val="FontStyle67"/>
                <w:rFonts w:ascii="Times New Roman" w:hAnsi="Times New Roman" w:cs="Times New Roman"/>
                <w:sz w:val="22"/>
                <w:szCs w:val="22"/>
                <w:lang w:eastAsia="en-US"/>
              </w:rPr>
            </w:pPr>
          </w:p>
        </w:tc>
        <w:tc>
          <w:tcPr>
            <w:tcW w:w="3686" w:type="dxa"/>
            <w:gridSpan w:val="3"/>
            <w:tcBorders>
              <w:bottom w:val="nil"/>
              <w:right w:val="nil"/>
            </w:tcBorders>
          </w:tcPr>
          <w:p w:rsidR="00BA7C2F" w:rsidRPr="00A515DB" w:rsidRDefault="00BA7C2F" w:rsidP="005460EE">
            <w:pPr>
              <w:pStyle w:val="Style35"/>
              <w:widowControl/>
              <w:jc w:val="both"/>
              <w:rPr>
                <w:rStyle w:val="FontStyle67"/>
                <w:rFonts w:ascii="Times New Roman" w:hAnsi="Times New Roman" w:cs="Times New Roman"/>
                <w:sz w:val="22"/>
                <w:szCs w:val="22"/>
                <w:lang w:eastAsia="en-US"/>
              </w:rPr>
            </w:pPr>
            <w:r w:rsidRPr="00A515DB">
              <w:rPr>
                <w:rStyle w:val="FontStyle67"/>
                <w:rFonts w:ascii="Times New Roman" w:hAnsi="Times New Roman" w:cs="Times New Roman"/>
                <w:sz w:val="22"/>
                <w:szCs w:val="22"/>
                <w:lang w:val="ru" w:eastAsia="en-US"/>
              </w:rPr>
              <w:t xml:space="preserve">EN 10346 предварительное цинковое покрытие, органическое покрытие </w:t>
            </w:r>
            <w:r w:rsidRPr="00A515DB">
              <w:rPr>
                <w:rStyle w:val="FontStyle67"/>
                <w:rFonts w:ascii="Times New Roman" w:hAnsi="Times New Roman" w:cs="Times New Roman"/>
                <w:sz w:val="22"/>
                <w:szCs w:val="22"/>
                <w:lang w:eastAsia="en-US"/>
              </w:rPr>
              <w:t xml:space="preserve">2 </w:t>
            </w:r>
            <w:r w:rsidRPr="00A515DB">
              <w:rPr>
                <w:rStyle w:val="FontStyle67"/>
                <w:rFonts w:ascii="Times New Roman" w:hAnsi="Times New Roman" w:cs="Times New Roman"/>
                <w:sz w:val="22"/>
                <w:szCs w:val="22"/>
                <w:lang w:val="ru" w:eastAsia="en-US"/>
              </w:rPr>
              <w:t>типа</w:t>
            </w:r>
          </w:p>
        </w:tc>
        <w:tc>
          <w:tcPr>
            <w:tcW w:w="1417" w:type="dxa"/>
            <w:tcBorders>
              <w:left w:val="nil"/>
              <w:bottom w:val="nil"/>
            </w:tcBorders>
          </w:tcPr>
          <w:p w:rsidR="00BA7C2F" w:rsidRPr="00A515DB" w:rsidRDefault="00BA7C2F" w:rsidP="005460EE">
            <w:pPr>
              <w:pStyle w:val="Style48"/>
              <w:widowControl/>
              <w:jc w:val="both"/>
              <w:rPr>
                <w:rFonts w:ascii="Times New Roman" w:hAnsi="Times New Roman"/>
                <w:sz w:val="22"/>
                <w:szCs w:val="22"/>
              </w:rPr>
            </w:pPr>
          </w:p>
        </w:tc>
        <w:tc>
          <w:tcPr>
            <w:tcW w:w="1560" w:type="dxa"/>
            <w:tcBorders>
              <w:bottom w:val="nil"/>
            </w:tcBorders>
          </w:tcPr>
          <w:p w:rsidR="00BA7C2F" w:rsidRPr="00A515DB" w:rsidRDefault="00BA7C2F" w:rsidP="005460EE">
            <w:pPr>
              <w:pStyle w:val="Style35"/>
              <w:widowControl/>
              <w:jc w:val="both"/>
              <w:rPr>
                <w:rStyle w:val="FontStyle67"/>
                <w:rFonts w:ascii="Times New Roman" w:hAnsi="Times New Roman" w:cs="Times New Roman"/>
                <w:sz w:val="22"/>
                <w:szCs w:val="22"/>
                <w:lang w:val="en-US" w:eastAsia="en-US"/>
              </w:rPr>
            </w:pPr>
            <w:r w:rsidRPr="00A515DB">
              <w:rPr>
                <w:rStyle w:val="FontStyle67"/>
                <w:rFonts w:ascii="Times New Roman" w:hAnsi="Times New Roman" w:cs="Times New Roman"/>
                <w:sz w:val="22"/>
                <w:szCs w:val="22"/>
                <w:lang w:val="ru" w:eastAsia="en-US"/>
              </w:rPr>
              <w:t>275</w:t>
            </w:r>
          </w:p>
        </w:tc>
        <w:tc>
          <w:tcPr>
            <w:tcW w:w="1275" w:type="dxa"/>
            <w:gridSpan w:val="2"/>
            <w:tcBorders>
              <w:bottom w:val="nil"/>
            </w:tcBorders>
          </w:tcPr>
          <w:p w:rsidR="00BA7C2F" w:rsidRPr="00A515DB" w:rsidRDefault="00BA7C2F" w:rsidP="005460EE">
            <w:pPr>
              <w:pStyle w:val="Style35"/>
              <w:widowControl/>
              <w:jc w:val="both"/>
              <w:rPr>
                <w:rStyle w:val="FontStyle66"/>
                <w:rFonts w:ascii="Times New Roman" w:hAnsi="Times New Roman" w:cs="Times New Roman"/>
                <w:sz w:val="22"/>
                <w:szCs w:val="22"/>
                <w:vertAlign w:val="superscript"/>
                <w:lang w:val="en-US" w:eastAsia="en-US"/>
              </w:rPr>
            </w:pPr>
            <w:r w:rsidRPr="00A515DB">
              <w:rPr>
                <w:rStyle w:val="FontStyle67"/>
                <w:rFonts w:ascii="Times New Roman" w:hAnsi="Times New Roman" w:cs="Times New Roman"/>
                <w:sz w:val="22"/>
                <w:szCs w:val="22"/>
                <w:lang w:val="ru" w:eastAsia="en-US"/>
              </w:rPr>
              <w:t xml:space="preserve">20 </w:t>
            </w:r>
            <w:r w:rsidRPr="009A6300">
              <w:rPr>
                <w:rStyle w:val="FontStyle66"/>
                <w:rFonts w:ascii="Times New Roman" w:hAnsi="Times New Roman" w:cs="Times New Roman"/>
                <w:sz w:val="28"/>
                <w:szCs w:val="28"/>
                <w:vertAlign w:val="superscript"/>
                <w:lang w:val="ru" w:eastAsia="en-US"/>
              </w:rPr>
              <w:t>d</w:t>
            </w:r>
          </w:p>
        </w:tc>
        <w:tc>
          <w:tcPr>
            <w:tcW w:w="1560" w:type="dxa"/>
            <w:tcBorders>
              <w:bottom w:val="nil"/>
            </w:tcBorders>
          </w:tcPr>
          <w:p w:rsidR="00BA7C2F" w:rsidRPr="00A515DB" w:rsidRDefault="00BA7C2F" w:rsidP="005460EE">
            <w:pPr>
              <w:pStyle w:val="Style48"/>
              <w:widowControl/>
              <w:jc w:val="both"/>
              <w:rPr>
                <w:rFonts w:ascii="Times New Roman" w:hAnsi="Times New Roman"/>
                <w:sz w:val="22"/>
                <w:szCs w:val="22"/>
              </w:rPr>
            </w:pPr>
          </w:p>
        </w:tc>
        <w:tc>
          <w:tcPr>
            <w:tcW w:w="1210" w:type="dxa"/>
            <w:tcBorders>
              <w:bottom w:val="nil"/>
            </w:tcBorders>
          </w:tcPr>
          <w:p w:rsidR="00BA7C2F" w:rsidRPr="00A515DB" w:rsidRDefault="00BA7C2F" w:rsidP="005460EE">
            <w:pPr>
              <w:pStyle w:val="Style35"/>
              <w:widowControl/>
              <w:jc w:val="both"/>
              <w:rPr>
                <w:rStyle w:val="FontStyle67"/>
                <w:rFonts w:ascii="Times New Roman" w:hAnsi="Times New Roman" w:cs="Times New Roman"/>
                <w:sz w:val="22"/>
                <w:szCs w:val="22"/>
                <w:lang w:val="en-US" w:eastAsia="en-US"/>
              </w:rPr>
            </w:pPr>
            <w:r w:rsidRPr="00A515DB">
              <w:rPr>
                <w:rStyle w:val="FontStyle67"/>
                <w:rFonts w:ascii="Times New Roman" w:hAnsi="Times New Roman" w:cs="Times New Roman"/>
                <w:sz w:val="22"/>
                <w:szCs w:val="22"/>
                <w:lang w:val="ru" w:eastAsia="en-US"/>
              </w:rPr>
              <w:t>16,2</w:t>
            </w:r>
          </w:p>
        </w:tc>
      </w:tr>
      <w:tr w:rsidR="009A6300" w:rsidTr="00C33BFA">
        <w:tc>
          <w:tcPr>
            <w:tcW w:w="14218" w:type="dxa"/>
            <w:gridSpan w:val="10"/>
            <w:tcBorders>
              <w:top w:val="nil"/>
              <w:left w:val="nil"/>
              <w:right w:val="nil"/>
            </w:tcBorders>
          </w:tcPr>
          <w:p w:rsidR="009A6300" w:rsidRPr="00C76E2A" w:rsidRDefault="00BA7C2F" w:rsidP="00F47FE1">
            <w:pPr>
              <w:pStyle w:val="Style35"/>
              <w:widowControl/>
              <w:jc w:val="center"/>
              <w:rPr>
                <w:rStyle w:val="FontStyle67"/>
                <w:rFonts w:ascii="Times New Roman" w:hAnsi="Times New Roman" w:cs="Times New Roman"/>
                <w:i/>
                <w:sz w:val="24"/>
                <w:szCs w:val="24"/>
                <w:lang w:val="ru" w:eastAsia="en-US"/>
              </w:rPr>
            </w:pPr>
            <w:r w:rsidRPr="00C76E2A">
              <w:rPr>
                <w:rStyle w:val="FontStyle67"/>
                <w:rFonts w:ascii="Times New Roman" w:hAnsi="Times New Roman" w:cs="Times New Roman"/>
                <w:i/>
                <w:sz w:val="24"/>
                <w:szCs w:val="24"/>
                <w:lang w:val="ru" w:eastAsia="en-US"/>
              </w:rPr>
              <w:lastRenderedPageBreak/>
              <w:t>Продолжение таблицы А.1</w:t>
            </w:r>
          </w:p>
          <w:p w:rsidR="00BA7C2F" w:rsidRPr="00A515DB" w:rsidRDefault="00BA7C2F" w:rsidP="00BA7C2F">
            <w:pPr>
              <w:pStyle w:val="Style35"/>
              <w:widowControl/>
              <w:ind w:firstLine="567"/>
              <w:jc w:val="both"/>
              <w:rPr>
                <w:rStyle w:val="FontStyle67"/>
                <w:rFonts w:ascii="Times New Roman" w:hAnsi="Times New Roman" w:cs="Times New Roman"/>
                <w:sz w:val="22"/>
                <w:szCs w:val="22"/>
                <w:lang w:val="ru" w:eastAsia="en-US"/>
              </w:rPr>
            </w:pPr>
          </w:p>
        </w:tc>
      </w:tr>
      <w:tr w:rsidR="009A6300" w:rsidRPr="00206AAE" w:rsidTr="00BA7C2F">
        <w:tc>
          <w:tcPr>
            <w:tcW w:w="3510" w:type="dxa"/>
            <w:vMerge w:val="restart"/>
            <w:vAlign w:val="center"/>
          </w:tcPr>
          <w:p w:rsidR="009A6300" w:rsidRPr="00206AAE" w:rsidRDefault="009A6300" w:rsidP="005460EE">
            <w:pPr>
              <w:pStyle w:val="Style12"/>
              <w:widowControl/>
              <w:jc w:val="center"/>
              <w:rPr>
                <w:rStyle w:val="FontStyle35"/>
                <w:rFonts w:ascii="Times New Roman" w:hAnsi="Times New Roman" w:cs="Times New Roman"/>
                <w:b w:val="0"/>
                <w:sz w:val="22"/>
                <w:szCs w:val="22"/>
                <w:lang w:eastAsia="en-US"/>
              </w:rPr>
            </w:pPr>
            <w:r w:rsidRPr="00206AAE">
              <w:rPr>
                <w:rStyle w:val="FontStyle35"/>
                <w:rFonts w:ascii="Times New Roman" w:hAnsi="Times New Roman" w:cs="Times New Roman"/>
                <w:b w:val="0"/>
                <w:sz w:val="22"/>
                <w:szCs w:val="22"/>
                <w:lang w:eastAsia="en-US"/>
              </w:rPr>
              <w:t>Материал</w:t>
            </w:r>
          </w:p>
        </w:tc>
        <w:tc>
          <w:tcPr>
            <w:tcW w:w="3686" w:type="dxa"/>
            <w:gridSpan w:val="3"/>
            <w:vMerge w:val="restart"/>
            <w:vAlign w:val="center"/>
          </w:tcPr>
          <w:p w:rsidR="009A6300" w:rsidRPr="00206AAE" w:rsidRDefault="009A6300" w:rsidP="005460EE">
            <w:pPr>
              <w:pStyle w:val="Style12"/>
              <w:widowControl/>
              <w:jc w:val="center"/>
              <w:rPr>
                <w:rStyle w:val="FontStyle35"/>
                <w:rFonts w:ascii="Times New Roman" w:hAnsi="Times New Roman" w:cs="Times New Roman"/>
                <w:b w:val="0"/>
                <w:sz w:val="22"/>
                <w:szCs w:val="22"/>
                <w:vertAlign w:val="superscript"/>
                <w:lang w:eastAsia="en-US"/>
              </w:rPr>
            </w:pPr>
            <w:r>
              <w:rPr>
                <w:rStyle w:val="FontStyle35"/>
                <w:rFonts w:ascii="Times New Roman" w:hAnsi="Times New Roman" w:cs="Times New Roman"/>
                <w:b w:val="0"/>
                <w:sz w:val="22"/>
                <w:szCs w:val="22"/>
                <w:lang w:eastAsia="en-US"/>
              </w:rPr>
              <w:t>Технические характеристики материала</w:t>
            </w:r>
            <w:r w:rsidRPr="00206AAE">
              <w:rPr>
                <w:rStyle w:val="FontStyle35"/>
                <w:rFonts w:ascii="Times New Roman" w:hAnsi="Times New Roman" w:cs="Times New Roman"/>
                <w:b w:val="0"/>
                <w:sz w:val="28"/>
                <w:szCs w:val="28"/>
                <w:vertAlign w:val="superscript"/>
                <w:lang w:eastAsia="en-US"/>
              </w:rPr>
              <w:t>а</w:t>
            </w:r>
          </w:p>
        </w:tc>
        <w:tc>
          <w:tcPr>
            <w:tcW w:w="4252" w:type="dxa"/>
            <w:gridSpan w:val="4"/>
            <w:vAlign w:val="center"/>
          </w:tcPr>
          <w:p w:rsidR="009A6300" w:rsidRPr="00206AAE" w:rsidRDefault="009A6300" w:rsidP="005460EE">
            <w:pPr>
              <w:pStyle w:val="Style12"/>
              <w:widowControl/>
              <w:jc w:val="center"/>
              <w:rPr>
                <w:rStyle w:val="FontStyle35"/>
                <w:rFonts w:ascii="Times New Roman" w:hAnsi="Times New Roman" w:cs="Times New Roman"/>
                <w:b w:val="0"/>
                <w:sz w:val="22"/>
                <w:szCs w:val="22"/>
                <w:lang w:eastAsia="en-US"/>
              </w:rPr>
            </w:pPr>
            <w:r>
              <w:rPr>
                <w:rStyle w:val="FontStyle35"/>
                <w:rFonts w:ascii="Times New Roman" w:hAnsi="Times New Roman" w:cs="Times New Roman"/>
                <w:b w:val="0"/>
                <w:sz w:val="22"/>
                <w:szCs w:val="22"/>
                <w:lang w:eastAsia="en-US"/>
              </w:rPr>
              <w:t>Спецификация покрытия</w:t>
            </w:r>
          </w:p>
        </w:tc>
        <w:tc>
          <w:tcPr>
            <w:tcW w:w="1560" w:type="dxa"/>
            <w:vMerge w:val="restart"/>
            <w:vAlign w:val="center"/>
          </w:tcPr>
          <w:p w:rsidR="009A6300" w:rsidRPr="00206AAE" w:rsidRDefault="009A6300" w:rsidP="005460EE">
            <w:pPr>
              <w:pStyle w:val="Style12"/>
              <w:widowControl/>
              <w:jc w:val="center"/>
              <w:rPr>
                <w:rStyle w:val="FontStyle35"/>
                <w:rFonts w:ascii="Times New Roman" w:hAnsi="Times New Roman" w:cs="Times New Roman"/>
                <w:b w:val="0"/>
                <w:sz w:val="22"/>
                <w:szCs w:val="22"/>
                <w:lang w:eastAsia="en-US"/>
              </w:rPr>
            </w:pPr>
            <w:r>
              <w:rPr>
                <w:rStyle w:val="FontStyle35"/>
                <w:rFonts w:ascii="Times New Roman" w:hAnsi="Times New Roman" w:cs="Times New Roman"/>
                <w:b w:val="0"/>
                <w:sz w:val="22"/>
                <w:szCs w:val="22"/>
                <w:lang w:eastAsia="en-US"/>
              </w:rPr>
              <w:t>Толщина органического покрытия</w:t>
            </w:r>
          </w:p>
        </w:tc>
        <w:tc>
          <w:tcPr>
            <w:tcW w:w="1210" w:type="dxa"/>
            <w:vMerge w:val="restart"/>
            <w:vAlign w:val="center"/>
          </w:tcPr>
          <w:p w:rsidR="009A6300" w:rsidRDefault="009A6300" w:rsidP="005460EE">
            <w:pPr>
              <w:pStyle w:val="Style12"/>
              <w:widowControl/>
              <w:jc w:val="center"/>
              <w:rPr>
                <w:rStyle w:val="FontStyle35"/>
                <w:rFonts w:ascii="Times New Roman" w:hAnsi="Times New Roman" w:cs="Times New Roman"/>
                <w:b w:val="0"/>
                <w:sz w:val="22"/>
                <w:szCs w:val="22"/>
                <w:lang w:eastAsia="en-US"/>
              </w:rPr>
            </w:pPr>
            <w:r>
              <w:rPr>
                <w:rStyle w:val="FontStyle35"/>
                <w:rFonts w:ascii="Times New Roman" w:hAnsi="Times New Roman" w:cs="Times New Roman"/>
                <w:b w:val="0"/>
                <w:sz w:val="22"/>
                <w:szCs w:val="22"/>
                <w:lang w:eastAsia="en-US"/>
              </w:rPr>
              <w:t>Ссылка</w:t>
            </w:r>
          </w:p>
          <w:p w:rsidR="009A6300" w:rsidRDefault="009A6300" w:rsidP="005460EE">
            <w:pPr>
              <w:pStyle w:val="Style12"/>
              <w:widowControl/>
              <w:jc w:val="center"/>
              <w:rPr>
                <w:rStyle w:val="FontStyle35"/>
                <w:rFonts w:ascii="Times New Roman" w:hAnsi="Times New Roman" w:cs="Times New Roman"/>
                <w:b w:val="0"/>
                <w:sz w:val="22"/>
                <w:szCs w:val="22"/>
                <w:lang w:eastAsia="en-US"/>
              </w:rPr>
            </w:pPr>
            <w:r>
              <w:rPr>
                <w:rStyle w:val="FontStyle35"/>
                <w:rFonts w:ascii="Times New Roman" w:hAnsi="Times New Roman" w:cs="Times New Roman"/>
                <w:b w:val="0"/>
                <w:sz w:val="22"/>
                <w:szCs w:val="22"/>
                <w:lang w:eastAsia="en-US"/>
              </w:rPr>
              <w:t>на</w:t>
            </w:r>
          </w:p>
          <w:p w:rsidR="009A6300" w:rsidRDefault="009A6300" w:rsidP="005460EE">
            <w:pPr>
              <w:pStyle w:val="Style12"/>
              <w:widowControl/>
              <w:jc w:val="center"/>
              <w:rPr>
                <w:rStyle w:val="FontStyle35"/>
                <w:rFonts w:ascii="Times New Roman" w:hAnsi="Times New Roman" w:cs="Times New Roman"/>
                <w:b w:val="0"/>
                <w:sz w:val="22"/>
                <w:szCs w:val="22"/>
                <w:lang w:eastAsia="en-US"/>
              </w:rPr>
            </w:pPr>
            <w:r>
              <w:rPr>
                <w:rStyle w:val="FontStyle35"/>
                <w:rFonts w:ascii="Times New Roman" w:hAnsi="Times New Roman" w:cs="Times New Roman"/>
                <w:b w:val="0"/>
                <w:sz w:val="22"/>
                <w:szCs w:val="22"/>
                <w:lang w:eastAsia="en-US"/>
              </w:rPr>
              <w:t>материал/</w:t>
            </w:r>
          </w:p>
          <w:p w:rsidR="009A6300" w:rsidRPr="00206AAE" w:rsidRDefault="009A6300" w:rsidP="005460EE">
            <w:pPr>
              <w:pStyle w:val="Style12"/>
              <w:widowControl/>
              <w:jc w:val="center"/>
              <w:rPr>
                <w:rStyle w:val="FontStyle35"/>
                <w:rFonts w:ascii="Times New Roman" w:hAnsi="Times New Roman" w:cs="Times New Roman"/>
                <w:b w:val="0"/>
                <w:sz w:val="22"/>
                <w:szCs w:val="22"/>
                <w:lang w:eastAsia="en-US"/>
              </w:rPr>
            </w:pPr>
            <w:r>
              <w:rPr>
                <w:rStyle w:val="FontStyle35"/>
                <w:rFonts w:ascii="Times New Roman" w:hAnsi="Times New Roman" w:cs="Times New Roman"/>
                <w:b w:val="0"/>
                <w:sz w:val="22"/>
                <w:szCs w:val="22"/>
                <w:lang w:eastAsia="en-US"/>
              </w:rPr>
              <w:t>покрытие</w:t>
            </w:r>
          </w:p>
        </w:tc>
      </w:tr>
      <w:tr w:rsidR="009A6300" w:rsidTr="00B13837">
        <w:tc>
          <w:tcPr>
            <w:tcW w:w="3510" w:type="dxa"/>
            <w:vMerge/>
            <w:tcBorders>
              <w:bottom w:val="double" w:sz="4" w:space="0" w:color="auto"/>
            </w:tcBorders>
          </w:tcPr>
          <w:p w:rsidR="009A6300" w:rsidRPr="00206AAE" w:rsidRDefault="009A6300" w:rsidP="005460EE">
            <w:pPr>
              <w:pStyle w:val="Style12"/>
              <w:widowControl/>
              <w:jc w:val="center"/>
              <w:rPr>
                <w:rStyle w:val="FontStyle35"/>
                <w:rFonts w:ascii="Times New Roman" w:hAnsi="Times New Roman" w:cs="Times New Roman"/>
                <w:sz w:val="22"/>
                <w:szCs w:val="22"/>
                <w:lang w:eastAsia="en-US"/>
              </w:rPr>
            </w:pPr>
          </w:p>
        </w:tc>
        <w:tc>
          <w:tcPr>
            <w:tcW w:w="3686" w:type="dxa"/>
            <w:gridSpan w:val="3"/>
            <w:vMerge/>
            <w:tcBorders>
              <w:bottom w:val="double" w:sz="4" w:space="0" w:color="auto"/>
            </w:tcBorders>
          </w:tcPr>
          <w:p w:rsidR="009A6300" w:rsidRPr="00206AAE" w:rsidRDefault="009A6300" w:rsidP="005460EE">
            <w:pPr>
              <w:pStyle w:val="Style12"/>
              <w:widowControl/>
              <w:jc w:val="center"/>
              <w:rPr>
                <w:rStyle w:val="FontStyle35"/>
                <w:rFonts w:ascii="Times New Roman" w:hAnsi="Times New Roman" w:cs="Times New Roman"/>
                <w:sz w:val="22"/>
                <w:szCs w:val="22"/>
                <w:lang w:eastAsia="en-US"/>
              </w:rPr>
            </w:pPr>
          </w:p>
        </w:tc>
        <w:tc>
          <w:tcPr>
            <w:tcW w:w="1417" w:type="dxa"/>
            <w:tcBorders>
              <w:bottom w:val="double" w:sz="4" w:space="0" w:color="auto"/>
            </w:tcBorders>
            <w:vAlign w:val="center"/>
          </w:tcPr>
          <w:p w:rsidR="009A6300" w:rsidRPr="00206AAE" w:rsidRDefault="009A6300" w:rsidP="005460EE">
            <w:pPr>
              <w:pStyle w:val="Style12"/>
              <w:widowControl/>
              <w:jc w:val="center"/>
              <w:rPr>
                <w:rStyle w:val="FontStyle35"/>
                <w:rFonts w:ascii="Times New Roman" w:hAnsi="Times New Roman" w:cs="Times New Roman"/>
                <w:b w:val="0"/>
                <w:sz w:val="22"/>
                <w:szCs w:val="22"/>
                <w:vertAlign w:val="superscript"/>
                <w:lang w:eastAsia="en-US"/>
              </w:rPr>
            </w:pPr>
            <w:r w:rsidRPr="00206AAE">
              <w:rPr>
                <w:rStyle w:val="FontStyle35"/>
                <w:rFonts w:ascii="Times New Roman" w:hAnsi="Times New Roman" w:cs="Times New Roman"/>
                <w:b w:val="0"/>
                <w:sz w:val="22"/>
                <w:szCs w:val="22"/>
                <w:lang w:eastAsia="en-US"/>
              </w:rPr>
              <w:t>Масса на сторону</w:t>
            </w:r>
            <w:r w:rsidRPr="00206AAE">
              <w:rPr>
                <w:rStyle w:val="FontStyle35"/>
                <w:rFonts w:ascii="Times New Roman" w:hAnsi="Times New Roman" w:cs="Times New Roman"/>
                <w:b w:val="0"/>
                <w:sz w:val="22"/>
                <w:szCs w:val="22"/>
                <w:vertAlign w:val="superscript"/>
                <w:lang w:val="en-US" w:eastAsia="en-US"/>
              </w:rPr>
              <w:t>b</w:t>
            </w:r>
            <w:r w:rsidRPr="00206AAE">
              <w:rPr>
                <w:rStyle w:val="FontStyle35"/>
                <w:rFonts w:ascii="Times New Roman" w:hAnsi="Times New Roman" w:cs="Times New Roman"/>
                <w:b w:val="0"/>
                <w:sz w:val="22"/>
                <w:szCs w:val="22"/>
                <w:lang w:eastAsia="en-US"/>
              </w:rPr>
              <w:t>, г/м</w:t>
            </w:r>
            <w:r w:rsidRPr="00206AAE">
              <w:rPr>
                <w:rStyle w:val="FontStyle35"/>
                <w:rFonts w:ascii="Times New Roman" w:hAnsi="Times New Roman" w:cs="Times New Roman"/>
                <w:b w:val="0"/>
                <w:sz w:val="22"/>
                <w:szCs w:val="22"/>
                <w:vertAlign w:val="superscript"/>
                <w:lang w:eastAsia="en-US"/>
              </w:rPr>
              <w:t>2</w:t>
            </w:r>
          </w:p>
        </w:tc>
        <w:tc>
          <w:tcPr>
            <w:tcW w:w="1560" w:type="dxa"/>
            <w:tcBorders>
              <w:bottom w:val="double" w:sz="4" w:space="0" w:color="auto"/>
            </w:tcBorders>
            <w:vAlign w:val="center"/>
          </w:tcPr>
          <w:p w:rsidR="009A6300" w:rsidRPr="00206AAE" w:rsidRDefault="009A6300" w:rsidP="005460EE">
            <w:pPr>
              <w:pStyle w:val="Style12"/>
              <w:widowControl/>
              <w:jc w:val="center"/>
              <w:rPr>
                <w:rStyle w:val="FontStyle35"/>
                <w:rFonts w:ascii="Times New Roman" w:hAnsi="Times New Roman" w:cs="Times New Roman"/>
                <w:b w:val="0"/>
                <w:sz w:val="22"/>
                <w:szCs w:val="22"/>
                <w:vertAlign w:val="superscript"/>
                <w:lang w:eastAsia="en-US"/>
              </w:rPr>
            </w:pPr>
            <w:r w:rsidRPr="00206AAE">
              <w:rPr>
                <w:rStyle w:val="FontStyle35"/>
                <w:rFonts w:ascii="Times New Roman" w:hAnsi="Times New Roman" w:cs="Times New Roman"/>
                <w:b w:val="0"/>
                <w:sz w:val="22"/>
                <w:szCs w:val="22"/>
                <w:lang w:eastAsia="en-US"/>
              </w:rPr>
              <w:t>Масса на две стороны</w:t>
            </w:r>
            <w:r w:rsidRPr="00206AAE">
              <w:rPr>
                <w:rStyle w:val="FontStyle35"/>
                <w:rFonts w:ascii="Times New Roman" w:hAnsi="Times New Roman" w:cs="Times New Roman"/>
                <w:b w:val="0"/>
                <w:sz w:val="22"/>
                <w:szCs w:val="22"/>
                <w:vertAlign w:val="superscript"/>
                <w:lang w:val="en-US" w:eastAsia="en-US"/>
              </w:rPr>
              <w:t>c</w:t>
            </w:r>
            <w:r w:rsidRPr="00206AAE">
              <w:rPr>
                <w:rStyle w:val="FontStyle35"/>
                <w:rFonts w:ascii="Times New Roman" w:hAnsi="Times New Roman" w:cs="Times New Roman"/>
                <w:b w:val="0"/>
                <w:sz w:val="22"/>
                <w:szCs w:val="22"/>
                <w:lang w:eastAsia="en-US"/>
              </w:rPr>
              <w:t>, г/м</w:t>
            </w:r>
            <w:r w:rsidRPr="00206AAE">
              <w:rPr>
                <w:rStyle w:val="FontStyle35"/>
                <w:rFonts w:ascii="Times New Roman" w:hAnsi="Times New Roman" w:cs="Times New Roman"/>
                <w:b w:val="0"/>
                <w:sz w:val="22"/>
                <w:szCs w:val="22"/>
                <w:vertAlign w:val="superscript"/>
                <w:lang w:eastAsia="en-US"/>
              </w:rPr>
              <w:t>2</w:t>
            </w:r>
          </w:p>
        </w:tc>
        <w:tc>
          <w:tcPr>
            <w:tcW w:w="1275" w:type="dxa"/>
            <w:gridSpan w:val="2"/>
            <w:tcBorders>
              <w:bottom w:val="double" w:sz="4" w:space="0" w:color="auto"/>
            </w:tcBorders>
            <w:vAlign w:val="center"/>
          </w:tcPr>
          <w:p w:rsidR="009A6300" w:rsidRPr="00206AAE" w:rsidRDefault="009A6300" w:rsidP="005460EE">
            <w:pPr>
              <w:pStyle w:val="Style12"/>
              <w:widowControl/>
              <w:jc w:val="center"/>
              <w:rPr>
                <w:rStyle w:val="FontStyle35"/>
                <w:rFonts w:ascii="Times New Roman" w:hAnsi="Times New Roman" w:cs="Times New Roman"/>
                <w:b w:val="0"/>
                <w:sz w:val="22"/>
                <w:szCs w:val="22"/>
                <w:lang w:eastAsia="en-US"/>
              </w:rPr>
            </w:pPr>
            <w:r w:rsidRPr="00206AAE">
              <w:rPr>
                <w:rStyle w:val="FontStyle35"/>
                <w:rFonts w:ascii="Times New Roman" w:hAnsi="Times New Roman" w:cs="Times New Roman"/>
                <w:b w:val="0"/>
                <w:sz w:val="22"/>
                <w:szCs w:val="22"/>
                <w:lang w:eastAsia="en-US"/>
              </w:rPr>
              <w:t>Толщина</w:t>
            </w:r>
            <w:r w:rsidRPr="00206AAE">
              <w:rPr>
                <w:rStyle w:val="FontStyle35"/>
                <w:rFonts w:ascii="Times New Roman" w:hAnsi="Times New Roman" w:cs="Times New Roman"/>
                <w:b w:val="0"/>
                <w:sz w:val="22"/>
                <w:szCs w:val="22"/>
                <w:vertAlign w:val="superscript"/>
                <w:lang w:val="en-US" w:eastAsia="en-US"/>
              </w:rPr>
              <w:t>d</w:t>
            </w:r>
            <w:r w:rsidRPr="00206AAE">
              <w:rPr>
                <w:rStyle w:val="FontStyle35"/>
                <w:rFonts w:ascii="Times New Roman" w:hAnsi="Times New Roman" w:cs="Times New Roman"/>
                <w:b w:val="0"/>
                <w:sz w:val="22"/>
                <w:szCs w:val="22"/>
                <w:lang w:val="en-US" w:eastAsia="en-US"/>
              </w:rPr>
              <w:t xml:space="preserve">. </w:t>
            </w:r>
            <w:r w:rsidRPr="00206AAE">
              <w:rPr>
                <w:rStyle w:val="FontStyle35"/>
                <w:rFonts w:ascii="Times New Roman" w:hAnsi="Times New Roman" w:cs="Times New Roman"/>
                <w:b w:val="0"/>
                <w:sz w:val="22"/>
                <w:szCs w:val="22"/>
                <w:lang w:eastAsia="en-US"/>
              </w:rPr>
              <w:t>мкм</w:t>
            </w:r>
          </w:p>
        </w:tc>
        <w:tc>
          <w:tcPr>
            <w:tcW w:w="1560" w:type="dxa"/>
            <w:vMerge/>
            <w:tcBorders>
              <w:bottom w:val="double" w:sz="4" w:space="0" w:color="auto"/>
            </w:tcBorders>
          </w:tcPr>
          <w:p w:rsidR="009A6300" w:rsidRPr="00206AAE" w:rsidRDefault="009A6300" w:rsidP="005460EE">
            <w:pPr>
              <w:pStyle w:val="Style12"/>
              <w:widowControl/>
              <w:jc w:val="center"/>
              <w:rPr>
                <w:rStyle w:val="FontStyle35"/>
                <w:rFonts w:ascii="Times New Roman" w:hAnsi="Times New Roman" w:cs="Times New Roman"/>
                <w:sz w:val="22"/>
                <w:szCs w:val="22"/>
                <w:lang w:eastAsia="en-US"/>
              </w:rPr>
            </w:pPr>
          </w:p>
        </w:tc>
        <w:tc>
          <w:tcPr>
            <w:tcW w:w="1210" w:type="dxa"/>
            <w:vMerge/>
            <w:tcBorders>
              <w:bottom w:val="double" w:sz="4" w:space="0" w:color="auto"/>
            </w:tcBorders>
          </w:tcPr>
          <w:p w:rsidR="009A6300" w:rsidRPr="00206AAE" w:rsidRDefault="009A6300" w:rsidP="005460EE">
            <w:pPr>
              <w:pStyle w:val="Style12"/>
              <w:widowControl/>
              <w:jc w:val="center"/>
              <w:rPr>
                <w:rStyle w:val="FontStyle35"/>
                <w:rFonts w:ascii="Times New Roman" w:hAnsi="Times New Roman" w:cs="Times New Roman"/>
                <w:sz w:val="22"/>
                <w:szCs w:val="22"/>
                <w:lang w:eastAsia="en-US"/>
              </w:rPr>
            </w:pPr>
          </w:p>
        </w:tc>
      </w:tr>
      <w:tr w:rsidR="00BA7C2F" w:rsidTr="00B13837">
        <w:tc>
          <w:tcPr>
            <w:tcW w:w="3510" w:type="dxa"/>
            <w:tcBorders>
              <w:top w:val="double" w:sz="4" w:space="0" w:color="auto"/>
            </w:tcBorders>
          </w:tcPr>
          <w:p w:rsidR="004A4CA4" w:rsidRPr="00A515DB" w:rsidRDefault="004A4CA4" w:rsidP="00C33BFA">
            <w:pPr>
              <w:pStyle w:val="Style35"/>
              <w:widowControl/>
              <w:spacing w:line="264" w:lineRule="auto"/>
              <w:jc w:val="both"/>
              <w:rPr>
                <w:rStyle w:val="FontStyle67"/>
                <w:rFonts w:ascii="Times New Roman" w:hAnsi="Times New Roman" w:cs="Times New Roman"/>
                <w:sz w:val="22"/>
                <w:szCs w:val="22"/>
                <w:lang w:eastAsia="en-US"/>
              </w:rPr>
            </w:pPr>
            <w:r w:rsidRPr="00A515DB">
              <w:rPr>
                <w:rStyle w:val="FontStyle67"/>
                <w:rFonts w:ascii="Times New Roman" w:hAnsi="Times New Roman" w:cs="Times New Roman"/>
                <w:sz w:val="22"/>
                <w:szCs w:val="22"/>
                <w:lang w:val="ru" w:eastAsia="en-US"/>
              </w:rPr>
              <w:t>Оцинкованная стальная полоса или лист с органическим покрытием на всех внешних поверхностях готового компонента</w:t>
            </w:r>
          </w:p>
        </w:tc>
        <w:tc>
          <w:tcPr>
            <w:tcW w:w="3686" w:type="dxa"/>
            <w:gridSpan w:val="3"/>
            <w:tcBorders>
              <w:top w:val="double" w:sz="4" w:space="0" w:color="auto"/>
            </w:tcBorders>
          </w:tcPr>
          <w:p w:rsidR="004A4CA4" w:rsidRPr="00A515DB" w:rsidRDefault="004A4CA4" w:rsidP="00C33BFA">
            <w:pPr>
              <w:pStyle w:val="Style35"/>
              <w:widowControl/>
              <w:spacing w:line="264" w:lineRule="auto"/>
              <w:jc w:val="both"/>
              <w:rPr>
                <w:rStyle w:val="FontStyle67"/>
                <w:rFonts w:ascii="Times New Roman" w:hAnsi="Times New Roman" w:cs="Times New Roman"/>
                <w:sz w:val="22"/>
                <w:szCs w:val="22"/>
                <w:lang w:eastAsia="en-US"/>
              </w:rPr>
            </w:pPr>
            <w:r w:rsidRPr="00A515DB">
              <w:rPr>
                <w:rStyle w:val="FontStyle67"/>
                <w:rFonts w:ascii="Times New Roman" w:hAnsi="Times New Roman" w:cs="Times New Roman"/>
                <w:sz w:val="22"/>
                <w:szCs w:val="22"/>
                <w:lang w:val="ru" w:eastAsia="en-US"/>
              </w:rPr>
              <w:t xml:space="preserve">EN 10346 предварительное цинковое покрытие, органическое покрытие </w:t>
            </w:r>
            <w:r w:rsidRPr="00A515DB">
              <w:rPr>
                <w:rStyle w:val="FontStyle67"/>
                <w:rFonts w:ascii="Times New Roman" w:hAnsi="Times New Roman" w:cs="Times New Roman"/>
                <w:sz w:val="22"/>
                <w:szCs w:val="22"/>
                <w:lang w:eastAsia="en-US"/>
              </w:rPr>
              <w:t xml:space="preserve">2 </w:t>
            </w:r>
            <w:r w:rsidRPr="00A515DB">
              <w:rPr>
                <w:rStyle w:val="FontStyle67"/>
                <w:rFonts w:ascii="Times New Roman" w:hAnsi="Times New Roman" w:cs="Times New Roman"/>
                <w:sz w:val="22"/>
                <w:szCs w:val="22"/>
                <w:lang w:val="ru" w:eastAsia="en-US"/>
              </w:rPr>
              <w:t>типа</w:t>
            </w:r>
          </w:p>
        </w:tc>
        <w:tc>
          <w:tcPr>
            <w:tcW w:w="1417" w:type="dxa"/>
            <w:tcBorders>
              <w:top w:val="double" w:sz="4" w:space="0" w:color="auto"/>
            </w:tcBorders>
          </w:tcPr>
          <w:p w:rsidR="004A4CA4" w:rsidRPr="00A515DB" w:rsidRDefault="004A4CA4" w:rsidP="00C33BFA">
            <w:pPr>
              <w:pStyle w:val="Style48"/>
              <w:widowControl/>
              <w:spacing w:line="264" w:lineRule="auto"/>
              <w:jc w:val="both"/>
              <w:rPr>
                <w:rFonts w:ascii="Times New Roman" w:hAnsi="Times New Roman"/>
                <w:sz w:val="22"/>
                <w:szCs w:val="22"/>
              </w:rPr>
            </w:pPr>
          </w:p>
        </w:tc>
        <w:tc>
          <w:tcPr>
            <w:tcW w:w="1560" w:type="dxa"/>
            <w:tcBorders>
              <w:top w:val="double" w:sz="4" w:space="0" w:color="auto"/>
            </w:tcBorders>
          </w:tcPr>
          <w:p w:rsidR="004A4CA4" w:rsidRPr="00A515DB" w:rsidRDefault="004A4CA4" w:rsidP="00C33BFA">
            <w:pPr>
              <w:pStyle w:val="Style35"/>
              <w:widowControl/>
              <w:spacing w:line="264" w:lineRule="auto"/>
              <w:jc w:val="both"/>
              <w:rPr>
                <w:rStyle w:val="FontStyle67"/>
                <w:rFonts w:ascii="Times New Roman" w:hAnsi="Times New Roman" w:cs="Times New Roman"/>
                <w:sz w:val="22"/>
                <w:szCs w:val="22"/>
                <w:lang w:val="en-US" w:eastAsia="en-US"/>
              </w:rPr>
            </w:pPr>
            <w:r w:rsidRPr="00A515DB">
              <w:rPr>
                <w:rStyle w:val="FontStyle67"/>
                <w:rFonts w:ascii="Times New Roman" w:hAnsi="Times New Roman" w:cs="Times New Roman"/>
                <w:sz w:val="22"/>
                <w:szCs w:val="22"/>
                <w:lang w:val="ru" w:eastAsia="en-US"/>
              </w:rPr>
              <w:t>275</w:t>
            </w:r>
          </w:p>
        </w:tc>
        <w:tc>
          <w:tcPr>
            <w:tcW w:w="1275" w:type="dxa"/>
            <w:gridSpan w:val="2"/>
            <w:tcBorders>
              <w:top w:val="double" w:sz="4" w:space="0" w:color="auto"/>
            </w:tcBorders>
          </w:tcPr>
          <w:p w:rsidR="004A4CA4" w:rsidRPr="00A515DB" w:rsidRDefault="004A4CA4" w:rsidP="00C33BFA">
            <w:pPr>
              <w:pStyle w:val="Style35"/>
              <w:widowControl/>
              <w:spacing w:line="264" w:lineRule="auto"/>
              <w:jc w:val="both"/>
              <w:rPr>
                <w:rStyle w:val="FontStyle66"/>
                <w:rFonts w:ascii="Times New Roman" w:hAnsi="Times New Roman" w:cs="Times New Roman"/>
                <w:sz w:val="22"/>
                <w:szCs w:val="22"/>
                <w:vertAlign w:val="superscript"/>
                <w:lang w:val="en-US" w:eastAsia="en-US"/>
              </w:rPr>
            </w:pPr>
            <w:r w:rsidRPr="00A515DB">
              <w:rPr>
                <w:rStyle w:val="FontStyle67"/>
                <w:rFonts w:ascii="Times New Roman" w:hAnsi="Times New Roman" w:cs="Times New Roman"/>
                <w:sz w:val="22"/>
                <w:szCs w:val="22"/>
                <w:lang w:val="ru" w:eastAsia="en-US"/>
              </w:rPr>
              <w:t xml:space="preserve">20 </w:t>
            </w:r>
            <w:r w:rsidRPr="009A6300">
              <w:rPr>
                <w:rStyle w:val="FontStyle66"/>
                <w:rFonts w:ascii="Times New Roman" w:hAnsi="Times New Roman" w:cs="Times New Roman"/>
                <w:sz w:val="28"/>
                <w:szCs w:val="28"/>
                <w:vertAlign w:val="superscript"/>
                <w:lang w:val="ru" w:eastAsia="en-US"/>
              </w:rPr>
              <w:t>d</w:t>
            </w:r>
          </w:p>
        </w:tc>
        <w:tc>
          <w:tcPr>
            <w:tcW w:w="1560" w:type="dxa"/>
            <w:tcBorders>
              <w:top w:val="double" w:sz="4" w:space="0" w:color="auto"/>
            </w:tcBorders>
          </w:tcPr>
          <w:p w:rsidR="004A4CA4" w:rsidRPr="00A515DB" w:rsidRDefault="004A4CA4" w:rsidP="00BA7C2F">
            <w:pPr>
              <w:pStyle w:val="Style48"/>
              <w:widowControl/>
              <w:spacing w:line="264" w:lineRule="auto"/>
              <w:jc w:val="both"/>
              <w:rPr>
                <w:rFonts w:ascii="Times New Roman" w:hAnsi="Times New Roman"/>
                <w:sz w:val="22"/>
                <w:szCs w:val="22"/>
              </w:rPr>
            </w:pPr>
          </w:p>
        </w:tc>
        <w:tc>
          <w:tcPr>
            <w:tcW w:w="1210" w:type="dxa"/>
            <w:tcBorders>
              <w:top w:val="double" w:sz="4" w:space="0" w:color="auto"/>
            </w:tcBorders>
          </w:tcPr>
          <w:p w:rsidR="004A4CA4" w:rsidRPr="00A515DB" w:rsidRDefault="004A4CA4" w:rsidP="00BA7C2F">
            <w:pPr>
              <w:pStyle w:val="Style35"/>
              <w:widowControl/>
              <w:spacing w:line="264" w:lineRule="auto"/>
              <w:jc w:val="both"/>
              <w:rPr>
                <w:rStyle w:val="FontStyle67"/>
                <w:rFonts w:ascii="Times New Roman" w:hAnsi="Times New Roman" w:cs="Times New Roman"/>
                <w:sz w:val="22"/>
                <w:szCs w:val="22"/>
                <w:lang w:val="en-US" w:eastAsia="en-US"/>
              </w:rPr>
            </w:pPr>
            <w:r w:rsidRPr="00A515DB">
              <w:rPr>
                <w:rStyle w:val="FontStyle67"/>
                <w:rFonts w:ascii="Times New Roman" w:hAnsi="Times New Roman" w:cs="Times New Roman"/>
                <w:sz w:val="22"/>
                <w:szCs w:val="22"/>
                <w:lang w:val="ru" w:eastAsia="en-US"/>
              </w:rPr>
              <w:t>16,2</w:t>
            </w:r>
          </w:p>
        </w:tc>
      </w:tr>
      <w:tr w:rsidR="00BA7C2F" w:rsidTr="00BA7C2F">
        <w:tc>
          <w:tcPr>
            <w:tcW w:w="3510" w:type="dxa"/>
          </w:tcPr>
          <w:p w:rsidR="004A4CA4" w:rsidRPr="00A515DB" w:rsidRDefault="004A4CA4" w:rsidP="00C33BFA">
            <w:pPr>
              <w:pStyle w:val="Style35"/>
              <w:widowControl/>
              <w:spacing w:line="264" w:lineRule="auto"/>
              <w:jc w:val="both"/>
              <w:rPr>
                <w:rStyle w:val="FontStyle67"/>
                <w:rFonts w:ascii="Times New Roman" w:hAnsi="Times New Roman" w:cs="Times New Roman"/>
                <w:sz w:val="22"/>
                <w:szCs w:val="22"/>
                <w:lang w:eastAsia="en-US"/>
              </w:rPr>
            </w:pPr>
            <w:r w:rsidRPr="00A515DB">
              <w:rPr>
                <w:rStyle w:val="FontStyle67"/>
                <w:rFonts w:ascii="Times New Roman" w:hAnsi="Times New Roman" w:cs="Times New Roman"/>
                <w:sz w:val="22"/>
                <w:szCs w:val="22"/>
                <w:lang w:val="ru" w:eastAsia="en-US"/>
              </w:rPr>
              <w:t>Стальная полоса, предварительно покрытая цинком, с оцинкованными краями</w:t>
            </w:r>
          </w:p>
        </w:tc>
        <w:tc>
          <w:tcPr>
            <w:tcW w:w="3686" w:type="dxa"/>
            <w:gridSpan w:val="3"/>
          </w:tcPr>
          <w:p w:rsidR="004A4CA4" w:rsidRPr="00A515DB" w:rsidRDefault="004A4CA4" w:rsidP="00C33BFA">
            <w:pPr>
              <w:pStyle w:val="Style35"/>
              <w:widowControl/>
              <w:spacing w:line="264" w:lineRule="auto"/>
              <w:jc w:val="both"/>
              <w:rPr>
                <w:rStyle w:val="FontStyle67"/>
                <w:rFonts w:ascii="Times New Roman" w:hAnsi="Times New Roman" w:cs="Times New Roman"/>
                <w:sz w:val="22"/>
                <w:szCs w:val="22"/>
                <w:lang w:val="en-US" w:eastAsia="en-US"/>
              </w:rPr>
            </w:pPr>
            <w:r w:rsidRPr="00A515DB">
              <w:rPr>
                <w:rStyle w:val="FontStyle67"/>
                <w:rFonts w:ascii="Times New Roman" w:hAnsi="Times New Roman" w:cs="Times New Roman"/>
                <w:sz w:val="22"/>
                <w:szCs w:val="22"/>
                <w:lang w:val="ru" w:eastAsia="en-US"/>
              </w:rPr>
              <w:t>EN 10336 предварительное цинковое покрытие</w:t>
            </w:r>
          </w:p>
        </w:tc>
        <w:tc>
          <w:tcPr>
            <w:tcW w:w="1417" w:type="dxa"/>
          </w:tcPr>
          <w:p w:rsidR="004A4CA4" w:rsidRPr="00A515DB" w:rsidRDefault="004A4CA4" w:rsidP="00C33BFA">
            <w:pPr>
              <w:pStyle w:val="Style35"/>
              <w:widowControl/>
              <w:spacing w:line="264" w:lineRule="auto"/>
              <w:jc w:val="both"/>
              <w:rPr>
                <w:rStyle w:val="FontStyle67"/>
                <w:rFonts w:ascii="Times New Roman" w:hAnsi="Times New Roman" w:cs="Times New Roman"/>
                <w:sz w:val="22"/>
                <w:szCs w:val="22"/>
                <w:lang w:val="en-US" w:eastAsia="en-US"/>
              </w:rPr>
            </w:pPr>
            <w:r w:rsidRPr="00A515DB">
              <w:rPr>
                <w:rStyle w:val="FontStyle67"/>
                <w:rFonts w:ascii="Times New Roman" w:hAnsi="Times New Roman" w:cs="Times New Roman"/>
                <w:sz w:val="22"/>
                <w:szCs w:val="22"/>
                <w:lang w:val="ru" w:eastAsia="en-US"/>
              </w:rPr>
              <w:t>-</w:t>
            </w:r>
          </w:p>
        </w:tc>
        <w:tc>
          <w:tcPr>
            <w:tcW w:w="1560" w:type="dxa"/>
          </w:tcPr>
          <w:p w:rsidR="004A4CA4" w:rsidRPr="00A515DB" w:rsidRDefault="004A4CA4" w:rsidP="00C33BFA">
            <w:pPr>
              <w:pStyle w:val="Style35"/>
              <w:widowControl/>
              <w:spacing w:line="264" w:lineRule="auto"/>
              <w:jc w:val="both"/>
              <w:rPr>
                <w:rStyle w:val="FontStyle67"/>
                <w:rFonts w:ascii="Times New Roman" w:hAnsi="Times New Roman" w:cs="Times New Roman"/>
                <w:sz w:val="22"/>
                <w:szCs w:val="22"/>
                <w:lang w:val="en-US" w:eastAsia="en-US"/>
              </w:rPr>
            </w:pPr>
            <w:r w:rsidRPr="00A515DB">
              <w:rPr>
                <w:rStyle w:val="FontStyle67"/>
                <w:rFonts w:ascii="Times New Roman" w:hAnsi="Times New Roman" w:cs="Times New Roman"/>
                <w:sz w:val="22"/>
                <w:szCs w:val="22"/>
                <w:lang w:val="ru" w:eastAsia="en-US"/>
              </w:rPr>
              <w:t>275</w:t>
            </w:r>
          </w:p>
        </w:tc>
        <w:tc>
          <w:tcPr>
            <w:tcW w:w="1275" w:type="dxa"/>
            <w:gridSpan w:val="2"/>
          </w:tcPr>
          <w:p w:rsidR="004A4CA4" w:rsidRPr="00A515DB" w:rsidRDefault="004A4CA4" w:rsidP="00C33BFA">
            <w:pPr>
              <w:pStyle w:val="Style35"/>
              <w:widowControl/>
              <w:spacing w:line="264" w:lineRule="auto"/>
              <w:jc w:val="both"/>
              <w:rPr>
                <w:rStyle w:val="FontStyle66"/>
                <w:rFonts w:ascii="Times New Roman" w:hAnsi="Times New Roman" w:cs="Times New Roman"/>
                <w:sz w:val="22"/>
                <w:szCs w:val="22"/>
                <w:vertAlign w:val="superscript"/>
                <w:lang w:val="en-US" w:eastAsia="en-US"/>
              </w:rPr>
            </w:pPr>
            <w:r w:rsidRPr="00A515DB">
              <w:rPr>
                <w:rStyle w:val="FontStyle67"/>
                <w:rFonts w:ascii="Times New Roman" w:hAnsi="Times New Roman" w:cs="Times New Roman"/>
                <w:sz w:val="22"/>
                <w:szCs w:val="22"/>
                <w:lang w:val="ru" w:eastAsia="en-US"/>
              </w:rPr>
              <w:t xml:space="preserve">20 </w:t>
            </w:r>
            <w:r w:rsidRPr="009A6300">
              <w:rPr>
                <w:rStyle w:val="FontStyle66"/>
                <w:rFonts w:ascii="Times New Roman" w:hAnsi="Times New Roman" w:cs="Times New Roman"/>
                <w:sz w:val="28"/>
                <w:szCs w:val="28"/>
                <w:vertAlign w:val="superscript"/>
                <w:lang w:val="ru" w:eastAsia="en-US"/>
              </w:rPr>
              <w:t>d</w:t>
            </w:r>
          </w:p>
        </w:tc>
        <w:tc>
          <w:tcPr>
            <w:tcW w:w="1560" w:type="dxa"/>
          </w:tcPr>
          <w:p w:rsidR="004A4CA4" w:rsidRPr="00A515DB" w:rsidRDefault="004A4CA4" w:rsidP="00BA7C2F">
            <w:pPr>
              <w:pStyle w:val="Style35"/>
              <w:widowControl/>
              <w:spacing w:line="264" w:lineRule="auto"/>
              <w:jc w:val="both"/>
              <w:rPr>
                <w:rStyle w:val="FontStyle67"/>
                <w:rFonts w:ascii="Times New Roman" w:hAnsi="Times New Roman" w:cs="Times New Roman"/>
                <w:sz w:val="22"/>
                <w:szCs w:val="22"/>
                <w:lang w:val="en-US" w:eastAsia="en-US"/>
              </w:rPr>
            </w:pPr>
            <w:r w:rsidRPr="00A515DB">
              <w:rPr>
                <w:rStyle w:val="FontStyle67"/>
                <w:rFonts w:ascii="Times New Roman" w:hAnsi="Times New Roman" w:cs="Times New Roman"/>
                <w:sz w:val="22"/>
                <w:szCs w:val="22"/>
                <w:lang w:val="ru" w:eastAsia="en-US"/>
              </w:rPr>
              <w:t>-</w:t>
            </w:r>
          </w:p>
        </w:tc>
        <w:tc>
          <w:tcPr>
            <w:tcW w:w="1210" w:type="dxa"/>
          </w:tcPr>
          <w:p w:rsidR="004A4CA4" w:rsidRPr="00A515DB" w:rsidRDefault="004A4CA4" w:rsidP="00BA7C2F">
            <w:pPr>
              <w:pStyle w:val="Style35"/>
              <w:widowControl/>
              <w:spacing w:line="264" w:lineRule="auto"/>
              <w:jc w:val="both"/>
              <w:rPr>
                <w:rStyle w:val="FontStyle67"/>
                <w:rFonts w:ascii="Times New Roman" w:hAnsi="Times New Roman" w:cs="Times New Roman"/>
                <w:sz w:val="22"/>
                <w:szCs w:val="22"/>
                <w:lang w:val="en-US" w:eastAsia="en-US"/>
              </w:rPr>
            </w:pPr>
            <w:r w:rsidRPr="00A515DB">
              <w:rPr>
                <w:rStyle w:val="FontStyle67"/>
                <w:rFonts w:ascii="Times New Roman" w:hAnsi="Times New Roman" w:cs="Times New Roman"/>
                <w:sz w:val="22"/>
                <w:szCs w:val="22"/>
                <w:lang w:val="ru" w:eastAsia="en-US"/>
              </w:rPr>
              <w:t>17</w:t>
            </w:r>
          </w:p>
        </w:tc>
      </w:tr>
      <w:tr w:rsidR="00BA7C2F" w:rsidTr="00BA7C2F">
        <w:tc>
          <w:tcPr>
            <w:tcW w:w="3510" w:type="dxa"/>
          </w:tcPr>
          <w:p w:rsidR="004A4CA4" w:rsidRPr="00C33BFA" w:rsidRDefault="004A4CA4" w:rsidP="00C33BFA">
            <w:pPr>
              <w:pStyle w:val="Style35"/>
              <w:widowControl/>
              <w:spacing w:line="264" w:lineRule="auto"/>
              <w:jc w:val="both"/>
              <w:rPr>
                <w:rStyle w:val="FontStyle67"/>
                <w:rFonts w:ascii="Times New Roman" w:hAnsi="Times New Roman" w:cs="Times New Roman"/>
                <w:sz w:val="22"/>
                <w:szCs w:val="22"/>
                <w:lang w:eastAsia="en-US"/>
              </w:rPr>
            </w:pPr>
            <w:r w:rsidRPr="00C33BFA">
              <w:rPr>
                <w:rStyle w:val="FontStyle67"/>
                <w:rFonts w:ascii="Times New Roman" w:hAnsi="Times New Roman" w:cs="Times New Roman"/>
                <w:sz w:val="22"/>
                <w:szCs w:val="22"/>
                <w:lang w:val="ru" w:eastAsia="en-US"/>
              </w:rPr>
              <w:t>Стальная проволока с цинковым покрытием и органическим покрытием на всех поверхностях готового компонента</w:t>
            </w:r>
          </w:p>
        </w:tc>
        <w:tc>
          <w:tcPr>
            <w:tcW w:w="3686" w:type="dxa"/>
            <w:gridSpan w:val="3"/>
          </w:tcPr>
          <w:p w:rsidR="004A4CA4" w:rsidRPr="00C33BFA" w:rsidRDefault="004A4CA4" w:rsidP="00C33BFA">
            <w:pPr>
              <w:pStyle w:val="Style35"/>
              <w:widowControl/>
              <w:spacing w:line="264" w:lineRule="auto"/>
              <w:jc w:val="both"/>
              <w:rPr>
                <w:rStyle w:val="FontStyle67"/>
                <w:rFonts w:ascii="Times New Roman" w:hAnsi="Times New Roman" w:cs="Times New Roman"/>
                <w:sz w:val="22"/>
                <w:szCs w:val="22"/>
                <w:lang w:eastAsia="en-US"/>
              </w:rPr>
            </w:pPr>
            <w:r w:rsidRPr="00C33BFA">
              <w:rPr>
                <w:rStyle w:val="FontStyle67"/>
                <w:rFonts w:ascii="Times New Roman" w:hAnsi="Times New Roman" w:cs="Times New Roman"/>
                <w:sz w:val="22"/>
                <w:szCs w:val="22"/>
                <w:lang w:val="ru" w:eastAsia="en-US"/>
              </w:rPr>
              <w:t>EN 10244 (все части) цинковое покрытие и EN 10245 органическое покрытие:</w:t>
            </w:r>
          </w:p>
          <w:p w:rsidR="004A4CA4" w:rsidRPr="00C33BFA" w:rsidRDefault="004A4CA4" w:rsidP="00C33BFA">
            <w:pPr>
              <w:pStyle w:val="Style27"/>
              <w:widowControl/>
              <w:spacing w:line="264" w:lineRule="auto"/>
              <w:jc w:val="both"/>
              <w:rPr>
                <w:rStyle w:val="FontStyle67"/>
                <w:rFonts w:ascii="Times New Roman" w:hAnsi="Times New Roman" w:cs="Times New Roman"/>
                <w:sz w:val="22"/>
                <w:szCs w:val="22"/>
                <w:lang w:eastAsia="en-US"/>
              </w:rPr>
            </w:pPr>
            <w:r w:rsidRPr="00C33BFA">
              <w:rPr>
                <w:rStyle w:val="FontStyle67"/>
                <w:rFonts w:ascii="Times New Roman" w:hAnsi="Times New Roman" w:cs="Times New Roman"/>
                <w:sz w:val="22"/>
                <w:szCs w:val="22"/>
                <w:lang w:val="ru" w:eastAsia="en-US"/>
              </w:rPr>
              <w:t>- Часть 1</w:t>
            </w:r>
          </w:p>
          <w:p w:rsidR="004A4CA4" w:rsidRPr="00C33BFA" w:rsidRDefault="004A4CA4" w:rsidP="00C33BFA">
            <w:pPr>
              <w:pStyle w:val="Style27"/>
              <w:widowControl/>
              <w:spacing w:line="264" w:lineRule="auto"/>
              <w:jc w:val="both"/>
              <w:rPr>
                <w:rStyle w:val="FontStyle67"/>
                <w:rFonts w:ascii="Times New Roman" w:hAnsi="Times New Roman" w:cs="Times New Roman"/>
                <w:sz w:val="22"/>
                <w:szCs w:val="22"/>
                <w:lang w:eastAsia="en-US"/>
              </w:rPr>
            </w:pPr>
            <w:r w:rsidRPr="00C33BFA">
              <w:rPr>
                <w:rStyle w:val="FontStyle67"/>
                <w:rFonts w:ascii="Times New Roman" w:hAnsi="Times New Roman" w:cs="Times New Roman"/>
                <w:sz w:val="22"/>
                <w:szCs w:val="22"/>
                <w:lang w:val="ru" w:eastAsia="en-US"/>
              </w:rPr>
              <w:t>- Часть 2 - Класс 2a или 2b</w:t>
            </w:r>
          </w:p>
          <w:p w:rsidR="004A4CA4" w:rsidRPr="00C33BFA" w:rsidRDefault="004A4CA4" w:rsidP="00C33BFA">
            <w:pPr>
              <w:pStyle w:val="Style27"/>
              <w:widowControl/>
              <w:spacing w:line="264" w:lineRule="auto"/>
              <w:jc w:val="both"/>
              <w:rPr>
                <w:rStyle w:val="FontStyle67"/>
                <w:rFonts w:ascii="Times New Roman" w:hAnsi="Times New Roman" w:cs="Times New Roman"/>
                <w:sz w:val="22"/>
                <w:szCs w:val="22"/>
                <w:lang w:val="en-US" w:eastAsia="en-US"/>
              </w:rPr>
            </w:pPr>
            <w:r w:rsidRPr="00C33BFA">
              <w:rPr>
                <w:rStyle w:val="FontStyle67"/>
                <w:rFonts w:ascii="Times New Roman" w:hAnsi="Times New Roman" w:cs="Times New Roman"/>
                <w:sz w:val="22"/>
                <w:szCs w:val="22"/>
                <w:lang w:val="ru" w:eastAsia="en-US"/>
              </w:rPr>
              <w:t>- или Часть 3 - Класс 3</w:t>
            </w:r>
          </w:p>
        </w:tc>
        <w:tc>
          <w:tcPr>
            <w:tcW w:w="1417" w:type="dxa"/>
          </w:tcPr>
          <w:p w:rsidR="004A4CA4" w:rsidRPr="00C33BFA" w:rsidRDefault="004A4CA4" w:rsidP="00C33BFA">
            <w:pPr>
              <w:pStyle w:val="Style35"/>
              <w:widowControl/>
              <w:spacing w:line="264" w:lineRule="auto"/>
              <w:jc w:val="both"/>
              <w:rPr>
                <w:rStyle w:val="FontStyle66"/>
                <w:rFonts w:ascii="Times New Roman" w:hAnsi="Times New Roman" w:cs="Times New Roman"/>
                <w:sz w:val="22"/>
                <w:szCs w:val="22"/>
                <w:vertAlign w:val="superscript"/>
                <w:lang w:val="en-US" w:eastAsia="en-US"/>
              </w:rPr>
            </w:pPr>
            <w:r w:rsidRPr="00C33BFA">
              <w:rPr>
                <w:rStyle w:val="FontStyle67"/>
                <w:rFonts w:ascii="Times New Roman" w:hAnsi="Times New Roman" w:cs="Times New Roman"/>
                <w:sz w:val="22"/>
                <w:szCs w:val="22"/>
                <w:lang w:val="ru" w:eastAsia="en-US"/>
              </w:rPr>
              <w:t xml:space="preserve">60 </w:t>
            </w:r>
            <w:r w:rsidRPr="00C33BFA">
              <w:rPr>
                <w:rStyle w:val="FontStyle66"/>
                <w:rFonts w:ascii="Times New Roman" w:hAnsi="Times New Roman" w:cs="Times New Roman"/>
                <w:sz w:val="22"/>
                <w:szCs w:val="22"/>
                <w:vertAlign w:val="superscript"/>
                <w:lang w:val="ru" w:eastAsia="en-US"/>
              </w:rPr>
              <w:t>h</w:t>
            </w:r>
          </w:p>
        </w:tc>
        <w:tc>
          <w:tcPr>
            <w:tcW w:w="1560" w:type="dxa"/>
          </w:tcPr>
          <w:p w:rsidR="004A4CA4" w:rsidRPr="00C33BFA" w:rsidRDefault="004A4CA4" w:rsidP="00C33BFA">
            <w:pPr>
              <w:pStyle w:val="Style48"/>
              <w:widowControl/>
              <w:spacing w:line="264" w:lineRule="auto"/>
              <w:jc w:val="both"/>
              <w:rPr>
                <w:rFonts w:ascii="Times New Roman" w:hAnsi="Times New Roman"/>
                <w:sz w:val="22"/>
                <w:szCs w:val="22"/>
              </w:rPr>
            </w:pPr>
          </w:p>
        </w:tc>
        <w:tc>
          <w:tcPr>
            <w:tcW w:w="1275" w:type="dxa"/>
            <w:gridSpan w:val="2"/>
          </w:tcPr>
          <w:p w:rsidR="004A4CA4" w:rsidRPr="00C33BFA" w:rsidRDefault="004A4CA4" w:rsidP="00C33BFA">
            <w:pPr>
              <w:pStyle w:val="Style48"/>
              <w:widowControl/>
              <w:spacing w:line="264" w:lineRule="auto"/>
              <w:jc w:val="both"/>
              <w:rPr>
                <w:rFonts w:ascii="Times New Roman" w:hAnsi="Times New Roman"/>
                <w:sz w:val="22"/>
                <w:szCs w:val="22"/>
              </w:rPr>
            </w:pPr>
          </w:p>
        </w:tc>
        <w:tc>
          <w:tcPr>
            <w:tcW w:w="1560" w:type="dxa"/>
          </w:tcPr>
          <w:p w:rsidR="004A4CA4" w:rsidRPr="00C33BFA" w:rsidRDefault="004A4CA4" w:rsidP="00C33BFA">
            <w:pPr>
              <w:pStyle w:val="Style16"/>
              <w:widowControl/>
              <w:spacing w:line="252" w:lineRule="auto"/>
              <w:jc w:val="both"/>
              <w:rPr>
                <w:rStyle w:val="FontStyle67"/>
                <w:rFonts w:ascii="Times New Roman" w:hAnsi="Times New Roman" w:cs="Times New Roman"/>
                <w:sz w:val="22"/>
                <w:szCs w:val="22"/>
                <w:lang w:val="en-US" w:eastAsia="en-US"/>
              </w:rPr>
            </w:pPr>
            <w:r w:rsidRPr="00C33BFA">
              <w:rPr>
                <w:rStyle w:val="FontStyle67"/>
                <w:rFonts w:ascii="Times New Roman" w:hAnsi="Times New Roman" w:cs="Times New Roman"/>
                <w:sz w:val="22"/>
                <w:szCs w:val="22"/>
                <w:lang w:val="ru" w:eastAsia="en-US"/>
              </w:rPr>
              <w:t>минимум 80 среднее 100</w:t>
            </w:r>
          </w:p>
        </w:tc>
        <w:tc>
          <w:tcPr>
            <w:tcW w:w="1210" w:type="dxa"/>
          </w:tcPr>
          <w:p w:rsidR="004A4CA4" w:rsidRPr="00C33BFA" w:rsidRDefault="004A4CA4" w:rsidP="00C33BFA">
            <w:pPr>
              <w:pStyle w:val="Style35"/>
              <w:widowControl/>
              <w:spacing w:line="252" w:lineRule="auto"/>
              <w:jc w:val="both"/>
              <w:rPr>
                <w:rStyle w:val="FontStyle67"/>
                <w:rFonts w:ascii="Times New Roman" w:hAnsi="Times New Roman" w:cs="Times New Roman"/>
                <w:sz w:val="22"/>
                <w:szCs w:val="22"/>
                <w:lang w:val="en-US" w:eastAsia="en-US"/>
              </w:rPr>
            </w:pPr>
            <w:r w:rsidRPr="00C33BFA">
              <w:rPr>
                <w:rStyle w:val="FontStyle67"/>
                <w:rFonts w:ascii="Times New Roman" w:hAnsi="Times New Roman" w:cs="Times New Roman"/>
                <w:sz w:val="22"/>
                <w:szCs w:val="22"/>
                <w:lang w:val="ru" w:eastAsia="en-US"/>
              </w:rPr>
              <w:t>18</w:t>
            </w:r>
          </w:p>
        </w:tc>
      </w:tr>
      <w:tr w:rsidR="00BA7C2F" w:rsidTr="00BA7C2F">
        <w:tc>
          <w:tcPr>
            <w:tcW w:w="3510" w:type="dxa"/>
          </w:tcPr>
          <w:p w:rsidR="004A4CA4" w:rsidRPr="00C33BFA" w:rsidRDefault="004A4CA4" w:rsidP="00C33BFA">
            <w:pPr>
              <w:pStyle w:val="Style35"/>
              <w:widowControl/>
              <w:spacing w:line="264" w:lineRule="auto"/>
              <w:jc w:val="both"/>
              <w:rPr>
                <w:rStyle w:val="FontStyle67"/>
                <w:rFonts w:ascii="Times New Roman" w:hAnsi="Times New Roman" w:cs="Times New Roman"/>
                <w:sz w:val="22"/>
                <w:szCs w:val="22"/>
                <w:lang w:eastAsia="en-US"/>
              </w:rPr>
            </w:pPr>
            <w:r w:rsidRPr="00C33BFA">
              <w:rPr>
                <w:rStyle w:val="FontStyle67"/>
                <w:rFonts w:ascii="Times New Roman" w:hAnsi="Times New Roman" w:cs="Times New Roman"/>
                <w:sz w:val="22"/>
                <w:szCs w:val="22"/>
                <w:lang w:val="ru" w:eastAsia="en-US"/>
              </w:rPr>
              <w:t>Стальная проволока с цинковым покрытием</w:t>
            </w:r>
          </w:p>
        </w:tc>
        <w:tc>
          <w:tcPr>
            <w:tcW w:w="3686" w:type="dxa"/>
            <w:gridSpan w:val="3"/>
          </w:tcPr>
          <w:p w:rsidR="004A4CA4" w:rsidRPr="00C33BFA" w:rsidRDefault="004A4CA4" w:rsidP="00C33BFA">
            <w:pPr>
              <w:pStyle w:val="Style35"/>
              <w:widowControl/>
              <w:spacing w:line="264" w:lineRule="auto"/>
              <w:jc w:val="both"/>
              <w:rPr>
                <w:rStyle w:val="FontStyle67"/>
                <w:rFonts w:ascii="Times New Roman" w:hAnsi="Times New Roman" w:cs="Times New Roman"/>
                <w:sz w:val="22"/>
                <w:szCs w:val="22"/>
                <w:lang w:eastAsia="en-US"/>
              </w:rPr>
            </w:pPr>
            <w:r w:rsidRPr="00C33BFA">
              <w:rPr>
                <w:rStyle w:val="FontStyle67"/>
                <w:rFonts w:ascii="Times New Roman" w:hAnsi="Times New Roman" w:cs="Times New Roman"/>
                <w:sz w:val="22"/>
                <w:szCs w:val="22"/>
                <w:lang w:val="ru" w:eastAsia="en-US"/>
              </w:rPr>
              <w:t>EN 10020 с цинковым покрытием EN 10244 (все части)</w:t>
            </w:r>
          </w:p>
        </w:tc>
        <w:tc>
          <w:tcPr>
            <w:tcW w:w="1417" w:type="dxa"/>
          </w:tcPr>
          <w:p w:rsidR="004A4CA4" w:rsidRPr="00C33BFA" w:rsidRDefault="004A4CA4" w:rsidP="00C33BFA">
            <w:pPr>
              <w:pStyle w:val="Style35"/>
              <w:widowControl/>
              <w:spacing w:line="264" w:lineRule="auto"/>
              <w:jc w:val="both"/>
              <w:rPr>
                <w:rStyle w:val="FontStyle66"/>
                <w:rFonts w:ascii="Times New Roman" w:hAnsi="Times New Roman" w:cs="Times New Roman"/>
                <w:sz w:val="22"/>
                <w:szCs w:val="22"/>
                <w:lang w:val="en-US" w:eastAsia="en-US"/>
              </w:rPr>
            </w:pPr>
            <w:r w:rsidRPr="00C33BFA">
              <w:rPr>
                <w:rStyle w:val="FontStyle67"/>
                <w:rFonts w:ascii="Times New Roman" w:hAnsi="Times New Roman" w:cs="Times New Roman"/>
                <w:sz w:val="22"/>
                <w:szCs w:val="22"/>
                <w:lang w:val="ru" w:eastAsia="en-US"/>
              </w:rPr>
              <w:t xml:space="preserve">105 </w:t>
            </w:r>
            <w:r w:rsidRPr="00C33BFA">
              <w:rPr>
                <w:rStyle w:val="FontStyle67"/>
                <w:rFonts w:ascii="Times New Roman" w:hAnsi="Times New Roman" w:cs="Times New Roman"/>
                <w:sz w:val="22"/>
                <w:szCs w:val="22"/>
                <w:vertAlign w:val="superscript"/>
                <w:lang w:val="ru" w:eastAsia="en-US"/>
              </w:rPr>
              <w:t>h</w:t>
            </w:r>
          </w:p>
        </w:tc>
        <w:tc>
          <w:tcPr>
            <w:tcW w:w="1560" w:type="dxa"/>
          </w:tcPr>
          <w:p w:rsidR="004A4CA4" w:rsidRPr="00C33BFA" w:rsidRDefault="004A4CA4" w:rsidP="00C33BFA">
            <w:pPr>
              <w:pStyle w:val="Style35"/>
              <w:widowControl/>
              <w:spacing w:line="264" w:lineRule="auto"/>
              <w:jc w:val="both"/>
              <w:rPr>
                <w:rStyle w:val="FontStyle67"/>
                <w:rFonts w:ascii="Times New Roman" w:hAnsi="Times New Roman" w:cs="Times New Roman"/>
                <w:sz w:val="22"/>
                <w:szCs w:val="22"/>
                <w:lang w:val="en-US" w:eastAsia="en-US"/>
              </w:rPr>
            </w:pPr>
            <w:r w:rsidRPr="00C33BFA">
              <w:rPr>
                <w:rStyle w:val="FontStyle67"/>
                <w:rFonts w:ascii="Times New Roman" w:hAnsi="Times New Roman" w:cs="Times New Roman"/>
                <w:sz w:val="22"/>
                <w:szCs w:val="22"/>
                <w:lang w:val="ru" w:eastAsia="en-US"/>
              </w:rPr>
              <w:t>-</w:t>
            </w:r>
          </w:p>
        </w:tc>
        <w:tc>
          <w:tcPr>
            <w:tcW w:w="1275" w:type="dxa"/>
            <w:gridSpan w:val="2"/>
          </w:tcPr>
          <w:p w:rsidR="004A4CA4" w:rsidRPr="00C33BFA" w:rsidRDefault="004A4CA4" w:rsidP="00C33BFA">
            <w:pPr>
              <w:pStyle w:val="Style35"/>
              <w:widowControl/>
              <w:spacing w:line="264" w:lineRule="auto"/>
              <w:jc w:val="both"/>
              <w:rPr>
                <w:rStyle w:val="FontStyle67"/>
                <w:rFonts w:ascii="Times New Roman" w:hAnsi="Times New Roman" w:cs="Times New Roman"/>
                <w:sz w:val="22"/>
                <w:szCs w:val="22"/>
                <w:lang w:val="en-US" w:eastAsia="en-US"/>
              </w:rPr>
            </w:pPr>
            <w:r w:rsidRPr="00C33BFA">
              <w:rPr>
                <w:rStyle w:val="FontStyle67"/>
                <w:rFonts w:ascii="Times New Roman" w:hAnsi="Times New Roman" w:cs="Times New Roman"/>
                <w:sz w:val="22"/>
                <w:szCs w:val="22"/>
                <w:lang w:val="ru" w:eastAsia="en-US"/>
              </w:rPr>
              <w:t>-</w:t>
            </w:r>
          </w:p>
        </w:tc>
        <w:tc>
          <w:tcPr>
            <w:tcW w:w="1560" w:type="dxa"/>
          </w:tcPr>
          <w:p w:rsidR="004A4CA4" w:rsidRPr="00C33BFA" w:rsidRDefault="004A4CA4" w:rsidP="00C33BFA">
            <w:pPr>
              <w:pStyle w:val="Style35"/>
              <w:widowControl/>
              <w:spacing w:line="252" w:lineRule="auto"/>
              <w:jc w:val="both"/>
              <w:rPr>
                <w:rStyle w:val="FontStyle67"/>
                <w:rFonts w:ascii="Times New Roman" w:hAnsi="Times New Roman" w:cs="Times New Roman"/>
                <w:sz w:val="22"/>
                <w:szCs w:val="22"/>
                <w:lang w:val="en-US" w:eastAsia="en-US"/>
              </w:rPr>
            </w:pPr>
            <w:r w:rsidRPr="00C33BFA">
              <w:rPr>
                <w:rStyle w:val="FontStyle67"/>
                <w:rFonts w:ascii="Times New Roman" w:hAnsi="Times New Roman" w:cs="Times New Roman"/>
                <w:sz w:val="22"/>
                <w:szCs w:val="22"/>
                <w:lang w:val="ru" w:eastAsia="en-US"/>
              </w:rPr>
              <w:t>-</w:t>
            </w:r>
          </w:p>
        </w:tc>
        <w:tc>
          <w:tcPr>
            <w:tcW w:w="1210" w:type="dxa"/>
          </w:tcPr>
          <w:p w:rsidR="004A4CA4" w:rsidRPr="00C33BFA" w:rsidRDefault="004A4CA4" w:rsidP="00C33BFA">
            <w:pPr>
              <w:pStyle w:val="Style35"/>
              <w:widowControl/>
              <w:spacing w:line="252" w:lineRule="auto"/>
              <w:jc w:val="both"/>
              <w:rPr>
                <w:rStyle w:val="FontStyle67"/>
                <w:rFonts w:ascii="Times New Roman" w:hAnsi="Times New Roman" w:cs="Times New Roman"/>
                <w:sz w:val="22"/>
                <w:szCs w:val="22"/>
                <w:lang w:val="en-US" w:eastAsia="en-US"/>
              </w:rPr>
            </w:pPr>
            <w:r w:rsidRPr="00C33BFA">
              <w:rPr>
                <w:rStyle w:val="FontStyle67"/>
                <w:rFonts w:ascii="Times New Roman" w:hAnsi="Times New Roman" w:cs="Times New Roman"/>
                <w:sz w:val="22"/>
                <w:szCs w:val="22"/>
                <w:lang w:val="ru" w:eastAsia="en-US"/>
              </w:rPr>
              <w:t>19</w:t>
            </w:r>
          </w:p>
        </w:tc>
      </w:tr>
      <w:tr w:rsidR="00BA7C2F" w:rsidTr="00BA7C2F">
        <w:tc>
          <w:tcPr>
            <w:tcW w:w="3510" w:type="dxa"/>
          </w:tcPr>
          <w:p w:rsidR="004A4CA4" w:rsidRPr="00C33BFA" w:rsidRDefault="004A4CA4" w:rsidP="00C33BFA">
            <w:pPr>
              <w:pStyle w:val="Style35"/>
              <w:widowControl/>
              <w:spacing w:line="264" w:lineRule="auto"/>
              <w:jc w:val="both"/>
              <w:rPr>
                <w:rStyle w:val="FontStyle67"/>
                <w:rFonts w:ascii="Times New Roman" w:hAnsi="Times New Roman" w:cs="Times New Roman"/>
                <w:sz w:val="22"/>
                <w:szCs w:val="22"/>
                <w:lang w:eastAsia="en-US"/>
              </w:rPr>
            </w:pPr>
            <w:r w:rsidRPr="00C33BFA">
              <w:rPr>
                <w:rStyle w:val="FontStyle67"/>
                <w:rFonts w:ascii="Times New Roman" w:hAnsi="Times New Roman" w:cs="Times New Roman"/>
                <w:sz w:val="22"/>
                <w:szCs w:val="22"/>
                <w:lang w:val="ru" w:eastAsia="en-US"/>
              </w:rPr>
              <w:t>Стальная проволока с цинковым покрытием</w:t>
            </w:r>
          </w:p>
        </w:tc>
        <w:tc>
          <w:tcPr>
            <w:tcW w:w="3686" w:type="dxa"/>
            <w:gridSpan w:val="3"/>
          </w:tcPr>
          <w:p w:rsidR="004A4CA4" w:rsidRPr="00C33BFA" w:rsidRDefault="004A4CA4" w:rsidP="00C33BFA">
            <w:pPr>
              <w:pStyle w:val="Style35"/>
              <w:widowControl/>
              <w:spacing w:line="264" w:lineRule="auto"/>
              <w:jc w:val="both"/>
              <w:rPr>
                <w:rStyle w:val="FontStyle67"/>
                <w:rFonts w:ascii="Times New Roman" w:hAnsi="Times New Roman" w:cs="Times New Roman"/>
                <w:sz w:val="22"/>
                <w:szCs w:val="22"/>
                <w:lang w:eastAsia="en-US"/>
              </w:rPr>
            </w:pPr>
            <w:r w:rsidRPr="00C33BFA">
              <w:rPr>
                <w:rStyle w:val="FontStyle67"/>
                <w:rFonts w:ascii="Times New Roman" w:hAnsi="Times New Roman" w:cs="Times New Roman"/>
                <w:sz w:val="22"/>
                <w:szCs w:val="22"/>
                <w:lang w:val="ru" w:eastAsia="en-US"/>
              </w:rPr>
              <w:t>EN 10020 с цинковым покрытием EN 10244 (все части)</w:t>
            </w:r>
          </w:p>
        </w:tc>
        <w:tc>
          <w:tcPr>
            <w:tcW w:w="1417" w:type="dxa"/>
          </w:tcPr>
          <w:p w:rsidR="004A4CA4" w:rsidRPr="00C33BFA" w:rsidRDefault="004A4CA4" w:rsidP="00C33BFA">
            <w:pPr>
              <w:pStyle w:val="Style35"/>
              <w:widowControl/>
              <w:spacing w:line="264" w:lineRule="auto"/>
              <w:jc w:val="both"/>
              <w:rPr>
                <w:rStyle w:val="FontStyle66"/>
                <w:rFonts w:ascii="Times New Roman" w:hAnsi="Times New Roman" w:cs="Times New Roman"/>
                <w:sz w:val="22"/>
                <w:szCs w:val="22"/>
                <w:vertAlign w:val="superscript"/>
                <w:lang w:val="en-US" w:eastAsia="en-US"/>
              </w:rPr>
            </w:pPr>
            <w:r w:rsidRPr="00C33BFA">
              <w:rPr>
                <w:rStyle w:val="FontStyle67"/>
                <w:rFonts w:ascii="Times New Roman" w:hAnsi="Times New Roman" w:cs="Times New Roman"/>
                <w:sz w:val="22"/>
                <w:szCs w:val="22"/>
                <w:lang w:val="ru" w:eastAsia="en-US"/>
              </w:rPr>
              <w:t xml:space="preserve">60 </w:t>
            </w:r>
            <w:r w:rsidRPr="00C33BFA">
              <w:rPr>
                <w:rStyle w:val="FontStyle66"/>
                <w:rFonts w:ascii="Times New Roman" w:hAnsi="Times New Roman" w:cs="Times New Roman"/>
                <w:sz w:val="22"/>
                <w:szCs w:val="22"/>
                <w:vertAlign w:val="superscript"/>
                <w:lang w:val="ru" w:eastAsia="en-US"/>
              </w:rPr>
              <w:t>h</w:t>
            </w:r>
          </w:p>
        </w:tc>
        <w:tc>
          <w:tcPr>
            <w:tcW w:w="1560" w:type="dxa"/>
          </w:tcPr>
          <w:p w:rsidR="004A4CA4" w:rsidRPr="00C33BFA" w:rsidRDefault="004A4CA4" w:rsidP="00C33BFA">
            <w:pPr>
              <w:pStyle w:val="Style35"/>
              <w:widowControl/>
              <w:spacing w:line="264" w:lineRule="auto"/>
              <w:jc w:val="both"/>
              <w:rPr>
                <w:rStyle w:val="FontStyle67"/>
                <w:rFonts w:ascii="Times New Roman" w:hAnsi="Times New Roman" w:cs="Times New Roman"/>
                <w:sz w:val="22"/>
                <w:szCs w:val="22"/>
                <w:lang w:val="en-US" w:eastAsia="en-US"/>
              </w:rPr>
            </w:pPr>
            <w:r w:rsidRPr="00C33BFA">
              <w:rPr>
                <w:rStyle w:val="FontStyle67"/>
                <w:rFonts w:ascii="Times New Roman" w:hAnsi="Times New Roman" w:cs="Times New Roman"/>
                <w:sz w:val="22"/>
                <w:szCs w:val="22"/>
                <w:lang w:val="ru" w:eastAsia="en-US"/>
              </w:rPr>
              <w:t>-</w:t>
            </w:r>
          </w:p>
        </w:tc>
        <w:tc>
          <w:tcPr>
            <w:tcW w:w="1275" w:type="dxa"/>
            <w:gridSpan w:val="2"/>
          </w:tcPr>
          <w:p w:rsidR="004A4CA4" w:rsidRPr="00C33BFA" w:rsidRDefault="004A4CA4" w:rsidP="00C33BFA">
            <w:pPr>
              <w:pStyle w:val="Style35"/>
              <w:widowControl/>
              <w:spacing w:line="264" w:lineRule="auto"/>
              <w:jc w:val="both"/>
              <w:rPr>
                <w:rStyle w:val="FontStyle67"/>
                <w:rFonts w:ascii="Times New Roman" w:hAnsi="Times New Roman" w:cs="Times New Roman"/>
                <w:sz w:val="22"/>
                <w:szCs w:val="22"/>
                <w:lang w:val="en-US" w:eastAsia="en-US"/>
              </w:rPr>
            </w:pPr>
            <w:r w:rsidRPr="00C33BFA">
              <w:rPr>
                <w:rStyle w:val="FontStyle67"/>
                <w:rFonts w:ascii="Times New Roman" w:hAnsi="Times New Roman" w:cs="Times New Roman"/>
                <w:sz w:val="22"/>
                <w:szCs w:val="22"/>
                <w:lang w:val="ru" w:eastAsia="en-US"/>
              </w:rPr>
              <w:t>-</w:t>
            </w:r>
          </w:p>
        </w:tc>
        <w:tc>
          <w:tcPr>
            <w:tcW w:w="1560" w:type="dxa"/>
          </w:tcPr>
          <w:p w:rsidR="004A4CA4" w:rsidRPr="00C33BFA" w:rsidRDefault="004A4CA4" w:rsidP="00C33BFA">
            <w:pPr>
              <w:pStyle w:val="Style35"/>
              <w:widowControl/>
              <w:spacing w:line="252" w:lineRule="auto"/>
              <w:jc w:val="both"/>
              <w:rPr>
                <w:rStyle w:val="FontStyle67"/>
                <w:rFonts w:ascii="Times New Roman" w:hAnsi="Times New Roman" w:cs="Times New Roman"/>
                <w:sz w:val="22"/>
                <w:szCs w:val="22"/>
                <w:lang w:val="en-US" w:eastAsia="en-US"/>
              </w:rPr>
            </w:pPr>
            <w:r w:rsidRPr="00C33BFA">
              <w:rPr>
                <w:rStyle w:val="FontStyle67"/>
                <w:rFonts w:ascii="Times New Roman" w:hAnsi="Times New Roman" w:cs="Times New Roman"/>
                <w:sz w:val="22"/>
                <w:szCs w:val="22"/>
                <w:lang w:val="ru" w:eastAsia="en-US"/>
              </w:rPr>
              <w:t>-</w:t>
            </w:r>
          </w:p>
        </w:tc>
        <w:tc>
          <w:tcPr>
            <w:tcW w:w="1210" w:type="dxa"/>
          </w:tcPr>
          <w:p w:rsidR="004A4CA4" w:rsidRPr="00C33BFA" w:rsidRDefault="004A4CA4" w:rsidP="00C33BFA">
            <w:pPr>
              <w:pStyle w:val="Style35"/>
              <w:widowControl/>
              <w:spacing w:line="252" w:lineRule="auto"/>
              <w:jc w:val="both"/>
              <w:rPr>
                <w:rStyle w:val="FontStyle67"/>
                <w:rFonts w:ascii="Times New Roman" w:hAnsi="Times New Roman" w:cs="Times New Roman"/>
                <w:sz w:val="22"/>
                <w:szCs w:val="22"/>
                <w:lang w:val="en-US" w:eastAsia="en-US"/>
              </w:rPr>
            </w:pPr>
            <w:r w:rsidRPr="00C33BFA">
              <w:rPr>
                <w:rStyle w:val="FontStyle67"/>
                <w:rFonts w:ascii="Times New Roman" w:hAnsi="Times New Roman" w:cs="Times New Roman"/>
                <w:sz w:val="22"/>
                <w:szCs w:val="22"/>
                <w:lang w:val="ru" w:eastAsia="en-US"/>
              </w:rPr>
              <w:t>20</w:t>
            </w:r>
          </w:p>
        </w:tc>
      </w:tr>
      <w:tr w:rsidR="00BA7C2F" w:rsidTr="00BA7C2F">
        <w:tc>
          <w:tcPr>
            <w:tcW w:w="3510" w:type="dxa"/>
          </w:tcPr>
          <w:p w:rsidR="00AC6711" w:rsidRPr="00C33BFA" w:rsidRDefault="00AC6711" w:rsidP="00C33BFA">
            <w:pPr>
              <w:pStyle w:val="Style35"/>
              <w:widowControl/>
              <w:spacing w:line="264" w:lineRule="auto"/>
              <w:jc w:val="both"/>
              <w:rPr>
                <w:rStyle w:val="FontStyle67"/>
                <w:rFonts w:ascii="Times New Roman" w:hAnsi="Times New Roman" w:cs="Times New Roman"/>
                <w:sz w:val="22"/>
                <w:szCs w:val="22"/>
                <w:lang w:eastAsia="en-US"/>
              </w:rPr>
            </w:pPr>
            <w:r w:rsidRPr="00C33BFA">
              <w:rPr>
                <w:rStyle w:val="FontStyle67"/>
                <w:rFonts w:ascii="Times New Roman" w:hAnsi="Times New Roman" w:cs="Times New Roman"/>
                <w:sz w:val="22"/>
                <w:szCs w:val="22"/>
                <w:lang w:val="ru" w:eastAsia="en-US"/>
              </w:rPr>
              <w:t>Стальной лист с предварительным цинковым покрытием</w:t>
            </w:r>
          </w:p>
        </w:tc>
        <w:tc>
          <w:tcPr>
            <w:tcW w:w="3686" w:type="dxa"/>
            <w:gridSpan w:val="3"/>
          </w:tcPr>
          <w:p w:rsidR="00AC6711" w:rsidRPr="00C33BFA" w:rsidRDefault="00AC6711" w:rsidP="00C33BFA">
            <w:pPr>
              <w:pStyle w:val="Style35"/>
              <w:widowControl/>
              <w:spacing w:line="264" w:lineRule="auto"/>
              <w:jc w:val="both"/>
              <w:rPr>
                <w:rStyle w:val="FontStyle67"/>
                <w:rFonts w:ascii="Times New Roman" w:hAnsi="Times New Roman" w:cs="Times New Roman"/>
                <w:sz w:val="22"/>
                <w:szCs w:val="22"/>
                <w:lang w:eastAsia="en-US"/>
              </w:rPr>
            </w:pPr>
            <w:r w:rsidRPr="00C33BFA">
              <w:rPr>
                <w:rStyle w:val="FontStyle67"/>
                <w:rFonts w:ascii="Times New Roman" w:hAnsi="Times New Roman" w:cs="Times New Roman"/>
                <w:sz w:val="22"/>
                <w:szCs w:val="22"/>
                <w:lang w:val="ru" w:eastAsia="en-US"/>
              </w:rPr>
              <w:t>EN 10346: сталь с цинковым покрытием</w:t>
            </w:r>
          </w:p>
        </w:tc>
        <w:tc>
          <w:tcPr>
            <w:tcW w:w="1417" w:type="dxa"/>
          </w:tcPr>
          <w:p w:rsidR="00AC6711" w:rsidRPr="00C33BFA" w:rsidRDefault="00AC6711" w:rsidP="00C33BFA">
            <w:pPr>
              <w:pStyle w:val="Style35"/>
              <w:widowControl/>
              <w:spacing w:line="264" w:lineRule="auto"/>
              <w:jc w:val="both"/>
              <w:rPr>
                <w:rStyle w:val="FontStyle67"/>
                <w:rFonts w:ascii="Times New Roman" w:hAnsi="Times New Roman" w:cs="Times New Roman"/>
                <w:sz w:val="22"/>
                <w:szCs w:val="22"/>
                <w:lang w:val="en-US" w:eastAsia="en-US"/>
              </w:rPr>
            </w:pPr>
            <w:r w:rsidRPr="00C33BFA">
              <w:rPr>
                <w:rStyle w:val="FontStyle67"/>
                <w:rFonts w:ascii="Times New Roman" w:hAnsi="Times New Roman" w:cs="Times New Roman"/>
                <w:sz w:val="22"/>
                <w:szCs w:val="22"/>
                <w:lang w:val="ru" w:eastAsia="en-US"/>
              </w:rPr>
              <w:t>-</w:t>
            </w:r>
          </w:p>
        </w:tc>
        <w:tc>
          <w:tcPr>
            <w:tcW w:w="1560" w:type="dxa"/>
          </w:tcPr>
          <w:p w:rsidR="00AC6711" w:rsidRPr="00C33BFA" w:rsidRDefault="00AC6711" w:rsidP="00C33BFA">
            <w:pPr>
              <w:pStyle w:val="Style35"/>
              <w:widowControl/>
              <w:spacing w:line="264" w:lineRule="auto"/>
              <w:jc w:val="both"/>
              <w:rPr>
                <w:rStyle w:val="FontStyle67"/>
                <w:rFonts w:ascii="Times New Roman" w:hAnsi="Times New Roman" w:cs="Times New Roman"/>
                <w:sz w:val="22"/>
                <w:szCs w:val="22"/>
                <w:lang w:val="en-US" w:eastAsia="en-US"/>
              </w:rPr>
            </w:pPr>
            <w:r w:rsidRPr="00C33BFA">
              <w:rPr>
                <w:rStyle w:val="FontStyle67"/>
                <w:rFonts w:ascii="Times New Roman" w:hAnsi="Times New Roman" w:cs="Times New Roman"/>
                <w:sz w:val="22"/>
                <w:szCs w:val="22"/>
                <w:lang w:val="ru" w:eastAsia="en-US"/>
              </w:rPr>
              <w:t>275</w:t>
            </w:r>
          </w:p>
        </w:tc>
        <w:tc>
          <w:tcPr>
            <w:tcW w:w="1275" w:type="dxa"/>
            <w:gridSpan w:val="2"/>
          </w:tcPr>
          <w:p w:rsidR="00AC6711" w:rsidRPr="00C33BFA" w:rsidRDefault="00AC6711" w:rsidP="00C33BFA">
            <w:pPr>
              <w:pStyle w:val="Style35"/>
              <w:widowControl/>
              <w:spacing w:line="264" w:lineRule="auto"/>
              <w:jc w:val="both"/>
              <w:rPr>
                <w:rStyle w:val="FontStyle66"/>
                <w:rFonts w:ascii="Times New Roman" w:hAnsi="Times New Roman" w:cs="Times New Roman"/>
                <w:sz w:val="22"/>
                <w:szCs w:val="22"/>
                <w:vertAlign w:val="superscript"/>
                <w:lang w:val="en-US" w:eastAsia="en-US"/>
              </w:rPr>
            </w:pPr>
            <w:r w:rsidRPr="00C33BFA">
              <w:rPr>
                <w:rStyle w:val="FontStyle67"/>
                <w:rFonts w:ascii="Times New Roman" w:hAnsi="Times New Roman" w:cs="Times New Roman"/>
                <w:sz w:val="22"/>
                <w:szCs w:val="22"/>
                <w:lang w:val="ru" w:eastAsia="en-US"/>
              </w:rPr>
              <w:t xml:space="preserve">20 </w:t>
            </w:r>
            <w:r w:rsidRPr="00C33BFA">
              <w:rPr>
                <w:rStyle w:val="FontStyle66"/>
                <w:rFonts w:ascii="Times New Roman" w:hAnsi="Times New Roman" w:cs="Times New Roman"/>
                <w:sz w:val="22"/>
                <w:szCs w:val="22"/>
                <w:vertAlign w:val="superscript"/>
                <w:lang w:val="ru" w:eastAsia="en-US"/>
              </w:rPr>
              <w:t>d</w:t>
            </w:r>
          </w:p>
        </w:tc>
        <w:tc>
          <w:tcPr>
            <w:tcW w:w="1560" w:type="dxa"/>
          </w:tcPr>
          <w:p w:rsidR="00AC6711" w:rsidRPr="00C33BFA" w:rsidRDefault="00AC6711" w:rsidP="00C33BFA">
            <w:pPr>
              <w:pStyle w:val="Style35"/>
              <w:widowControl/>
              <w:spacing w:line="252" w:lineRule="auto"/>
              <w:jc w:val="both"/>
              <w:rPr>
                <w:rStyle w:val="FontStyle67"/>
                <w:rFonts w:ascii="Times New Roman" w:hAnsi="Times New Roman" w:cs="Times New Roman"/>
                <w:sz w:val="22"/>
                <w:szCs w:val="22"/>
                <w:lang w:val="en-US" w:eastAsia="en-US"/>
              </w:rPr>
            </w:pPr>
            <w:r w:rsidRPr="00C33BFA">
              <w:rPr>
                <w:rStyle w:val="FontStyle67"/>
                <w:rFonts w:ascii="Times New Roman" w:hAnsi="Times New Roman" w:cs="Times New Roman"/>
                <w:sz w:val="22"/>
                <w:szCs w:val="22"/>
                <w:lang w:val="ru" w:eastAsia="en-US"/>
              </w:rPr>
              <w:t>-</w:t>
            </w:r>
          </w:p>
        </w:tc>
        <w:tc>
          <w:tcPr>
            <w:tcW w:w="1210" w:type="dxa"/>
          </w:tcPr>
          <w:p w:rsidR="00AC6711" w:rsidRPr="00C33BFA" w:rsidRDefault="00AC6711" w:rsidP="00C33BFA">
            <w:pPr>
              <w:pStyle w:val="Style35"/>
              <w:widowControl/>
              <w:spacing w:line="252" w:lineRule="auto"/>
              <w:jc w:val="both"/>
              <w:rPr>
                <w:rStyle w:val="FontStyle67"/>
                <w:rFonts w:ascii="Times New Roman" w:hAnsi="Times New Roman" w:cs="Times New Roman"/>
                <w:sz w:val="22"/>
                <w:szCs w:val="22"/>
                <w:lang w:val="en-US" w:eastAsia="en-US"/>
              </w:rPr>
            </w:pPr>
            <w:r w:rsidRPr="00C33BFA">
              <w:rPr>
                <w:rStyle w:val="FontStyle67"/>
                <w:rFonts w:ascii="Times New Roman" w:hAnsi="Times New Roman" w:cs="Times New Roman"/>
                <w:sz w:val="22"/>
                <w:szCs w:val="22"/>
                <w:lang w:val="ru" w:eastAsia="en-US"/>
              </w:rPr>
              <w:t>21</w:t>
            </w:r>
          </w:p>
        </w:tc>
      </w:tr>
      <w:tr w:rsidR="00BA7C2F" w:rsidTr="00F85C08">
        <w:tc>
          <w:tcPr>
            <w:tcW w:w="3510" w:type="dxa"/>
            <w:tcBorders>
              <w:bottom w:val="nil"/>
            </w:tcBorders>
          </w:tcPr>
          <w:p w:rsidR="00AC6711" w:rsidRPr="00A515DB" w:rsidRDefault="00AC6711" w:rsidP="00C33BFA">
            <w:pPr>
              <w:pStyle w:val="Style35"/>
              <w:widowControl/>
              <w:spacing w:line="264" w:lineRule="auto"/>
              <w:jc w:val="both"/>
              <w:rPr>
                <w:rStyle w:val="FontStyle67"/>
                <w:rFonts w:ascii="Times New Roman" w:hAnsi="Times New Roman" w:cs="Times New Roman"/>
                <w:sz w:val="22"/>
                <w:szCs w:val="22"/>
                <w:lang w:eastAsia="en-US"/>
              </w:rPr>
            </w:pPr>
            <w:r w:rsidRPr="00A515DB">
              <w:rPr>
                <w:rStyle w:val="FontStyle67"/>
                <w:rFonts w:ascii="Times New Roman" w:hAnsi="Times New Roman" w:cs="Times New Roman"/>
                <w:sz w:val="22"/>
                <w:szCs w:val="22"/>
                <w:lang w:val="ru" w:eastAsia="en-US"/>
              </w:rPr>
              <w:t>Оцинкованная стальная проволока с эпоксидным покрытием по всей поверхности готового компонента</w:t>
            </w:r>
          </w:p>
        </w:tc>
        <w:tc>
          <w:tcPr>
            <w:tcW w:w="3686" w:type="dxa"/>
            <w:gridSpan w:val="3"/>
            <w:tcBorders>
              <w:bottom w:val="nil"/>
            </w:tcBorders>
          </w:tcPr>
          <w:p w:rsidR="00AC6711" w:rsidRPr="00A515DB" w:rsidRDefault="00AC6711" w:rsidP="00C33BFA">
            <w:pPr>
              <w:pStyle w:val="Style38"/>
              <w:widowControl/>
              <w:spacing w:line="264" w:lineRule="auto"/>
              <w:jc w:val="both"/>
              <w:rPr>
                <w:rStyle w:val="FontStyle67"/>
                <w:rFonts w:ascii="Times New Roman" w:hAnsi="Times New Roman" w:cs="Times New Roman"/>
                <w:sz w:val="22"/>
                <w:szCs w:val="22"/>
                <w:lang w:eastAsia="en-US"/>
              </w:rPr>
            </w:pPr>
            <w:r w:rsidRPr="00A515DB">
              <w:rPr>
                <w:rStyle w:val="FontStyle67"/>
                <w:rFonts w:ascii="Times New Roman" w:hAnsi="Times New Roman" w:cs="Times New Roman"/>
                <w:sz w:val="22"/>
                <w:szCs w:val="22"/>
                <w:lang w:val="ru" w:eastAsia="en-US"/>
              </w:rPr>
              <w:t>EN 10020 с EN 10244 (все части) цинковое покрытие и связанное эпоксидное покрытие в соответствии с EN 10245-1 - Общие принципы</w:t>
            </w:r>
          </w:p>
        </w:tc>
        <w:tc>
          <w:tcPr>
            <w:tcW w:w="1417" w:type="dxa"/>
            <w:tcBorders>
              <w:bottom w:val="nil"/>
            </w:tcBorders>
          </w:tcPr>
          <w:p w:rsidR="00AC6711" w:rsidRPr="00A515DB" w:rsidRDefault="00AC6711" w:rsidP="00C33BFA">
            <w:pPr>
              <w:pStyle w:val="Style35"/>
              <w:widowControl/>
              <w:spacing w:line="264" w:lineRule="auto"/>
              <w:jc w:val="both"/>
              <w:rPr>
                <w:rStyle w:val="FontStyle66"/>
                <w:rFonts w:ascii="Times New Roman" w:hAnsi="Times New Roman" w:cs="Times New Roman"/>
                <w:sz w:val="22"/>
                <w:szCs w:val="22"/>
                <w:vertAlign w:val="superscript"/>
                <w:lang w:val="en-US" w:eastAsia="en-US"/>
              </w:rPr>
            </w:pPr>
            <w:r w:rsidRPr="00A515DB">
              <w:rPr>
                <w:rStyle w:val="FontStyle67"/>
                <w:rFonts w:ascii="Times New Roman" w:hAnsi="Times New Roman" w:cs="Times New Roman"/>
                <w:sz w:val="22"/>
                <w:szCs w:val="22"/>
                <w:lang w:val="ru" w:eastAsia="en-US"/>
              </w:rPr>
              <w:t xml:space="preserve">60 </w:t>
            </w:r>
            <w:r w:rsidRPr="009A6300">
              <w:rPr>
                <w:rStyle w:val="FontStyle66"/>
                <w:rFonts w:ascii="Times New Roman" w:hAnsi="Times New Roman" w:cs="Times New Roman"/>
                <w:sz w:val="28"/>
                <w:szCs w:val="28"/>
                <w:vertAlign w:val="superscript"/>
                <w:lang w:val="ru" w:eastAsia="en-US"/>
              </w:rPr>
              <w:t>h</w:t>
            </w:r>
          </w:p>
        </w:tc>
        <w:tc>
          <w:tcPr>
            <w:tcW w:w="1560" w:type="dxa"/>
            <w:tcBorders>
              <w:bottom w:val="nil"/>
            </w:tcBorders>
          </w:tcPr>
          <w:p w:rsidR="00AC6711" w:rsidRPr="00A515DB" w:rsidRDefault="00AC6711" w:rsidP="00C33BFA">
            <w:pPr>
              <w:pStyle w:val="Style48"/>
              <w:widowControl/>
              <w:spacing w:line="264" w:lineRule="auto"/>
              <w:jc w:val="both"/>
              <w:rPr>
                <w:rFonts w:ascii="Times New Roman" w:hAnsi="Times New Roman"/>
                <w:sz w:val="22"/>
                <w:szCs w:val="22"/>
              </w:rPr>
            </w:pPr>
          </w:p>
        </w:tc>
        <w:tc>
          <w:tcPr>
            <w:tcW w:w="1275" w:type="dxa"/>
            <w:gridSpan w:val="2"/>
            <w:tcBorders>
              <w:bottom w:val="nil"/>
            </w:tcBorders>
          </w:tcPr>
          <w:p w:rsidR="00AC6711" w:rsidRPr="00A515DB" w:rsidRDefault="00AC6711" w:rsidP="00C33BFA">
            <w:pPr>
              <w:pStyle w:val="Style48"/>
              <w:widowControl/>
              <w:spacing w:line="264" w:lineRule="auto"/>
              <w:jc w:val="both"/>
              <w:rPr>
                <w:rFonts w:ascii="Times New Roman" w:hAnsi="Times New Roman"/>
                <w:sz w:val="22"/>
                <w:szCs w:val="22"/>
              </w:rPr>
            </w:pPr>
          </w:p>
        </w:tc>
        <w:tc>
          <w:tcPr>
            <w:tcW w:w="1560" w:type="dxa"/>
            <w:tcBorders>
              <w:bottom w:val="nil"/>
            </w:tcBorders>
          </w:tcPr>
          <w:p w:rsidR="00AC6711" w:rsidRPr="00A515DB" w:rsidRDefault="00AC6711" w:rsidP="00BA7C2F">
            <w:pPr>
              <w:pStyle w:val="Style38"/>
              <w:widowControl/>
              <w:spacing w:line="264" w:lineRule="auto"/>
              <w:jc w:val="both"/>
              <w:rPr>
                <w:rStyle w:val="FontStyle67"/>
                <w:rFonts w:ascii="Times New Roman" w:hAnsi="Times New Roman" w:cs="Times New Roman"/>
                <w:sz w:val="22"/>
                <w:szCs w:val="22"/>
                <w:lang w:val="en-US" w:eastAsia="en-US"/>
              </w:rPr>
            </w:pPr>
            <w:r w:rsidRPr="00A515DB">
              <w:rPr>
                <w:rStyle w:val="FontStyle67"/>
                <w:rFonts w:ascii="Times New Roman" w:hAnsi="Times New Roman" w:cs="Times New Roman"/>
                <w:sz w:val="22"/>
                <w:szCs w:val="22"/>
                <w:lang w:val="ru" w:eastAsia="en-US"/>
              </w:rPr>
              <w:t>минимум 80 среднее 100</w:t>
            </w:r>
          </w:p>
        </w:tc>
        <w:tc>
          <w:tcPr>
            <w:tcW w:w="1210" w:type="dxa"/>
            <w:tcBorders>
              <w:bottom w:val="nil"/>
            </w:tcBorders>
          </w:tcPr>
          <w:p w:rsidR="00AC6711" w:rsidRPr="00A515DB" w:rsidRDefault="00AC6711" w:rsidP="00BA7C2F">
            <w:pPr>
              <w:pStyle w:val="Style35"/>
              <w:widowControl/>
              <w:spacing w:line="264" w:lineRule="auto"/>
              <w:jc w:val="both"/>
              <w:rPr>
                <w:rStyle w:val="FontStyle67"/>
                <w:rFonts w:ascii="Times New Roman" w:hAnsi="Times New Roman" w:cs="Times New Roman"/>
                <w:sz w:val="22"/>
                <w:szCs w:val="22"/>
                <w:lang w:val="en-US" w:eastAsia="en-US"/>
              </w:rPr>
            </w:pPr>
            <w:r w:rsidRPr="00A515DB">
              <w:rPr>
                <w:rStyle w:val="FontStyle67"/>
                <w:rFonts w:ascii="Times New Roman" w:hAnsi="Times New Roman" w:cs="Times New Roman"/>
                <w:sz w:val="22"/>
                <w:szCs w:val="22"/>
                <w:lang w:val="ru" w:eastAsia="en-US"/>
              </w:rPr>
              <w:t>22</w:t>
            </w:r>
          </w:p>
        </w:tc>
      </w:tr>
      <w:tr w:rsidR="00F85C08" w:rsidTr="00F85C08">
        <w:tc>
          <w:tcPr>
            <w:tcW w:w="14218" w:type="dxa"/>
            <w:gridSpan w:val="10"/>
            <w:tcBorders>
              <w:top w:val="nil"/>
              <w:left w:val="nil"/>
              <w:right w:val="nil"/>
            </w:tcBorders>
          </w:tcPr>
          <w:p w:rsidR="00F85C08" w:rsidRPr="00C76E2A" w:rsidRDefault="00F85C08" w:rsidP="00F47FE1">
            <w:pPr>
              <w:pStyle w:val="Style35"/>
              <w:widowControl/>
              <w:spacing w:line="264" w:lineRule="auto"/>
              <w:jc w:val="center"/>
              <w:rPr>
                <w:rStyle w:val="FontStyle67"/>
                <w:rFonts w:ascii="Times New Roman" w:hAnsi="Times New Roman" w:cs="Times New Roman"/>
                <w:i/>
                <w:sz w:val="24"/>
                <w:szCs w:val="24"/>
                <w:lang w:val="ru" w:eastAsia="en-US"/>
              </w:rPr>
            </w:pPr>
            <w:r w:rsidRPr="00C76E2A">
              <w:rPr>
                <w:rStyle w:val="FontStyle67"/>
                <w:rFonts w:ascii="Times New Roman" w:hAnsi="Times New Roman" w:cs="Times New Roman"/>
                <w:i/>
                <w:sz w:val="24"/>
                <w:szCs w:val="24"/>
                <w:lang w:val="ru" w:eastAsia="en-US"/>
              </w:rPr>
              <w:lastRenderedPageBreak/>
              <w:t>Окончание таблицы А.1</w:t>
            </w:r>
          </w:p>
          <w:p w:rsidR="00F85C08" w:rsidRPr="00F85C08" w:rsidRDefault="00F85C08" w:rsidP="00F85C08">
            <w:pPr>
              <w:pStyle w:val="Style35"/>
              <w:widowControl/>
              <w:spacing w:line="264" w:lineRule="auto"/>
              <w:ind w:firstLine="567"/>
              <w:jc w:val="both"/>
              <w:rPr>
                <w:rStyle w:val="FontStyle67"/>
                <w:rFonts w:ascii="Times New Roman" w:hAnsi="Times New Roman" w:cs="Times New Roman"/>
                <w:i/>
                <w:sz w:val="22"/>
                <w:szCs w:val="22"/>
                <w:lang w:val="ru" w:eastAsia="en-US"/>
              </w:rPr>
            </w:pPr>
          </w:p>
        </w:tc>
      </w:tr>
      <w:tr w:rsidR="00F85C08" w:rsidRPr="00206AAE" w:rsidTr="005460EE">
        <w:tc>
          <w:tcPr>
            <w:tcW w:w="3510" w:type="dxa"/>
            <w:vMerge w:val="restart"/>
            <w:vAlign w:val="center"/>
          </w:tcPr>
          <w:p w:rsidR="00F85C08" w:rsidRPr="00206AAE" w:rsidRDefault="00F85C08" w:rsidP="005460EE">
            <w:pPr>
              <w:pStyle w:val="Style12"/>
              <w:widowControl/>
              <w:jc w:val="center"/>
              <w:rPr>
                <w:rStyle w:val="FontStyle35"/>
                <w:rFonts w:ascii="Times New Roman" w:hAnsi="Times New Roman" w:cs="Times New Roman"/>
                <w:b w:val="0"/>
                <w:sz w:val="22"/>
                <w:szCs w:val="22"/>
                <w:lang w:eastAsia="en-US"/>
              </w:rPr>
            </w:pPr>
            <w:r w:rsidRPr="00206AAE">
              <w:rPr>
                <w:rStyle w:val="FontStyle35"/>
                <w:rFonts w:ascii="Times New Roman" w:hAnsi="Times New Roman" w:cs="Times New Roman"/>
                <w:b w:val="0"/>
                <w:sz w:val="22"/>
                <w:szCs w:val="22"/>
                <w:lang w:eastAsia="en-US"/>
              </w:rPr>
              <w:t>Материал</w:t>
            </w:r>
          </w:p>
        </w:tc>
        <w:tc>
          <w:tcPr>
            <w:tcW w:w="3686" w:type="dxa"/>
            <w:gridSpan w:val="3"/>
            <w:vMerge w:val="restart"/>
            <w:vAlign w:val="center"/>
          </w:tcPr>
          <w:p w:rsidR="00F85C08" w:rsidRPr="00206AAE" w:rsidRDefault="00F85C08" w:rsidP="005460EE">
            <w:pPr>
              <w:pStyle w:val="Style12"/>
              <w:widowControl/>
              <w:jc w:val="center"/>
              <w:rPr>
                <w:rStyle w:val="FontStyle35"/>
                <w:rFonts w:ascii="Times New Roman" w:hAnsi="Times New Roman" w:cs="Times New Roman"/>
                <w:b w:val="0"/>
                <w:sz w:val="22"/>
                <w:szCs w:val="22"/>
                <w:vertAlign w:val="superscript"/>
                <w:lang w:eastAsia="en-US"/>
              </w:rPr>
            </w:pPr>
            <w:r>
              <w:rPr>
                <w:rStyle w:val="FontStyle35"/>
                <w:rFonts w:ascii="Times New Roman" w:hAnsi="Times New Roman" w:cs="Times New Roman"/>
                <w:b w:val="0"/>
                <w:sz w:val="22"/>
                <w:szCs w:val="22"/>
                <w:lang w:eastAsia="en-US"/>
              </w:rPr>
              <w:t>Технические характеристики материала</w:t>
            </w:r>
            <w:r w:rsidRPr="00206AAE">
              <w:rPr>
                <w:rStyle w:val="FontStyle35"/>
                <w:rFonts w:ascii="Times New Roman" w:hAnsi="Times New Roman" w:cs="Times New Roman"/>
                <w:b w:val="0"/>
                <w:sz w:val="28"/>
                <w:szCs w:val="28"/>
                <w:vertAlign w:val="superscript"/>
                <w:lang w:eastAsia="en-US"/>
              </w:rPr>
              <w:t>а</w:t>
            </w:r>
          </w:p>
        </w:tc>
        <w:tc>
          <w:tcPr>
            <w:tcW w:w="4252" w:type="dxa"/>
            <w:gridSpan w:val="4"/>
            <w:vAlign w:val="center"/>
          </w:tcPr>
          <w:p w:rsidR="00F85C08" w:rsidRPr="00206AAE" w:rsidRDefault="00F85C08" w:rsidP="005460EE">
            <w:pPr>
              <w:pStyle w:val="Style12"/>
              <w:widowControl/>
              <w:jc w:val="center"/>
              <w:rPr>
                <w:rStyle w:val="FontStyle35"/>
                <w:rFonts w:ascii="Times New Roman" w:hAnsi="Times New Roman" w:cs="Times New Roman"/>
                <w:b w:val="0"/>
                <w:sz w:val="22"/>
                <w:szCs w:val="22"/>
                <w:lang w:eastAsia="en-US"/>
              </w:rPr>
            </w:pPr>
            <w:r>
              <w:rPr>
                <w:rStyle w:val="FontStyle35"/>
                <w:rFonts w:ascii="Times New Roman" w:hAnsi="Times New Roman" w:cs="Times New Roman"/>
                <w:b w:val="0"/>
                <w:sz w:val="22"/>
                <w:szCs w:val="22"/>
                <w:lang w:eastAsia="en-US"/>
              </w:rPr>
              <w:t>Спецификация покрытия</w:t>
            </w:r>
          </w:p>
        </w:tc>
        <w:tc>
          <w:tcPr>
            <w:tcW w:w="1560" w:type="dxa"/>
            <w:vMerge w:val="restart"/>
            <w:vAlign w:val="center"/>
          </w:tcPr>
          <w:p w:rsidR="00F85C08" w:rsidRPr="00206AAE" w:rsidRDefault="00F85C08" w:rsidP="005460EE">
            <w:pPr>
              <w:pStyle w:val="Style12"/>
              <w:widowControl/>
              <w:jc w:val="center"/>
              <w:rPr>
                <w:rStyle w:val="FontStyle35"/>
                <w:rFonts w:ascii="Times New Roman" w:hAnsi="Times New Roman" w:cs="Times New Roman"/>
                <w:b w:val="0"/>
                <w:sz w:val="22"/>
                <w:szCs w:val="22"/>
                <w:lang w:eastAsia="en-US"/>
              </w:rPr>
            </w:pPr>
            <w:r>
              <w:rPr>
                <w:rStyle w:val="FontStyle35"/>
                <w:rFonts w:ascii="Times New Roman" w:hAnsi="Times New Roman" w:cs="Times New Roman"/>
                <w:b w:val="0"/>
                <w:sz w:val="22"/>
                <w:szCs w:val="22"/>
                <w:lang w:eastAsia="en-US"/>
              </w:rPr>
              <w:t>Толщина органического покрытия</w:t>
            </w:r>
          </w:p>
        </w:tc>
        <w:tc>
          <w:tcPr>
            <w:tcW w:w="1210" w:type="dxa"/>
            <w:vMerge w:val="restart"/>
            <w:vAlign w:val="center"/>
          </w:tcPr>
          <w:p w:rsidR="00F85C08" w:rsidRDefault="00F85C08" w:rsidP="005460EE">
            <w:pPr>
              <w:pStyle w:val="Style12"/>
              <w:widowControl/>
              <w:jc w:val="center"/>
              <w:rPr>
                <w:rStyle w:val="FontStyle35"/>
                <w:rFonts w:ascii="Times New Roman" w:hAnsi="Times New Roman" w:cs="Times New Roman"/>
                <w:b w:val="0"/>
                <w:sz w:val="22"/>
                <w:szCs w:val="22"/>
                <w:lang w:eastAsia="en-US"/>
              </w:rPr>
            </w:pPr>
            <w:r>
              <w:rPr>
                <w:rStyle w:val="FontStyle35"/>
                <w:rFonts w:ascii="Times New Roman" w:hAnsi="Times New Roman" w:cs="Times New Roman"/>
                <w:b w:val="0"/>
                <w:sz w:val="22"/>
                <w:szCs w:val="22"/>
                <w:lang w:eastAsia="en-US"/>
              </w:rPr>
              <w:t>Ссылка</w:t>
            </w:r>
          </w:p>
          <w:p w:rsidR="00F85C08" w:rsidRDefault="00F85C08" w:rsidP="005460EE">
            <w:pPr>
              <w:pStyle w:val="Style12"/>
              <w:widowControl/>
              <w:jc w:val="center"/>
              <w:rPr>
                <w:rStyle w:val="FontStyle35"/>
                <w:rFonts w:ascii="Times New Roman" w:hAnsi="Times New Roman" w:cs="Times New Roman"/>
                <w:b w:val="0"/>
                <w:sz w:val="22"/>
                <w:szCs w:val="22"/>
                <w:lang w:eastAsia="en-US"/>
              </w:rPr>
            </w:pPr>
            <w:r>
              <w:rPr>
                <w:rStyle w:val="FontStyle35"/>
                <w:rFonts w:ascii="Times New Roman" w:hAnsi="Times New Roman" w:cs="Times New Roman"/>
                <w:b w:val="0"/>
                <w:sz w:val="22"/>
                <w:szCs w:val="22"/>
                <w:lang w:eastAsia="en-US"/>
              </w:rPr>
              <w:t>на</w:t>
            </w:r>
          </w:p>
          <w:p w:rsidR="00F85C08" w:rsidRDefault="00F85C08" w:rsidP="005460EE">
            <w:pPr>
              <w:pStyle w:val="Style12"/>
              <w:widowControl/>
              <w:jc w:val="center"/>
              <w:rPr>
                <w:rStyle w:val="FontStyle35"/>
                <w:rFonts w:ascii="Times New Roman" w:hAnsi="Times New Roman" w:cs="Times New Roman"/>
                <w:b w:val="0"/>
                <w:sz w:val="22"/>
                <w:szCs w:val="22"/>
                <w:lang w:eastAsia="en-US"/>
              </w:rPr>
            </w:pPr>
            <w:r>
              <w:rPr>
                <w:rStyle w:val="FontStyle35"/>
                <w:rFonts w:ascii="Times New Roman" w:hAnsi="Times New Roman" w:cs="Times New Roman"/>
                <w:b w:val="0"/>
                <w:sz w:val="22"/>
                <w:szCs w:val="22"/>
                <w:lang w:eastAsia="en-US"/>
              </w:rPr>
              <w:t>материал/</w:t>
            </w:r>
          </w:p>
          <w:p w:rsidR="00F85C08" w:rsidRPr="00206AAE" w:rsidRDefault="00F85C08" w:rsidP="005460EE">
            <w:pPr>
              <w:pStyle w:val="Style12"/>
              <w:widowControl/>
              <w:jc w:val="center"/>
              <w:rPr>
                <w:rStyle w:val="FontStyle35"/>
                <w:rFonts w:ascii="Times New Roman" w:hAnsi="Times New Roman" w:cs="Times New Roman"/>
                <w:b w:val="0"/>
                <w:sz w:val="22"/>
                <w:szCs w:val="22"/>
                <w:lang w:eastAsia="en-US"/>
              </w:rPr>
            </w:pPr>
            <w:r>
              <w:rPr>
                <w:rStyle w:val="FontStyle35"/>
                <w:rFonts w:ascii="Times New Roman" w:hAnsi="Times New Roman" w:cs="Times New Roman"/>
                <w:b w:val="0"/>
                <w:sz w:val="22"/>
                <w:szCs w:val="22"/>
                <w:lang w:eastAsia="en-US"/>
              </w:rPr>
              <w:t>покрытие</w:t>
            </w:r>
          </w:p>
        </w:tc>
      </w:tr>
      <w:tr w:rsidR="00F85C08" w:rsidTr="00B13837">
        <w:tc>
          <w:tcPr>
            <w:tcW w:w="3510" w:type="dxa"/>
            <w:vMerge/>
            <w:tcBorders>
              <w:bottom w:val="double" w:sz="4" w:space="0" w:color="auto"/>
            </w:tcBorders>
          </w:tcPr>
          <w:p w:rsidR="00F85C08" w:rsidRPr="00206AAE" w:rsidRDefault="00F85C08" w:rsidP="005460EE">
            <w:pPr>
              <w:pStyle w:val="Style12"/>
              <w:widowControl/>
              <w:jc w:val="center"/>
              <w:rPr>
                <w:rStyle w:val="FontStyle35"/>
                <w:rFonts w:ascii="Times New Roman" w:hAnsi="Times New Roman" w:cs="Times New Roman"/>
                <w:sz w:val="22"/>
                <w:szCs w:val="22"/>
                <w:lang w:eastAsia="en-US"/>
              </w:rPr>
            </w:pPr>
          </w:p>
        </w:tc>
        <w:tc>
          <w:tcPr>
            <w:tcW w:w="3686" w:type="dxa"/>
            <w:gridSpan w:val="3"/>
            <w:vMerge/>
            <w:tcBorders>
              <w:bottom w:val="double" w:sz="4" w:space="0" w:color="auto"/>
            </w:tcBorders>
          </w:tcPr>
          <w:p w:rsidR="00F85C08" w:rsidRPr="00206AAE" w:rsidRDefault="00F85C08" w:rsidP="005460EE">
            <w:pPr>
              <w:pStyle w:val="Style12"/>
              <w:widowControl/>
              <w:jc w:val="center"/>
              <w:rPr>
                <w:rStyle w:val="FontStyle35"/>
                <w:rFonts w:ascii="Times New Roman" w:hAnsi="Times New Roman" w:cs="Times New Roman"/>
                <w:sz w:val="22"/>
                <w:szCs w:val="22"/>
                <w:lang w:eastAsia="en-US"/>
              </w:rPr>
            </w:pPr>
          </w:p>
        </w:tc>
        <w:tc>
          <w:tcPr>
            <w:tcW w:w="1417" w:type="dxa"/>
            <w:tcBorders>
              <w:bottom w:val="double" w:sz="4" w:space="0" w:color="auto"/>
            </w:tcBorders>
            <w:vAlign w:val="center"/>
          </w:tcPr>
          <w:p w:rsidR="00F85C08" w:rsidRPr="00206AAE" w:rsidRDefault="00F85C08" w:rsidP="005460EE">
            <w:pPr>
              <w:pStyle w:val="Style12"/>
              <w:widowControl/>
              <w:jc w:val="center"/>
              <w:rPr>
                <w:rStyle w:val="FontStyle35"/>
                <w:rFonts w:ascii="Times New Roman" w:hAnsi="Times New Roman" w:cs="Times New Roman"/>
                <w:b w:val="0"/>
                <w:sz w:val="22"/>
                <w:szCs w:val="22"/>
                <w:vertAlign w:val="superscript"/>
                <w:lang w:eastAsia="en-US"/>
              </w:rPr>
            </w:pPr>
            <w:r w:rsidRPr="00206AAE">
              <w:rPr>
                <w:rStyle w:val="FontStyle35"/>
                <w:rFonts w:ascii="Times New Roman" w:hAnsi="Times New Roman" w:cs="Times New Roman"/>
                <w:b w:val="0"/>
                <w:sz w:val="22"/>
                <w:szCs w:val="22"/>
                <w:lang w:eastAsia="en-US"/>
              </w:rPr>
              <w:t>Масса на сторону</w:t>
            </w:r>
            <w:r w:rsidRPr="00206AAE">
              <w:rPr>
                <w:rStyle w:val="FontStyle35"/>
                <w:rFonts w:ascii="Times New Roman" w:hAnsi="Times New Roman" w:cs="Times New Roman"/>
                <w:b w:val="0"/>
                <w:sz w:val="22"/>
                <w:szCs w:val="22"/>
                <w:vertAlign w:val="superscript"/>
                <w:lang w:val="en-US" w:eastAsia="en-US"/>
              </w:rPr>
              <w:t>b</w:t>
            </w:r>
            <w:r w:rsidRPr="00206AAE">
              <w:rPr>
                <w:rStyle w:val="FontStyle35"/>
                <w:rFonts w:ascii="Times New Roman" w:hAnsi="Times New Roman" w:cs="Times New Roman"/>
                <w:b w:val="0"/>
                <w:sz w:val="22"/>
                <w:szCs w:val="22"/>
                <w:lang w:eastAsia="en-US"/>
              </w:rPr>
              <w:t>, г/м</w:t>
            </w:r>
            <w:r w:rsidRPr="00206AAE">
              <w:rPr>
                <w:rStyle w:val="FontStyle35"/>
                <w:rFonts w:ascii="Times New Roman" w:hAnsi="Times New Roman" w:cs="Times New Roman"/>
                <w:b w:val="0"/>
                <w:sz w:val="22"/>
                <w:szCs w:val="22"/>
                <w:vertAlign w:val="superscript"/>
                <w:lang w:eastAsia="en-US"/>
              </w:rPr>
              <w:t>2</w:t>
            </w:r>
          </w:p>
        </w:tc>
        <w:tc>
          <w:tcPr>
            <w:tcW w:w="1560" w:type="dxa"/>
            <w:tcBorders>
              <w:bottom w:val="double" w:sz="4" w:space="0" w:color="auto"/>
            </w:tcBorders>
            <w:vAlign w:val="center"/>
          </w:tcPr>
          <w:p w:rsidR="00F85C08" w:rsidRPr="00206AAE" w:rsidRDefault="00F85C08" w:rsidP="005460EE">
            <w:pPr>
              <w:pStyle w:val="Style12"/>
              <w:widowControl/>
              <w:jc w:val="center"/>
              <w:rPr>
                <w:rStyle w:val="FontStyle35"/>
                <w:rFonts w:ascii="Times New Roman" w:hAnsi="Times New Roman" w:cs="Times New Roman"/>
                <w:b w:val="0"/>
                <w:sz w:val="22"/>
                <w:szCs w:val="22"/>
                <w:vertAlign w:val="superscript"/>
                <w:lang w:eastAsia="en-US"/>
              </w:rPr>
            </w:pPr>
            <w:r w:rsidRPr="00206AAE">
              <w:rPr>
                <w:rStyle w:val="FontStyle35"/>
                <w:rFonts w:ascii="Times New Roman" w:hAnsi="Times New Roman" w:cs="Times New Roman"/>
                <w:b w:val="0"/>
                <w:sz w:val="22"/>
                <w:szCs w:val="22"/>
                <w:lang w:eastAsia="en-US"/>
              </w:rPr>
              <w:t>Масса на две стороны</w:t>
            </w:r>
            <w:r w:rsidRPr="00206AAE">
              <w:rPr>
                <w:rStyle w:val="FontStyle35"/>
                <w:rFonts w:ascii="Times New Roman" w:hAnsi="Times New Roman" w:cs="Times New Roman"/>
                <w:b w:val="0"/>
                <w:sz w:val="22"/>
                <w:szCs w:val="22"/>
                <w:vertAlign w:val="superscript"/>
                <w:lang w:val="en-US" w:eastAsia="en-US"/>
              </w:rPr>
              <w:t>c</w:t>
            </w:r>
            <w:r w:rsidRPr="00206AAE">
              <w:rPr>
                <w:rStyle w:val="FontStyle35"/>
                <w:rFonts w:ascii="Times New Roman" w:hAnsi="Times New Roman" w:cs="Times New Roman"/>
                <w:b w:val="0"/>
                <w:sz w:val="22"/>
                <w:szCs w:val="22"/>
                <w:lang w:eastAsia="en-US"/>
              </w:rPr>
              <w:t>, г/м</w:t>
            </w:r>
            <w:r w:rsidRPr="00206AAE">
              <w:rPr>
                <w:rStyle w:val="FontStyle35"/>
                <w:rFonts w:ascii="Times New Roman" w:hAnsi="Times New Roman" w:cs="Times New Roman"/>
                <w:b w:val="0"/>
                <w:sz w:val="22"/>
                <w:szCs w:val="22"/>
                <w:vertAlign w:val="superscript"/>
                <w:lang w:eastAsia="en-US"/>
              </w:rPr>
              <w:t>2</w:t>
            </w:r>
          </w:p>
        </w:tc>
        <w:tc>
          <w:tcPr>
            <w:tcW w:w="1275" w:type="dxa"/>
            <w:gridSpan w:val="2"/>
            <w:tcBorders>
              <w:bottom w:val="double" w:sz="4" w:space="0" w:color="auto"/>
            </w:tcBorders>
            <w:vAlign w:val="center"/>
          </w:tcPr>
          <w:p w:rsidR="00F85C08" w:rsidRPr="00206AAE" w:rsidRDefault="00F85C08" w:rsidP="005460EE">
            <w:pPr>
              <w:pStyle w:val="Style12"/>
              <w:widowControl/>
              <w:jc w:val="center"/>
              <w:rPr>
                <w:rStyle w:val="FontStyle35"/>
                <w:rFonts w:ascii="Times New Roman" w:hAnsi="Times New Roman" w:cs="Times New Roman"/>
                <w:b w:val="0"/>
                <w:sz w:val="22"/>
                <w:szCs w:val="22"/>
                <w:lang w:eastAsia="en-US"/>
              </w:rPr>
            </w:pPr>
            <w:r w:rsidRPr="00206AAE">
              <w:rPr>
                <w:rStyle w:val="FontStyle35"/>
                <w:rFonts w:ascii="Times New Roman" w:hAnsi="Times New Roman" w:cs="Times New Roman"/>
                <w:b w:val="0"/>
                <w:sz w:val="22"/>
                <w:szCs w:val="22"/>
                <w:lang w:eastAsia="en-US"/>
              </w:rPr>
              <w:t>Толщина</w:t>
            </w:r>
            <w:r w:rsidRPr="00206AAE">
              <w:rPr>
                <w:rStyle w:val="FontStyle35"/>
                <w:rFonts w:ascii="Times New Roman" w:hAnsi="Times New Roman" w:cs="Times New Roman"/>
                <w:b w:val="0"/>
                <w:sz w:val="22"/>
                <w:szCs w:val="22"/>
                <w:vertAlign w:val="superscript"/>
                <w:lang w:val="en-US" w:eastAsia="en-US"/>
              </w:rPr>
              <w:t>d</w:t>
            </w:r>
            <w:r w:rsidRPr="00206AAE">
              <w:rPr>
                <w:rStyle w:val="FontStyle35"/>
                <w:rFonts w:ascii="Times New Roman" w:hAnsi="Times New Roman" w:cs="Times New Roman"/>
                <w:b w:val="0"/>
                <w:sz w:val="22"/>
                <w:szCs w:val="22"/>
                <w:lang w:val="en-US" w:eastAsia="en-US"/>
              </w:rPr>
              <w:t xml:space="preserve">. </w:t>
            </w:r>
            <w:r w:rsidRPr="00206AAE">
              <w:rPr>
                <w:rStyle w:val="FontStyle35"/>
                <w:rFonts w:ascii="Times New Roman" w:hAnsi="Times New Roman" w:cs="Times New Roman"/>
                <w:b w:val="0"/>
                <w:sz w:val="22"/>
                <w:szCs w:val="22"/>
                <w:lang w:eastAsia="en-US"/>
              </w:rPr>
              <w:t>мкм</w:t>
            </w:r>
          </w:p>
        </w:tc>
        <w:tc>
          <w:tcPr>
            <w:tcW w:w="1560" w:type="dxa"/>
            <w:vMerge/>
            <w:tcBorders>
              <w:bottom w:val="double" w:sz="4" w:space="0" w:color="auto"/>
            </w:tcBorders>
          </w:tcPr>
          <w:p w:rsidR="00F85C08" w:rsidRPr="00206AAE" w:rsidRDefault="00F85C08" w:rsidP="005460EE">
            <w:pPr>
              <w:pStyle w:val="Style12"/>
              <w:widowControl/>
              <w:jc w:val="center"/>
              <w:rPr>
                <w:rStyle w:val="FontStyle35"/>
                <w:rFonts w:ascii="Times New Roman" w:hAnsi="Times New Roman" w:cs="Times New Roman"/>
                <w:sz w:val="22"/>
                <w:szCs w:val="22"/>
                <w:lang w:eastAsia="en-US"/>
              </w:rPr>
            </w:pPr>
          </w:p>
        </w:tc>
        <w:tc>
          <w:tcPr>
            <w:tcW w:w="1210" w:type="dxa"/>
            <w:vMerge/>
            <w:tcBorders>
              <w:bottom w:val="double" w:sz="4" w:space="0" w:color="auto"/>
            </w:tcBorders>
          </w:tcPr>
          <w:p w:rsidR="00F85C08" w:rsidRPr="00206AAE" w:rsidRDefault="00F85C08" w:rsidP="005460EE">
            <w:pPr>
              <w:pStyle w:val="Style12"/>
              <w:widowControl/>
              <w:jc w:val="center"/>
              <w:rPr>
                <w:rStyle w:val="FontStyle35"/>
                <w:rFonts w:ascii="Times New Roman" w:hAnsi="Times New Roman" w:cs="Times New Roman"/>
                <w:sz w:val="22"/>
                <w:szCs w:val="22"/>
                <w:lang w:eastAsia="en-US"/>
              </w:rPr>
            </w:pPr>
          </w:p>
        </w:tc>
      </w:tr>
      <w:tr w:rsidR="00BA7C2F" w:rsidTr="00B13837">
        <w:tc>
          <w:tcPr>
            <w:tcW w:w="3510" w:type="dxa"/>
            <w:tcBorders>
              <w:top w:val="double" w:sz="4" w:space="0" w:color="auto"/>
            </w:tcBorders>
          </w:tcPr>
          <w:p w:rsidR="00AC6711" w:rsidRPr="00A515DB" w:rsidRDefault="00AC6711" w:rsidP="005460EE">
            <w:pPr>
              <w:pStyle w:val="Style38"/>
              <w:widowControl/>
              <w:jc w:val="both"/>
              <w:rPr>
                <w:rStyle w:val="FontStyle67"/>
                <w:rFonts w:ascii="Times New Roman" w:hAnsi="Times New Roman" w:cs="Times New Roman"/>
                <w:sz w:val="22"/>
                <w:szCs w:val="22"/>
                <w:lang w:val="en-US" w:eastAsia="en-US"/>
              </w:rPr>
            </w:pPr>
            <w:r w:rsidRPr="00A515DB">
              <w:rPr>
                <w:rStyle w:val="FontStyle67"/>
                <w:rFonts w:ascii="Times New Roman" w:hAnsi="Times New Roman" w:cs="Times New Roman"/>
                <w:sz w:val="22"/>
                <w:szCs w:val="22"/>
                <w:lang w:val="ru" w:eastAsia="en-US"/>
              </w:rPr>
              <w:t>Аустенитно-ферритная нержавеющая сталь</w:t>
            </w:r>
          </w:p>
        </w:tc>
        <w:tc>
          <w:tcPr>
            <w:tcW w:w="3686" w:type="dxa"/>
            <w:gridSpan w:val="3"/>
            <w:tcBorders>
              <w:top w:val="double" w:sz="4" w:space="0" w:color="auto"/>
            </w:tcBorders>
          </w:tcPr>
          <w:p w:rsidR="00AC6711" w:rsidRPr="00A515DB" w:rsidRDefault="00AC6711" w:rsidP="005460EE">
            <w:pPr>
              <w:pStyle w:val="Style35"/>
              <w:widowControl/>
              <w:jc w:val="both"/>
              <w:rPr>
                <w:rStyle w:val="FontStyle67"/>
                <w:rFonts w:ascii="Times New Roman" w:hAnsi="Times New Roman" w:cs="Times New Roman"/>
                <w:sz w:val="22"/>
                <w:szCs w:val="22"/>
                <w:lang w:val="en-US" w:eastAsia="en-US"/>
              </w:rPr>
            </w:pPr>
            <w:r w:rsidRPr="00A515DB">
              <w:rPr>
                <w:rStyle w:val="FontStyle67"/>
                <w:rFonts w:ascii="Times New Roman" w:hAnsi="Times New Roman" w:cs="Times New Roman"/>
                <w:sz w:val="22"/>
                <w:szCs w:val="22"/>
                <w:lang w:val="ru" w:eastAsia="en-US"/>
              </w:rPr>
              <w:t>EN 10088 (все части)</w:t>
            </w:r>
          </w:p>
        </w:tc>
        <w:tc>
          <w:tcPr>
            <w:tcW w:w="1417" w:type="dxa"/>
            <w:tcBorders>
              <w:top w:val="double" w:sz="4" w:space="0" w:color="auto"/>
            </w:tcBorders>
          </w:tcPr>
          <w:p w:rsidR="00AC6711" w:rsidRPr="00A515DB" w:rsidRDefault="00AC6711" w:rsidP="005460EE">
            <w:pPr>
              <w:pStyle w:val="Style35"/>
              <w:widowControl/>
              <w:jc w:val="both"/>
              <w:rPr>
                <w:rStyle w:val="FontStyle67"/>
                <w:rFonts w:ascii="Times New Roman" w:hAnsi="Times New Roman" w:cs="Times New Roman"/>
                <w:sz w:val="22"/>
                <w:szCs w:val="22"/>
                <w:lang w:val="en-US" w:eastAsia="en-US"/>
              </w:rPr>
            </w:pPr>
            <w:r w:rsidRPr="00A515DB">
              <w:rPr>
                <w:rStyle w:val="FontStyle67"/>
                <w:rFonts w:ascii="Times New Roman" w:hAnsi="Times New Roman" w:cs="Times New Roman"/>
                <w:sz w:val="22"/>
                <w:szCs w:val="22"/>
                <w:lang w:val="ru" w:eastAsia="en-US"/>
              </w:rPr>
              <w:t>-</w:t>
            </w:r>
          </w:p>
        </w:tc>
        <w:tc>
          <w:tcPr>
            <w:tcW w:w="1560" w:type="dxa"/>
            <w:tcBorders>
              <w:top w:val="double" w:sz="4" w:space="0" w:color="auto"/>
            </w:tcBorders>
          </w:tcPr>
          <w:p w:rsidR="00AC6711" w:rsidRPr="00A515DB" w:rsidRDefault="00AC6711" w:rsidP="005460EE">
            <w:pPr>
              <w:pStyle w:val="Style35"/>
              <w:widowControl/>
              <w:jc w:val="both"/>
              <w:rPr>
                <w:rStyle w:val="FontStyle67"/>
                <w:rFonts w:ascii="Times New Roman" w:hAnsi="Times New Roman" w:cs="Times New Roman"/>
                <w:sz w:val="22"/>
                <w:szCs w:val="22"/>
                <w:lang w:val="en-US" w:eastAsia="en-US"/>
              </w:rPr>
            </w:pPr>
            <w:r w:rsidRPr="00A515DB">
              <w:rPr>
                <w:rStyle w:val="FontStyle67"/>
                <w:rFonts w:ascii="Times New Roman" w:hAnsi="Times New Roman" w:cs="Times New Roman"/>
                <w:sz w:val="22"/>
                <w:szCs w:val="22"/>
                <w:lang w:val="ru" w:eastAsia="en-US"/>
              </w:rPr>
              <w:t>-</w:t>
            </w:r>
          </w:p>
        </w:tc>
        <w:tc>
          <w:tcPr>
            <w:tcW w:w="1275" w:type="dxa"/>
            <w:gridSpan w:val="2"/>
            <w:tcBorders>
              <w:top w:val="double" w:sz="4" w:space="0" w:color="auto"/>
            </w:tcBorders>
          </w:tcPr>
          <w:p w:rsidR="00AC6711" w:rsidRPr="00A515DB" w:rsidRDefault="00AC6711" w:rsidP="005460EE">
            <w:pPr>
              <w:pStyle w:val="Style35"/>
              <w:widowControl/>
              <w:jc w:val="both"/>
              <w:rPr>
                <w:rStyle w:val="FontStyle67"/>
                <w:rFonts w:ascii="Times New Roman" w:hAnsi="Times New Roman" w:cs="Times New Roman"/>
                <w:sz w:val="22"/>
                <w:szCs w:val="22"/>
                <w:lang w:val="en-US" w:eastAsia="en-US"/>
              </w:rPr>
            </w:pPr>
            <w:r w:rsidRPr="00A515DB">
              <w:rPr>
                <w:rStyle w:val="FontStyle67"/>
                <w:rFonts w:ascii="Times New Roman" w:hAnsi="Times New Roman" w:cs="Times New Roman"/>
                <w:sz w:val="22"/>
                <w:szCs w:val="22"/>
                <w:lang w:val="ru" w:eastAsia="en-US"/>
              </w:rPr>
              <w:t>-</w:t>
            </w:r>
          </w:p>
        </w:tc>
        <w:tc>
          <w:tcPr>
            <w:tcW w:w="1560" w:type="dxa"/>
            <w:tcBorders>
              <w:top w:val="double" w:sz="4" w:space="0" w:color="auto"/>
            </w:tcBorders>
          </w:tcPr>
          <w:p w:rsidR="00AC6711" w:rsidRPr="00A515DB" w:rsidRDefault="00AC6711" w:rsidP="005460EE">
            <w:pPr>
              <w:pStyle w:val="Style35"/>
              <w:widowControl/>
              <w:jc w:val="both"/>
              <w:rPr>
                <w:rStyle w:val="FontStyle67"/>
                <w:rFonts w:ascii="Times New Roman" w:hAnsi="Times New Roman" w:cs="Times New Roman"/>
                <w:sz w:val="22"/>
                <w:szCs w:val="22"/>
                <w:lang w:val="en-US" w:eastAsia="en-US"/>
              </w:rPr>
            </w:pPr>
            <w:r w:rsidRPr="00A515DB">
              <w:rPr>
                <w:rStyle w:val="FontStyle67"/>
                <w:rFonts w:ascii="Times New Roman" w:hAnsi="Times New Roman" w:cs="Times New Roman"/>
                <w:sz w:val="22"/>
                <w:szCs w:val="22"/>
                <w:lang w:val="ru" w:eastAsia="en-US"/>
              </w:rPr>
              <w:t>-</w:t>
            </w:r>
          </w:p>
        </w:tc>
        <w:tc>
          <w:tcPr>
            <w:tcW w:w="1210" w:type="dxa"/>
            <w:tcBorders>
              <w:top w:val="double" w:sz="4" w:space="0" w:color="auto"/>
            </w:tcBorders>
          </w:tcPr>
          <w:p w:rsidR="00AC6711" w:rsidRPr="00A515DB" w:rsidRDefault="00AC6711" w:rsidP="005460EE">
            <w:pPr>
              <w:pStyle w:val="Style35"/>
              <w:widowControl/>
              <w:jc w:val="both"/>
              <w:rPr>
                <w:rStyle w:val="FontStyle66"/>
                <w:rFonts w:ascii="Times New Roman" w:hAnsi="Times New Roman" w:cs="Times New Roman"/>
                <w:sz w:val="22"/>
                <w:szCs w:val="22"/>
                <w:vertAlign w:val="superscript"/>
                <w:lang w:val="en-US" w:eastAsia="en-US"/>
              </w:rPr>
            </w:pPr>
            <w:r w:rsidRPr="00A515DB">
              <w:rPr>
                <w:rStyle w:val="FontStyle67"/>
                <w:rFonts w:ascii="Times New Roman" w:hAnsi="Times New Roman" w:cs="Times New Roman"/>
                <w:sz w:val="22"/>
                <w:szCs w:val="22"/>
                <w:lang w:val="ru" w:eastAsia="en-US"/>
              </w:rPr>
              <w:t xml:space="preserve">23 </w:t>
            </w:r>
            <w:r w:rsidRPr="009A6300">
              <w:rPr>
                <w:rStyle w:val="FontStyle66"/>
                <w:rFonts w:ascii="Times New Roman" w:hAnsi="Times New Roman" w:cs="Times New Roman"/>
                <w:sz w:val="28"/>
                <w:szCs w:val="28"/>
                <w:vertAlign w:val="superscript"/>
                <w:lang w:val="ru" w:eastAsia="en-US"/>
              </w:rPr>
              <w:t>i</w:t>
            </w:r>
          </w:p>
        </w:tc>
      </w:tr>
      <w:tr w:rsidR="004A4CA4" w:rsidTr="00BA7C2F">
        <w:tc>
          <w:tcPr>
            <w:tcW w:w="14218" w:type="dxa"/>
            <w:gridSpan w:val="10"/>
          </w:tcPr>
          <w:p w:rsidR="004A4CA4" w:rsidRDefault="004A4CA4" w:rsidP="004A4CA4">
            <w:pPr>
              <w:pStyle w:val="Style12"/>
              <w:widowControl/>
              <w:rPr>
                <w:rStyle w:val="FontStyle35"/>
                <w:rFonts w:ascii="Times New Roman" w:hAnsi="Times New Roman" w:cs="Times New Roman"/>
                <w:sz w:val="22"/>
                <w:szCs w:val="22"/>
                <w:lang w:eastAsia="en-US"/>
              </w:rPr>
            </w:pPr>
            <w:r>
              <w:rPr>
                <w:rStyle w:val="FontStyle35"/>
                <w:rFonts w:ascii="Times New Roman" w:hAnsi="Times New Roman" w:cs="Times New Roman"/>
                <w:sz w:val="22"/>
                <w:szCs w:val="22"/>
                <w:lang w:eastAsia="en-US"/>
              </w:rPr>
              <w:t>_____________________</w:t>
            </w:r>
          </w:p>
          <w:p w:rsidR="004A4CA4" w:rsidRPr="00A515DB" w:rsidRDefault="004A4CA4" w:rsidP="004A4CA4">
            <w:pPr>
              <w:pStyle w:val="Style35"/>
              <w:widowControl/>
              <w:jc w:val="both"/>
              <w:rPr>
                <w:rStyle w:val="FontStyle67"/>
                <w:rFonts w:ascii="Times New Roman" w:hAnsi="Times New Roman" w:cs="Times New Roman"/>
                <w:sz w:val="18"/>
                <w:szCs w:val="18"/>
                <w:lang w:eastAsia="en-US"/>
              </w:rPr>
            </w:pPr>
            <w:r w:rsidRPr="004A4CA4">
              <w:rPr>
                <w:rStyle w:val="FontStyle67"/>
                <w:rFonts w:ascii="Times New Roman" w:hAnsi="Times New Roman" w:cs="Times New Roman"/>
                <w:sz w:val="28"/>
                <w:szCs w:val="28"/>
                <w:vertAlign w:val="superscript"/>
                <w:lang w:val="ru" w:eastAsia="en-US"/>
              </w:rPr>
              <w:t>a</w:t>
            </w:r>
            <w:r w:rsidRPr="00A515DB">
              <w:rPr>
                <w:rStyle w:val="FontStyle67"/>
                <w:rFonts w:ascii="Times New Roman" w:hAnsi="Times New Roman" w:cs="Times New Roman"/>
                <w:sz w:val="18"/>
                <w:szCs w:val="18"/>
                <w:lang w:val="ru" w:eastAsia="en-US"/>
              </w:rPr>
              <w:t xml:space="preserve"> За исключением особо оговоренных случаев, может быть выбрана соответствующая марка стали, соответствующая EN 10020 для изделий с цинковым покрытием.</w:t>
            </w:r>
          </w:p>
          <w:p w:rsidR="004A4CA4" w:rsidRPr="00A515DB" w:rsidRDefault="004A4CA4" w:rsidP="004A4CA4">
            <w:pPr>
              <w:pStyle w:val="Style35"/>
              <w:widowControl/>
              <w:jc w:val="both"/>
              <w:rPr>
                <w:rStyle w:val="FontStyle67"/>
                <w:rFonts w:ascii="Times New Roman" w:hAnsi="Times New Roman" w:cs="Times New Roman"/>
                <w:sz w:val="18"/>
                <w:szCs w:val="18"/>
                <w:lang w:eastAsia="en-US"/>
              </w:rPr>
            </w:pPr>
            <w:r w:rsidRPr="004A4CA4">
              <w:rPr>
                <w:rStyle w:val="FontStyle67"/>
                <w:rFonts w:ascii="Times New Roman" w:hAnsi="Times New Roman" w:cs="Times New Roman"/>
                <w:sz w:val="28"/>
                <w:szCs w:val="28"/>
                <w:vertAlign w:val="superscript"/>
                <w:lang w:val="ru" w:eastAsia="en-US"/>
              </w:rPr>
              <w:t>b</w:t>
            </w:r>
            <w:r w:rsidRPr="004A4CA4">
              <w:rPr>
                <w:rStyle w:val="FontStyle67"/>
                <w:rFonts w:ascii="Times New Roman" w:hAnsi="Times New Roman" w:cs="Times New Roman"/>
                <w:sz w:val="28"/>
                <w:szCs w:val="28"/>
                <w:lang w:val="ru" w:eastAsia="en-US"/>
              </w:rPr>
              <w:t xml:space="preserve"> </w:t>
            </w:r>
            <w:r w:rsidRPr="00A515DB">
              <w:rPr>
                <w:rStyle w:val="FontStyle67"/>
                <w:rFonts w:ascii="Times New Roman" w:hAnsi="Times New Roman" w:cs="Times New Roman"/>
                <w:sz w:val="18"/>
                <w:szCs w:val="18"/>
                <w:lang w:val="ru" w:eastAsia="en-US"/>
              </w:rPr>
              <w:t>Вес покрытия состоит из цинка и указан для одной стороны для проволоки и покрытий после изготовления.</w:t>
            </w:r>
          </w:p>
          <w:p w:rsidR="004A4CA4" w:rsidRPr="00A515DB" w:rsidRDefault="004A4CA4" w:rsidP="004A4CA4">
            <w:pPr>
              <w:pStyle w:val="Style35"/>
              <w:widowControl/>
              <w:jc w:val="both"/>
              <w:rPr>
                <w:rStyle w:val="FontStyle67"/>
                <w:rFonts w:ascii="Times New Roman" w:hAnsi="Times New Roman" w:cs="Times New Roman"/>
                <w:sz w:val="18"/>
                <w:szCs w:val="18"/>
                <w:lang w:eastAsia="en-US"/>
              </w:rPr>
            </w:pPr>
            <w:r w:rsidRPr="004A4CA4">
              <w:rPr>
                <w:rStyle w:val="FontStyle67"/>
                <w:rFonts w:ascii="Times New Roman" w:hAnsi="Times New Roman" w:cs="Times New Roman"/>
                <w:sz w:val="28"/>
                <w:szCs w:val="28"/>
                <w:vertAlign w:val="superscript"/>
                <w:lang w:val="ru" w:eastAsia="en-US"/>
              </w:rPr>
              <w:t>c</w:t>
            </w:r>
            <w:r w:rsidRPr="004A4CA4">
              <w:rPr>
                <w:rStyle w:val="FontStyle67"/>
                <w:rFonts w:ascii="Times New Roman" w:hAnsi="Times New Roman" w:cs="Times New Roman"/>
                <w:sz w:val="28"/>
                <w:szCs w:val="28"/>
                <w:lang w:val="ru" w:eastAsia="en-US"/>
              </w:rPr>
              <w:t xml:space="preserve"> </w:t>
            </w:r>
            <w:r w:rsidRPr="00A515DB">
              <w:rPr>
                <w:rStyle w:val="FontStyle67"/>
                <w:rFonts w:ascii="Times New Roman" w:hAnsi="Times New Roman" w:cs="Times New Roman"/>
                <w:sz w:val="18"/>
                <w:szCs w:val="18"/>
                <w:lang w:val="ru" w:eastAsia="en-US"/>
              </w:rPr>
              <w:t xml:space="preserve">Вес покрытия состоит из цинка и указан для двух сторон для предварительно оцинкованной листовой продукции. Среднее значение с одной стороны будет составлять 50% от значения с двух сторон, но не обязательно будет равномерно </w:t>
            </w:r>
          </w:p>
          <w:p w:rsidR="004A4CA4" w:rsidRPr="00A515DB" w:rsidRDefault="004A4CA4" w:rsidP="004A4CA4">
            <w:pPr>
              <w:pStyle w:val="Style35"/>
              <w:widowControl/>
              <w:jc w:val="both"/>
              <w:rPr>
                <w:rStyle w:val="FontStyle67"/>
                <w:rFonts w:ascii="Times New Roman" w:hAnsi="Times New Roman" w:cs="Times New Roman"/>
                <w:sz w:val="18"/>
                <w:szCs w:val="18"/>
                <w:lang w:eastAsia="en-US"/>
              </w:rPr>
            </w:pPr>
            <w:r w:rsidRPr="00A515DB">
              <w:rPr>
                <w:rStyle w:val="FontStyle67"/>
                <w:rFonts w:ascii="Times New Roman" w:hAnsi="Times New Roman" w:cs="Times New Roman"/>
                <w:sz w:val="18"/>
                <w:szCs w:val="18"/>
                <w:lang w:val="ru" w:eastAsia="en-US"/>
              </w:rPr>
              <w:t>распределено.</w:t>
            </w:r>
          </w:p>
          <w:p w:rsidR="004A4CA4" w:rsidRPr="00A515DB" w:rsidRDefault="004A4CA4" w:rsidP="004A4CA4">
            <w:pPr>
              <w:pStyle w:val="Style35"/>
              <w:widowControl/>
              <w:jc w:val="both"/>
              <w:rPr>
                <w:rStyle w:val="FontStyle67"/>
                <w:rFonts w:ascii="Times New Roman" w:hAnsi="Times New Roman" w:cs="Times New Roman"/>
                <w:sz w:val="18"/>
                <w:szCs w:val="18"/>
                <w:lang w:eastAsia="en-US"/>
              </w:rPr>
            </w:pPr>
            <w:r w:rsidRPr="004A4CA4">
              <w:rPr>
                <w:rStyle w:val="FontStyle67"/>
                <w:rFonts w:ascii="Times New Roman" w:hAnsi="Times New Roman" w:cs="Times New Roman"/>
                <w:sz w:val="28"/>
                <w:szCs w:val="28"/>
                <w:vertAlign w:val="superscript"/>
                <w:lang w:val="ru" w:eastAsia="en-US"/>
              </w:rPr>
              <w:t>d</w:t>
            </w:r>
            <w:r w:rsidRPr="00A515DB">
              <w:rPr>
                <w:rStyle w:val="FontStyle67"/>
                <w:rFonts w:ascii="Times New Roman" w:hAnsi="Times New Roman" w:cs="Times New Roman"/>
                <w:sz w:val="18"/>
                <w:szCs w:val="18"/>
                <w:lang w:val="ru" w:eastAsia="en-US"/>
              </w:rPr>
              <w:t xml:space="preserve"> Толщина покрытия относится к средней толщине металлического защитного покрытия на любой неразрезанной поверхности изделия или любой поверхности оцинкованного изделия после изготовления.</w:t>
            </w:r>
          </w:p>
          <w:p w:rsidR="004A4CA4" w:rsidRPr="00A515DB" w:rsidRDefault="004A4CA4" w:rsidP="004A4CA4">
            <w:pPr>
              <w:pStyle w:val="Style35"/>
              <w:widowControl/>
              <w:jc w:val="both"/>
              <w:rPr>
                <w:rStyle w:val="FontStyle67"/>
                <w:rFonts w:ascii="Times New Roman" w:hAnsi="Times New Roman" w:cs="Times New Roman"/>
                <w:sz w:val="18"/>
                <w:szCs w:val="18"/>
                <w:lang w:eastAsia="en-US"/>
              </w:rPr>
            </w:pPr>
            <w:r w:rsidRPr="004A4CA4">
              <w:rPr>
                <w:rStyle w:val="FontStyle67"/>
                <w:rFonts w:ascii="Times New Roman" w:hAnsi="Times New Roman" w:cs="Times New Roman"/>
                <w:sz w:val="28"/>
                <w:szCs w:val="28"/>
                <w:vertAlign w:val="superscript"/>
                <w:lang w:val="ru" w:eastAsia="en-US"/>
              </w:rPr>
              <w:t>e</w:t>
            </w:r>
            <w:r w:rsidRPr="00A515DB">
              <w:rPr>
                <w:rStyle w:val="FontStyle67"/>
                <w:rFonts w:ascii="Times New Roman" w:hAnsi="Times New Roman" w:cs="Times New Roman"/>
                <w:sz w:val="18"/>
                <w:szCs w:val="18"/>
                <w:lang w:val="ru" w:eastAsia="en-US"/>
              </w:rPr>
              <w:t xml:space="preserve"> Этот номер дается для однозначной спецификации материала и не указывает на относительную производительность или качество.</w:t>
            </w:r>
          </w:p>
          <w:p w:rsidR="004A4CA4" w:rsidRPr="00A515DB" w:rsidRDefault="004A4CA4" w:rsidP="004A4CA4">
            <w:pPr>
              <w:pStyle w:val="Style35"/>
              <w:widowControl/>
              <w:jc w:val="both"/>
              <w:rPr>
                <w:rStyle w:val="FontStyle67"/>
                <w:rFonts w:ascii="Times New Roman" w:hAnsi="Times New Roman" w:cs="Times New Roman"/>
                <w:sz w:val="18"/>
                <w:szCs w:val="18"/>
                <w:lang w:eastAsia="en-US"/>
              </w:rPr>
            </w:pPr>
            <w:r w:rsidRPr="004A4CA4">
              <w:rPr>
                <w:rStyle w:val="FontStyle67"/>
                <w:rFonts w:ascii="Times New Roman" w:hAnsi="Times New Roman" w:cs="Times New Roman"/>
                <w:sz w:val="28"/>
                <w:szCs w:val="28"/>
                <w:vertAlign w:val="superscript"/>
                <w:lang w:val="ru" w:eastAsia="en-US"/>
              </w:rPr>
              <w:t>f</w:t>
            </w:r>
            <w:r w:rsidRPr="00A515DB">
              <w:rPr>
                <w:rStyle w:val="FontStyle67"/>
                <w:rFonts w:ascii="Times New Roman" w:hAnsi="Times New Roman" w:cs="Times New Roman"/>
                <w:sz w:val="18"/>
                <w:szCs w:val="18"/>
                <w:lang w:val="ru" w:eastAsia="en-US"/>
              </w:rPr>
              <w:t xml:space="preserve"> Органическое покрытие 2 типа определяется по результатам испытаний на эксплуатационные характеристики, а не по толщине.</w:t>
            </w:r>
          </w:p>
          <w:p w:rsidR="004A4CA4" w:rsidRPr="00A515DB" w:rsidRDefault="004A4CA4" w:rsidP="004A4CA4">
            <w:pPr>
              <w:pStyle w:val="Style35"/>
              <w:widowControl/>
              <w:jc w:val="both"/>
              <w:rPr>
                <w:rStyle w:val="FontStyle67"/>
                <w:rFonts w:ascii="Times New Roman" w:hAnsi="Times New Roman" w:cs="Times New Roman"/>
                <w:sz w:val="18"/>
                <w:szCs w:val="18"/>
                <w:lang w:eastAsia="en-US"/>
              </w:rPr>
            </w:pPr>
            <w:r w:rsidRPr="004A4CA4">
              <w:rPr>
                <w:rStyle w:val="FontStyle67"/>
                <w:rFonts w:ascii="Times New Roman" w:hAnsi="Times New Roman" w:cs="Times New Roman"/>
                <w:sz w:val="28"/>
                <w:szCs w:val="28"/>
                <w:vertAlign w:val="superscript"/>
                <w:lang w:val="ru" w:eastAsia="en-US"/>
              </w:rPr>
              <w:t>g</w:t>
            </w:r>
            <w:r w:rsidRPr="004A4CA4">
              <w:rPr>
                <w:rStyle w:val="FontStyle67"/>
                <w:rFonts w:ascii="Times New Roman" w:hAnsi="Times New Roman" w:cs="Times New Roman"/>
                <w:sz w:val="28"/>
                <w:szCs w:val="28"/>
                <w:lang w:val="ru" w:eastAsia="en-US"/>
              </w:rPr>
              <w:t xml:space="preserve"> </w:t>
            </w:r>
            <w:r w:rsidRPr="00A515DB">
              <w:rPr>
                <w:rStyle w:val="FontStyle67"/>
                <w:rFonts w:ascii="Times New Roman" w:hAnsi="Times New Roman" w:cs="Times New Roman"/>
                <w:sz w:val="18"/>
                <w:szCs w:val="18"/>
                <w:lang w:val="ru" w:eastAsia="en-US"/>
              </w:rPr>
              <w:t>Локальная минимальная толщина.</w:t>
            </w:r>
          </w:p>
          <w:p w:rsidR="004A4CA4" w:rsidRPr="00A515DB" w:rsidRDefault="004A4CA4" w:rsidP="004A4CA4">
            <w:pPr>
              <w:pStyle w:val="Style35"/>
              <w:widowControl/>
              <w:jc w:val="both"/>
              <w:rPr>
                <w:rStyle w:val="FontStyle67"/>
                <w:rFonts w:ascii="Times New Roman" w:hAnsi="Times New Roman" w:cs="Times New Roman"/>
                <w:sz w:val="18"/>
                <w:szCs w:val="18"/>
                <w:lang w:eastAsia="en-US"/>
              </w:rPr>
            </w:pPr>
            <w:r w:rsidRPr="004A4CA4">
              <w:rPr>
                <w:rStyle w:val="FontStyle67"/>
                <w:rFonts w:ascii="Times New Roman" w:hAnsi="Times New Roman" w:cs="Times New Roman"/>
                <w:sz w:val="28"/>
                <w:szCs w:val="28"/>
                <w:vertAlign w:val="superscript"/>
                <w:lang w:val="ru" w:eastAsia="en-US"/>
              </w:rPr>
              <w:t>h</w:t>
            </w:r>
            <w:r w:rsidRPr="00A515DB">
              <w:rPr>
                <w:rStyle w:val="FontStyle67"/>
                <w:rFonts w:ascii="Times New Roman" w:hAnsi="Times New Roman" w:cs="Times New Roman"/>
                <w:sz w:val="18"/>
                <w:szCs w:val="18"/>
                <w:lang w:val="ru" w:eastAsia="en-US"/>
              </w:rPr>
              <w:t xml:space="preserve"> На круглой проволоке перед последующей обработкой.</w:t>
            </w:r>
          </w:p>
          <w:p w:rsidR="004A4CA4" w:rsidRPr="00206AAE" w:rsidRDefault="004A4CA4" w:rsidP="004A4CA4">
            <w:pPr>
              <w:pStyle w:val="Style12"/>
              <w:widowControl/>
              <w:rPr>
                <w:rStyle w:val="FontStyle35"/>
                <w:rFonts w:ascii="Times New Roman" w:hAnsi="Times New Roman" w:cs="Times New Roman"/>
                <w:sz w:val="22"/>
                <w:szCs w:val="22"/>
                <w:lang w:eastAsia="en-US"/>
              </w:rPr>
            </w:pPr>
            <w:r w:rsidRPr="004A4CA4">
              <w:rPr>
                <w:rStyle w:val="FontStyle67"/>
                <w:rFonts w:ascii="Times New Roman" w:hAnsi="Times New Roman" w:cs="Times New Roman"/>
                <w:sz w:val="28"/>
                <w:szCs w:val="28"/>
                <w:vertAlign w:val="superscript"/>
                <w:lang w:val="ru" w:eastAsia="en-US"/>
              </w:rPr>
              <w:t>i</w:t>
            </w:r>
            <w:r w:rsidRPr="00A515DB">
              <w:rPr>
                <w:rStyle w:val="FontStyle67"/>
                <w:rFonts w:ascii="Times New Roman" w:hAnsi="Times New Roman" w:cs="Times New Roman"/>
                <w:sz w:val="18"/>
                <w:szCs w:val="18"/>
                <w:lang w:val="ru" w:eastAsia="en-US"/>
              </w:rPr>
              <w:t xml:space="preserve"> После изготовления, обработка нержавеющих сталей необходима сварны</w:t>
            </w:r>
            <w:r w:rsidRPr="00A515DB">
              <w:rPr>
                <w:rStyle w:val="FontStyle67"/>
                <w:rFonts w:ascii="Times New Roman" w:hAnsi="Times New Roman" w:cs="Times New Roman"/>
                <w:sz w:val="18"/>
                <w:szCs w:val="18"/>
                <w:lang w:eastAsia="en-US"/>
              </w:rPr>
              <w:t>м</w:t>
            </w:r>
            <w:r w:rsidRPr="00A515DB">
              <w:rPr>
                <w:rStyle w:val="FontStyle67"/>
                <w:rFonts w:ascii="Times New Roman" w:hAnsi="Times New Roman" w:cs="Times New Roman"/>
                <w:sz w:val="18"/>
                <w:szCs w:val="18"/>
                <w:lang w:val="ru" w:eastAsia="en-US"/>
              </w:rPr>
              <w:t xml:space="preserve"> швам и т. д. для сохранения коррозионной стойкости стали.</w:t>
            </w:r>
          </w:p>
        </w:tc>
      </w:tr>
    </w:tbl>
    <w:p w:rsidR="00F95C54" w:rsidRDefault="00F95C54"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F95C54" w:rsidRDefault="00F95C54" w:rsidP="00D60A98">
      <w:pPr>
        <w:pStyle w:val="Style12"/>
        <w:widowControl/>
        <w:jc w:val="center"/>
        <w:rPr>
          <w:rStyle w:val="FontStyle35"/>
          <w:rFonts w:ascii="Times New Roman" w:hAnsi="Times New Roman" w:cs="Times New Roman"/>
          <w:sz w:val="24"/>
          <w:szCs w:val="24"/>
          <w:lang w:eastAsia="en-US"/>
        </w:rPr>
      </w:pPr>
    </w:p>
    <w:p w:rsidR="00F95C54" w:rsidRDefault="00F95C54" w:rsidP="00D60A98">
      <w:pPr>
        <w:pStyle w:val="Style12"/>
        <w:widowControl/>
        <w:jc w:val="center"/>
        <w:rPr>
          <w:rStyle w:val="FontStyle35"/>
          <w:rFonts w:ascii="Times New Roman" w:hAnsi="Times New Roman" w:cs="Times New Roman"/>
          <w:sz w:val="24"/>
          <w:szCs w:val="24"/>
          <w:lang w:eastAsia="en-US"/>
        </w:rPr>
      </w:pPr>
    </w:p>
    <w:p w:rsidR="00F95C54" w:rsidRDefault="00F95C54" w:rsidP="00D60A98">
      <w:pPr>
        <w:pStyle w:val="Style12"/>
        <w:widowControl/>
        <w:jc w:val="center"/>
        <w:rPr>
          <w:rStyle w:val="FontStyle35"/>
          <w:rFonts w:ascii="Times New Roman" w:hAnsi="Times New Roman" w:cs="Times New Roman"/>
          <w:sz w:val="24"/>
          <w:szCs w:val="24"/>
          <w:lang w:eastAsia="en-US"/>
        </w:rPr>
      </w:pPr>
    </w:p>
    <w:p w:rsidR="00F95C54" w:rsidRDefault="00F95C54" w:rsidP="00D60A98">
      <w:pPr>
        <w:pStyle w:val="Style12"/>
        <w:widowControl/>
        <w:jc w:val="center"/>
        <w:rPr>
          <w:rStyle w:val="FontStyle35"/>
          <w:rFonts w:ascii="Times New Roman" w:hAnsi="Times New Roman" w:cs="Times New Roman"/>
          <w:sz w:val="24"/>
          <w:szCs w:val="24"/>
          <w:lang w:eastAsia="en-US"/>
        </w:rPr>
      </w:pPr>
    </w:p>
    <w:p w:rsidR="00F95C54" w:rsidRDefault="00F95C54" w:rsidP="00D60A98">
      <w:pPr>
        <w:pStyle w:val="Style12"/>
        <w:widowControl/>
        <w:jc w:val="center"/>
        <w:rPr>
          <w:rStyle w:val="FontStyle35"/>
          <w:rFonts w:ascii="Times New Roman" w:hAnsi="Times New Roman" w:cs="Times New Roman"/>
          <w:sz w:val="24"/>
          <w:szCs w:val="24"/>
          <w:lang w:eastAsia="en-US"/>
        </w:rPr>
      </w:pPr>
    </w:p>
    <w:p w:rsidR="00F95C54" w:rsidRDefault="00F95C54" w:rsidP="00D60A98">
      <w:pPr>
        <w:pStyle w:val="Style12"/>
        <w:widowControl/>
        <w:jc w:val="center"/>
        <w:rPr>
          <w:rStyle w:val="FontStyle35"/>
          <w:rFonts w:ascii="Times New Roman" w:hAnsi="Times New Roman" w:cs="Times New Roman"/>
          <w:sz w:val="24"/>
          <w:szCs w:val="24"/>
          <w:lang w:eastAsia="en-US"/>
        </w:rPr>
      </w:pPr>
    </w:p>
    <w:p w:rsidR="00F95C54" w:rsidRDefault="00F95C54" w:rsidP="00D60A98">
      <w:pPr>
        <w:pStyle w:val="Style12"/>
        <w:widowControl/>
        <w:jc w:val="center"/>
        <w:rPr>
          <w:rStyle w:val="FontStyle35"/>
          <w:rFonts w:ascii="Times New Roman" w:hAnsi="Times New Roman" w:cs="Times New Roman"/>
          <w:sz w:val="24"/>
          <w:szCs w:val="24"/>
          <w:lang w:eastAsia="en-US"/>
        </w:rPr>
      </w:pPr>
    </w:p>
    <w:p w:rsidR="00F95C54" w:rsidRDefault="00F95C54" w:rsidP="00D60A98">
      <w:pPr>
        <w:pStyle w:val="Style12"/>
        <w:widowControl/>
        <w:jc w:val="center"/>
        <w:rPr>
          <w:rStyle w:val="FontStyle35"/>
          <w:rFonts w:ascii="Times New Roman" w:hAnsi="Times New Roman" w:cs="Times New Roman"/>
          <w:sz w:val="24"/>
          <w:szCs w:val="24"/>
          <w:lang w:eastAsia="en-US"/>
        </w:rPr>
        <w:sectPr w:rsidR="00F95C54" w:rsidSect="00C121D8">
          <w:footerReference w:type="default" r:id="rId31"/>
          <w:pgSz w:w="16838" w:h="11909" w:orient="landscape"/>
          <w:pgMar w:top="1134" w:right="1418" w:bottom="1418" w:left="1418" w:header="1021" w:footer="1021" w:gutter="0"/>
          <w:cols w:space="720"/>
          <w:noEndnote/>
          <w:docGrid w:linePitch="360"/>
        </w:sectPr>
      </w:pPr>
    </w:p>
    <w:p w:rsidR="007925F2" w:rsidRPr="00C76E2A" w:rsidRDefault="00022A5C" w:rsidP="00C76E2A">
      <w:pPr>
        <w:jc w:val="center"/>
        <w:rPr>
          <w:rFonts w:ascii="Times New Roman" w:hAnsi="Times New Roman" w:cs="Times New Roman"/>
          <w:b/>
        </w:rPr>
      </w:pPr>
      <w:r w:rsidRPr="00C76E2A">
        <w:rPr>
          <w:rFonts w:ascii="Times New Roman" w:hAnsi="Times New Roman" w:cs="Times New Roman"/>
          <w:b/>
        </w:rPr>
        <w:lastRenderedPageBreak/>
        <w:t>Таблица А.2– Органические покрытия для оцинкованных металлических изделий</w:t>
      </w:r>
    </w:p>
    <w:p w:rsidR="007925F2" w:rsidRDefault="007925F2" w:rsidP="00D60A98">
      <w:pPr>
        <w:pStyle w:val="Style12"/>
        <w:widowControl/>
        <w:jc w:val="center"/>
        <w:rPr>
          <w:rStyle w:val="FontStyle35"/>
          <w:rFonts w:ascii="Times New Roman" w:hAnsi="Times New Roman" w:cs="Times New Roman"/>
          <w:sz w:val="24"/>
          <w:szCs w:val="24"/>
          <w:lang w:eastAsia="en-US"/>
        </w:rPr>
      </w:pPr>
    </w:p>
    <w:tbl>
      <w:tblPr>
        <w:tblStyle w:val="af5"/>
        <w:tblW w:w="0" w:type="auto"/>
        <w:tblLook w:val="04A0" w:firstRow="1" w:lastRow="0" w:firstColumn="1" w:lastColumn="0" w:noHBand="0" w:noVBand="1"/>
      </w:tblPr>
      <w:tblGrid>
        <w:gridCol w:w="2376"/>
        <w:gridCol w:w="7197"/>
      </w:tblGrid>
      <w:tr w:rsidR="00022A5C" w:rsidRPr="004865B7" w:rsidTr="00B13837">
        <w:tc>
          <w:tcPr>
            <w:tcW w:w="2376" w:type="dxa"/>
            <w:tcBorders>
              <w:bottom w:val="double" w:sz="4" w:space="0" w:color="auto"/>
            </w:tcBorders>
          </w:tcPr>
          <w:p w:rsidR="00022A5C" w:rsidRPr="004865B7" w:rsidRDefault="00022A5C" w:rsidP="00022A5C">
            <w:pPr>
              <w:spacing w:line="276" w:lineRule="auto"/>
              <w:jc w:val="center"/>
              <w:rPr>
                <w:rFonts w:ascii="Times New Roman" w:hAnsi="Times New Roman" w:cs="Times New Roman"/>
                <w:sz w:val="22"/>
                <w:szCs w:val="22"/>
              </w:rPr>
            </w:pPr>
            <w:r w:rsidRPr="004865B7">
              <w:rPr>
                <w:rFonts w:ascii="Times New Roman" w:hAnsi="Times New Roman" w:cs="Times New Roman"/>
                <w:sz w:val="22"/>
                <w:szCs w:val="22"/>
              </w:rPr>
              <w:t>Покрытие</w:t>
            </w:r>
          </w:p>
        </w:tc>
        <w:tc>
          <w:tcPr>
            <w:tcW w:w="7197" w:type="dxa"/>
            <w:tcBorders>
              <w:bottom w:val="double" w:sz="4" w:space="0" w:color="auto"/>
            </w:tcBorders>
          </w:tcPr>
          <w:p w:rsidR="00022A5C" w:rsidRPr="004865B7" w:rsidRDefault="00022A5C" w:rsidP="00022A5C">
            <w:pPr>
              <w:spacing w:line="276" w:lineRule="auto"/>
              <w:jc w:val="center"/>
              <w:rPr>
                <w:rFonts w:ascii="Times New Roman" w:hAnsi="Times New Roman" w:cs="Times New Roman"/>
                <w:sz w:val="22"/>
                <w:szCs w:val="22"/>
              </w:rPr>
            </w:pPr>
            <w:r w:rsidRPr="004865B7">
              <w:rPr>
                <w:rFonts w:ascii="Times New Roman" w:hAnsi="Times New Roman" w:cs="Times New Roman"/>
                <w:sz w:val="22"/>
                <w:szCs w:val="22"/>
              </w:rPr>
              <w:t>Описание</w:t>
            </w:r>
          </w:p>
        </w:tc>
      </w:tr>
      <w:tr w:rsidR="00022A5C" w:rsidRPr="004865B7" w:rsidTr="00B13837">
        <w:tc>
          <w:tcPr>
            <w:tcW w:w="2376" w:type="dxa"/>
            <w:tcBorders>
              <w:top w:val="double" w:sz="4" w:space="0" w:color="auto"/>
            </w:tcBorders>
          </w:tcPr>
          <w:p w:rsidR="00022A5C" w:rsidRPr="004865B7" w:rsidRDefault="00022A5C" w:rsidP="00022A5C">
            <w:pPr>
              <w:rPr>
                <w:rFonts w:ascii="Times New Roman" w:hAnsi="Times New Roman" w:cs="Times New Roman"/>
                <w:sz w:val="22"/>
                <w:szCs w:val="22"/>
              </w:rPr>
            </w:pPr>
            <w:r w:rsidRPr="004865B7">
              <w:rPr>
                <w:rFonts w:ascii="Times New Roman" w:hAnsi="Times New Roman" w:cs="Times New Roman"/>
                <w:sz w:val="22"/>
                <w:szCs w:val="22"/>
              </w:rPr>
              <w:t>Тип 1</w:t>
            </w:r>
          </w:p>
        </w:tc>
        <w:tc>
          <w:tcPr>
            <w:tcW w:w="7197" w:type="dxa"/>
            <w:tcBorders>
              <w:top w:val="double" w:sz="4" w:space="0" w:color="auto"/>
            </w:tcBorders>
          </w:tcPr>
          <w:p w:rsidR="00022A5C" w:rsidRPr="004865B7" w:rsidRDefault="00022A5C" w:rsidP="00C33BFA">
            <w:pPr>
              <w:jc w:val="both"/>
              <w:rPr>
                <w:rFonts w:ascii="Times New Roman" w:hAnsi="Times New Roman" w:cs="Times New Roman"/>
                <w:sz w:val="22"/>
                <w:szCs w:val="22"/>
              </w:rPr>
            </w:pPr>
            <w:r w:rsidRPr="004865B7">
              <w:rPr>
                <w:rFonts w:ascii="Times New Roman" w:hAnsi="Times New Roman" w:cs="Times New Roman"/>
                <w:sz w:val="22"/>
                <w:szCs w:val="22"/>
              </w:rPr>
              <w:t>Битумная сольвентная краска с минимальной толщиной сухой пленки 25 мкм или «однокомпонентная» клейкая химически стойкая краска с минимальной толщиной пленки 25 мкм, при измерении в соответствии с EN ISO 1463.</w:t>
            </w:r>
          </w:p>
        </w:tc>
      </w:tr>
      <w:tr w:rsidR="00022A5C" w:rsidRPr="004865B7" w:rsidTr="00022A5C">
        <w:tc>
          <w:tcPr>
            <w:tcW w:w="2376" w:type="dxa"/>
          </w:tcPr>
          <w:p w:rsidR="00022A5C" w:rsidRPr="004865B7" w:rsidRDefault="00022A5C" w:rsidP="00022A5C">
            <w:pPr>
              <w:rPr>
                <w:rFonts w:ascii="Times New Roman" w:hAnsi="Times New Roman" w:cs="Times New Roman"/>
                <w:sz w:val="22"/>
                <w:szCs w:val="22"/>
              </w:rPr>
            </w:pPr>
            <w:r w:rsidRPr="004865B7">
              <w:rPr>
                <w:rFonts w:ascii="Times New Roman" w:hAnsi="Times New Roman" w:cs="Times New Roman"/>
                <w:sz w:val="22"/>
                <w:szCs w:val="22"/>
              </w:rPr>
              <w:t>Тип 2</w:t>
            </w:r>
          </w:p>
        </w:tc>
        <w:tc>
          <w:tcPr>
            <w:tcW w:w="7197" w:type="dxa"/>
          </w:tcPr>
          <w:p w:rsidR="00022A5C" w:rsidRPr="004865B7" w:rsidRDefault="00022A5C" w:rsidP="00C33BFA">
            <w:pPr>
              <w:jc w:val="both"/>
              <w:rPr>
                <w:rFonts w:ascii="Times New Roman" w:hAnsi="Times New Roman" w:cs="Times New Roman"/>
                <w:sz w:val="22"/>
                <w:szCs w:val="22"/>
              </w:rPr>
            </w:pPr>
            <w:r w:rsidRPr="004865B7">
              <w:rPr>
                <w:rFonts w:ascii="Times New Roman" w:hAnsi="Times New Roman" w:cs="Times New Roman"/>
                <w:sz w:val="22"/>
                <w:szCs w:val="22"/>
              </w:rPr>
              <w:t xml:space="preserve">Система, которая соответствует требованиям, приведенным в пунктах 6.2 a) или 6.2 b) и 7.2 a) или 7.2 b) стандарта </w:t>
            </w:r>
            <w:r w:rsidR="004865B7" w:rsidRPr="004865B7">
              <w:rPr>
                <w:rFonts w:ascii="Times New Roman" w:hAnsi="Times New Roman" w:cs="Times New Roman"/>
                <w:sz w:val="22"/>
                <w:szCs w:val="22"/>
              </w:rPr>
              <w:br/>
            </w:r>
            <w:r w:rsidRPr="004865B7">
              <w:rPr>
                <w:rFonts w:ascii="Times New Roman" w:hAnsi="Times New Roman" w:cs="Times New Roman"/>
                <w:sz w:val="22"/>
                <w:szCs w:val="22"/>
              </w:rPr>
              <w:t>EN 846-13:2001, в отношении стойкости к ударам, истиранию и коррозии.</w:t>
            </w:r>
          </w:p>
        </w:tc>
      </w:tr>
    </w:tbl>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022A5C" w:rsidP="00D60A98">
      <w:pPr>
        <w:pStyle w:val="Style12"/>
        <w:widowControl/>
        <w:jc w:val="center"/>
        <w:rPr>
          <w:rStyle w:val="FontStyle35"/>
          <w:rFonts w:ascii="Times New Roman" w:hAnsi="Times New Roman" w:cs="Times New Roman"/>
          <w:sz w:val="24"/>
          <w:szCs w:val="24"/>
          <w:lang w:eastAsia="en-US"/>
        </w:rPr>
      </w:pPr>
      <w:r>
        <w:rPr>
          <w:rStyle w:val="FontStyle35"/>
          <w:rFonts w:ascii="Times New Roman" w:hAnsi="Times New Roman" w:cs="Times New Roman"/>
          <w:sz w:val="24"/>
          <w:szCs w:val="24"/>
          <w:lang w:eastAsia="en-US"/>
        </w:rPr>
        <w:t xml:space="preserve">Таблица А.3 – </w:t>
      </w:r>
      <w:r w:rsidRPr="00C76E2A">
        <w:rPr>
          <w:rFonts w:ascii="Times New Roman" w:eastAsia="Courier New" w:hAnsi="Times New Roman" w:cs="Times New Roman"/>
          <w:b/>
          <w:bCs/>
        </w:rPr>
        <w:t>Технические характеристики полипропилена</w:t>
      </w:r>
      <w:r w:rsidRPr="007D6551">
        <w:rPr>
          <w:rStyle w:val="FontStyle70"/>
          <w:rFonts w:ascii="Times New Roman" w:hAnsi="Times New Roman" w:cs="Times New Roman"/>
          <w:sz w:val="24"/>
          <w:szCs w:val="24"/>
          <w:vertAlign w:val="superscript"/>
          <w:lang w:val="ru" w:eastAsia="en-US"/>
        </w:rPr>
        <w:t>a</w:t>
      </w:r>
      <w:r w:rsidRPr="007D6551">
        <w:rPr>
          <w:rStyle w:val="FontStyle70"/>
          <w:rFonts w:ascii="Times New Roman" w:hAnsi="Times New Roman" w:cs="Times New Roman"/>
          <w:sz w:val="24"/>
          <w:szCs w:val="24"/>
          <w:lang w:val="ru" w:eastAsia="en-US"/>
        </w:rPr>
        <w:t xml:space="preserve"> </w:t>
      </w:r>
      <w:r w:rsidRPr="00C76E2A">
        <w:rPr>
          <w:rFonts w:ascii="Times New Roman" w:eastAsia="Courier New" w:hAnsi="Times New Roman" w:cs="Times New Roman"/>
          <w:b/>
        </w:rPr>
        <w:t>для использования в анкерных связях и полиамида</w:t>
      </w:r>
      <w:r w:rsidRPr="007D6551">
        <w:rPr>
          <w:rStyle w:val="FontStyle70"/>
          <w:rFonts w:ascii="Times New Roman" w:hAnsi="Times New Roman" w:cs="Times New Roman"/>
          <w:sz w:val="24"/>
          <w:szCs w:val="24"/>
          <w:vertAlign w:val="superscript"/>
          <w:lang w:val="ru" w:eastAsia="en-US"/>
        </w:rPr>
        <w:t>b</w:t>
      </w:r>
      <w:r w:rsidRPr="007D6551">
        <w:rPr>
          <w:rStyle w:val="FontStyle70"/>
          <w:rFonts w:ascii="Times New Roman" w:hAnsi="Times New Roman" w:cs="Times New Roman"/>
          <w:sz w:val="24"/>
          <w:szCs w:val="24"/>
          <w:lang w:val="ru" w:eastAsia="en-US"/>
        </w:rPr>
        <w:t xml:space="preserve"> </w:t>
      </w:r>
      <w:r w:rsidRPr="00C76E2A">
        <w:rPr>
          <w:rFonts w:ascii="Times New Roman" w:eastAsia="Courier New" w:hAnsi="Times New Roman" w:cs="Times New Roman"/>
          <w:b/>
          <w:bCs/>
        </w:rPr>
        <w:t>для компенсационных заглушек</w:t>
      </w:r>
    </w:p>
    <w:p w:rsidR="007925F2" w:rsidRDefault="007925F2" w:rsidP="00D60A98">
      <w:pPr>
        <w:pStyle w:val="Style12"/>
        <w:widowControl/>
        <w:jc w:val="center"/>
        <w:rPr>
          <w:rStyle w:val="FontStyle35"/>
          <w:rFonts w:ascii="Times New Roman" w:hAnsi="Times New Roman" w:cs="Times New Roman"/>
          <w:sz w:val="24"/>
          <w:szCs w:val="24"/>
          <w:lang w:eastAsia="en-US"/>
        </w:rPr>
      </w:pPr>
    </w:p>
    <w:tbl>
      <w:tblPr>
        <w:tblStyle w:val="af5"/>
        <w:tblW w:w="0" w:type="auto"/>
        <w:tblLook w:val="04A0" w:firstRow="1" w:lastRow="0" w:firstColumn="1" w:lastColumn="0" w:noHBand="0" w:noVBand="1"/>
      </w:tblPr>
      <w:tblGrid>
        <w:gridCol w:w="4077"/>
        <w:gridCol w:w="1985"/>
        <w:gridCol w:w="1843"/>
        <w:gridCol w:w="1668"/>
      </w:tblGrid>
      <w:tr w:rsidR="009E78E3" w:rsidRPr="009E78E3" w:rsidTr="003223E5">
        <w:tc>
          <w:tcPr>
            <w:tcW w:w="4077" w:type="dxa"/>
            <w:vMerge w:val="restart"/>
            <w:vAlign w:val="center"/>
          </w:tcPr>
          <w:p w:rsidR="009E78E3" w:rsidRPr="009E78E3" w:rsidRDefault="009E78E3" w:rsidP="009E78E3">
            <w:pPr>
              <w:pStyle w:val="Style12"/>
              <w:widowControl/>
              <w:jc w:val="center"/>
              <w:rPr>
                <w:rStyle w:val="FontStyle35"/>
                <w:rFonts w:ascii="Times New Roman" w:hAnsi="Times New Roman" w:cs="Times New Roman"/>
                <w:b w:val="0"/>
                <w:sz w:val="24"/>
                <w:szCs w:val="24"/>
                <w:lang w:eastAsia="en-US"/>
              </w:rPr>
            </w:pPr>
            <w:r w:rsidRPr="009E78E3">
              <w:rPr>
                <w:rStyle w:val="FontStyle35"/>
                <w:rFonts w:ascii="Times New Roman" w:hAnsi="Times New Roman" w:cs="Times New Roman"/>
                <w:b w:val="0"/>
                <w:sz w:val="24"/>
                <w:szCs w:val="24"/>
                <w:lang w:eastAsia="en-US"/>
              </w:rPr>
              <w:t xml:space="preserve">Свойство </w:t>
            </w:r>
          </w:p>
        </w:tc>
        <w:tc>
          <w:tcPr>
            <w:tcW w:w="1985" w:type="dxa"/>
            <w:vMerge w:val="restart"/>
            <w:vAlign w:val="center"/>
          </w:tcPr>
          <w:p w:rsidR="009E78E3" w:rsidRPr="009E78E3" w:rsidRDefault="009E78E3" w:rsidP="009E78E3">
            <w:pPr>
              <w:pStyle w:val="Style12"/>
              <w:widowControl/>
              <w:jc w:val="center"/>
              <w:rPr>
                <w:rStyle w:val="FontStyle35"/>
                <w:rFonts w:ascii="Times New Roman" w:hAnsi="Times New Roman" w:cs="Times New Roman"/>
                <w:b w:val="0"/>
                <w:sz w:val="24"/>
                <w:szCs w:val="24"/>
                <w:lang w:eastAsia="en-US"/>
              </w:rPr>
            </w:pPr>
            <w:r w:rsidRPr="009E78E3">
              <w:rPr>
                <w:rStyle w:val="FontStyle35"/>
                <w:rFonts w:ascii="Times New Roman" w:hAnsi="Times New Roman" w:cs="Times New Roman"/>
                <w:b w:val="0"/>
                <w:sz w:val="24"/>
                <w:szCs w:val="24"/>
                <w:lang w:eastAsia="en-US"/>
              </w:rPr>
              <w:t>Метод испытания</w:t>
            </w:r>
          </w:p>
        </w:tc>
        <w:tc>
          <w:tcPr>
            <w:tcW w:w="3511" w:type="dxa"/>
            <w:gridSpan w:val="2"/>
            <w:vAlign w:val="center"/>
          </w:tcPr>
          <w:p w:rsidR="009E78E3" w:rsidRPr="009E78E3" w:rsidRDefault="009E78E3" w:rsidP="009E78E3">
            <w:pPr>
              <w:pStyle w:val="Style12"/>
              <w:widowControl/>
              <w:jc w:val="center"/>
              <w:rPr>
                <w:rStyle w:val="FontStyle35"/>
                <w:rFonts w:ascii="Times New Roman" w:hAnsi="Times New Roman" w:cs="Times New Roman"/>
                <w:b w:val="0"/>
                <w:sz w:val="24"/>
                <w:szCs w:val="24"/>
                <w:lang w:eastAsia="en-US"/>
              </w:rPr>
            </w:pPr>
            <w:r>
              <w:rPr>
                <w:rStyle w:val="FontStyle35"/>
                <w:rFonts w:ascii="Times New Roman" w:hAnsi="Times New Roman" w:cs="Times New Roman"/>
                <w:b w:val="0"/>
                <w:sz w:val="24"/>
                <w:szCs w:val="24"/>
                <w:lang w:eastAsia="en-US"/>
              </w:rPr>
              <w:t>Требуемое значение</w:t>
            </w:r>
          </w:p>
        </w:tc>
      </w:tr>
      <w:tr w:rsidR="009E78E3" w:rsidRPr="009E78E3" w:rsidTr="00B13837">
        <w:tc>
          <w:tcPr>
            <w:tcW w:w="4077" w:type="dxa"/>
            <w:vMerge/>
            <w:tcBorders>
              <w:bottom w:val="double" w:sz="4" w:space="0" w:color="auto"/>
            </w:tcBorders>
            <w:vAlign w:val="center"/>
          </w:tcPr>
          <w:p w:rsidR="009E78E3" w:rsidRPr="009E78E3" w:rsidRDefault="009E78E3" w:rsidP="009E78E3">
            <w:pPr>
              <w:pStyle w:val="Style12"/>
              <w:widowControl/>
              <w:jc w:val="center"/>
              <w:rPr>
                <w:rStyle w:val="FontStyle35"/>
                <w:rFonts w:ascii="Times New Roman" w:hAnsi="Times New Roman" w:cs="Times New Roman"/>
                <w:b w:val="0"/>
                <w:sz w:val="24"/>
                <w:szCs w:val="24"/>
                <w:lang w:eastAsia="en-US"/>
              </w:rPr>
            </w:pPr>
          </w:p>
        </w:tc>
        <w:tc>
          <w:tcPr>
            <w:tcW w:w="1985" w:type="dxa"/>
            <w:vMerge/>
            <w:tcBorders>
              <w:bottom w:val="double" w:sz="4" w:space="0" w:color="auto"/>
            </w:tcBorders>
            <w:vAlign w:val="center"/>
          </w:tcPr>
          <w:p w:rsidR="009E78E3" w:rsidRPr="009E78E3" w:rsidRDefault="009E78E3" w:rsidP="009E78E3">
            <w:pPr>
              <w:pStyle w:val="Style12"/>
              <w:widowControl/>
              <w:jc w:val="center"/>
              <w:rPr>
                <w:rStyle w:val="FontStyle35"/>
                <w:rFonts w:ascii="Times New Roman" w:hAnsi="Times New Roman" w:cs="Times New Roman"/>
                <w:b w:val="0"/>
                <w:sz w:val="24"/>
                <w:szCs w:val="24"/>
                <w:lang w:eastAsia="en-US"/>
              </w:rPr>
            </w:pPr>
          </w:p>
        </w:tc>
        <w:tc>
          <w:tcPr>
            <w:tcW w:w="1843" w:type="dxa"/>
            <w:tcBorders>
              <w:bottom w:val="double" w:sz="4" w:space="0" w:color="auto"/>
            </w:tcBorders>
            <w:vAlign w:val="center"/>
          </w:tcPr>
          <w:p w:rsidR="009E78E3" w:rsidRPr="009E78E3" w:rsidRDefault="009E78E3" w:rsidP="009E78E3">
            <w:pPr>
              <w:pStyle w:val="Style12"/>
              <w:widowControl/>
              <w:jc w:val="center"/>
              <w:rPr>
                <w:rStyle w:val="FontStyle35"/>
                <w:rFonts w:ascii="Times New Roman" w:hAnsi="Times New Roman" w:cs="Times New Roman"/>
                <w:b w:val="0"/>
                <w:sz w:val="24"/>
                <w:szCs w:val="24"/>
                <w:lang w:eastAsia="en-US"/>
              </w:rPr>
            </w:pPr>
            <w:r>
              <w:rPr>
                <w:rStyle w:val="FontStyle35"/>
                <w:rFonts w:ascii="Times New Roman" w:hAnsi="Times New Roman" w:cs="Times New Roman"/>
                <w:b w:val="0"/>
                <w:sz w:val="24"/>
                <w:szCs w:val="24"/>
                <w:lang w:eastAsia="en-US"/>
              </w:rPr>
              <w:t xml:space="preserve">Полипропилен </w:t>
            </w:r>
          </w:p>
        </w:tc>
        <w:tc>
          <w:tcPr>
            <w:tcW w:w="1668" w:type="dxa"/>
            <w:tcBorders>
              <w:bottom w:val="double" w:sz="4" w:space="0" w:color="auto"/>
            </w:tcBorders>
            <w:vAlign w:val="center"/>
          </w:tcPr>
          <w:p w:rsidR="009E78E3" w:rsidRPr="009E78E3" w:rsidRDefault="009E78E3" w:rsidP="009E78E3">
            <w:pPr>
              <w:pStyle w:val="Style12"/>
              <w:widowControl/>
              <w:jc w:val="center"/>
              <w:rPr>
                <w:rStyle w:val="FontStyle35"/>
                <w:rFonts w:ascii="Times New Roman" w:hAnsi="Times New Roman" w:cs="Times New Roman"/>
                <w:b w:val="0"/>
                <w:sz w:val="24"/>
                <w:szCs w:val="24"/>
                <w:lang w:eastAsia="en-US"/>
              </w:rPr>
            </w:pPr>
            <w:r>
              <w:rPr>
                <w:rStyle w:val="FontStyle35"/>
                <w:rFonts w:ascii="Times New Roman" w:hAnsi="Times New Roman" w:cs="Times New Roman"/>
                <w:b w:val="0"/>
                <w:sz w:val="24"/>
                <w:szCs w:val="24"/>
                <w:lang w:eastAsia="en-US"/>
              </w:rPr>
              <w:t>Заглушки из полиамида</w:t>
            </w:r>
          </w:p>
        </w:tc>
      </w:tr>
      <w:tr w:rsidR="009E78E3" w:rsidRPr="009E78E3" w:rsidTr="00B13837">
        <w:tc>
          <w:tcPr>
            <w:tcW w:w="4077" w:type="dxa"/>
            <w:tcBorders>
              <w:top w:val="double" w:sz="4" w:space="0" w:color="auto"/>
            </w:tcBorders>
          </w:tcPr>
          <w:p w:rsidR="009E78E3" w:rsidRPr="009E78E3" w:rsidRDefault="009E78E3" w:rsidP="009E78E3">
            <w:pPr>
              <w:rPr>
                <w:rFonts w:ascii="Times New Roman" w:hAnsi="Times New Roman" w:cs="Times New Roman"/>
              </w:rPr>
            </w:pPr>
            <w:r w:rsidRPr="009E78E3">
              <w:rPr>
                <w:rFonts w:ascii="Times New Roman" w:hAnsi="Times New Roman" w:cs="Times New Roman"/>
              </w:rPr>
              <w:t>Скорость потока расплава (MFR) 230 °C/2, 16 кг г/10 мин</w:t>
            </w:r>
          </w:p>
        </w:tc>
        <w:tc>
          <w:tcPr>
            <w:tcW w:w="1985" w:type="dxa"/>
            <w:tcBorders>
              <w:top w:val="double" w:sz="4" w:space="0" w:color="auto"/>
            </w:tcBorders>
          </w:tcPr>
          <w:p w:rsidR="009E78E3" w:rsidRPr="009E78E3" w:rsidRDefault="009E78E3" w:rsidP="009E78E3">
            <w:pPr>
              <w:rPr>
                <w:rFonts w:ascii="Times New Roman" w:hAnsi="Times New Roman" w:cs="Times New Roman"/>
              </w:rPr>
            </w:pPr>
            <w:r w:rsidRPr="009E78E3">
              <w:rPr>
                <w:rFonts w:ascii="Times New Roman" w:hAnsi="Times New Roman" w:cs="Times New Roman"/>
              </w:rPr>
              <w:t>EN ISO 1133</w:t>
            </w:r>
          </w:p>
        </w:tc>
        <w:tc>
          <w:tcPr>
            <w:tcW w:w="1843" w:type="dxa"/>
            <w:tcBorders>
              <w:top w:val="double" w:sz="4" w:space="0" w:color="auto"/>
            </w:tcBorders>
          </w:tcPr>
          <w:p w:rsidR="009E78E3" w:rsidRPr="009E78E3" w:rsidRDefault="009E78E3" w:rsidP="009E78E3">
            <w:pPr>
              <w:rPr>
                <w:rFonts w:ascii="Times New Roman" w:hAnsi="Times New Roman" w:cs="Times New Roman"/>
              </w:rPr>
            </w:pPr>
            <w:r w:rsidRPr="009E78E3">
              <w:rPr>
                <w:rFonts w:ascii="Times New Roman" w:hAnsi="Times New Roman" w:cs="Times New Roman"/>
              </w:rPr>
              <w:t>2 ± 0,5</w:t>
            </w:r>
          </w:p>
        </w:tc>
        <w:tc>
          <w:tcPr>
            <w:tcW w:w="1668" w:type="dxa"/>
            <w:tcBorders>
              <w:top w:val="double" w:sz="4" w:space="0" w:color="auto"/>
            </w:tcBorders>
          </w:tcPr>
          <w:p w:rsidR="009E78E3" w:rsidRPr="009E78E3" w:rsidRDefault="009E78E3" w:rsidP="009E78E3">
            <w:pPr>
              <w:rPr>
                <w:rFonts w:ascii="Times New Roman" w:hAnsi="Times New Roman" w:cs="Times New Roman"/>
              </w:rPr>
            </w:pPr>
            <w:r w:rsidRPr="009E78E3">
              <w:rPr>
                <w:rFonts w:ascii="Times New Roman" w:hAnsi="Times New Roman" w:cs="Times New Roman"/>
              </w:rPr>
              <w:t>-</w:t>
            </w:r>
          </w:p>
        </w:tc>
      </w:tr>
      <w:tr w:rsidR="009E78E3" w:rsidRPr="009E78E3" w:rsidTr="003223E5">
        <w:tc>
          <w:tcPr>
            <w:tcW w:w="4077" w:type="dxa"/>
          </w:tcPr>
          <w:p w:rsidR="009E78E3" w:rsidRPr="009E78E3" w:rsidRDefault="009E78E3" w:rsidP="009E78E3">
            <w:pPr>
              <w:rPr>
                <w:rFonts w:ascii="Times New Roman" w:hAnsi="Times New Roman" w:cs="Times New Roman"/>
              </w:rPr>
            </w:pPr>
            <w:r w:rsidRPr="009E78E3">
              <w:rPr>
                <w:rFonts w:ascii="Times New Roman" w:hAnsi="Times New Roman" w:cs="Times New Roman"/>
              </w:rPr>
              <w:t>Плотность, кг/м</w:t>
            </w:r>
            <w:r w:rsidRPr="009E78E3">
              <w:rPr>
                <w:rFonts w:ascii="Times New Roman" w:hAnsi="Times New Roman" w:cs="Times New Roman"/>
                <w:vertAlign w:val="superscript"/>
              </w:rPr>
              <w:t>3</w:t>
            </w:r>
          </w:p>
        </w:tc>
        <w:tc>
          <w:tcPr>
            <w:tcW w:w="1985" w:type="dxa"/>
          </w:tcPr>
          <w:p w:rsidR="009E78E3" w:rsidRPr="009E78E3" w:rsidRDefault="009E78E3" w:rsidP="009E78E3">
            <w:pPr>
              <w:rPr>
                <w:rFonts w:ascii="Times New Roman" w:hAnsi="Times New Roman" w:cs="Times New Roman"/>
              </w:rPr>
            </w:pPr>
            <w:r w:rsidRPr="009E78E3">
              <w:rPr>
                <w:rFonts w:ascii="Times New Roman" w:hAnsi="Times New Roman" w:cs="Times New Roman"/>
              </w:rPr>
              <w:t>ISO 1183 (все части)</w:t>
            </w:r>
          </w:p>
        </w:tc>
        <w:tc>
          <w:tcPr>
            <w:tcW w:w="1843" w:type="dxa"/>
          </w:tcPr>
          <w:p w:rsidR="009E78E3" w:rsidRPr="009E78E3" w:rsidRDefault="009E78E3" w:rsidP="009E78E3">
            <w:pPr>
              <w:rPr>
                <w:rFonts w:ascii="Times New Roman" w:hAnsi="Times New Roman" w:cs="Times New Roman"/>
              </w:rPr>
            </w:pPr>
            <w:r w:rsidRPr="009E78E3">
              <w:rPr>
                <w:rFonts w:ascii="Times New Roman" w:hAnsi="Times New Roman" w:cs="Times New Roman"/>
              </w:rPr>
              <w:t>905 ± 10</w:t>
            </w:r>
          </w:p>
        </w:tc>
        <w:tc>
          <w:tcPr>
            <w:tcW w:w="1668" w:type="dxa"/>
          </w:tcPr>
          <w:p w:rsidR="009E78E3" w:rsidRPr="009E78E3" w:rsidRDefault="009E78E3" w:rsidP="009E78E3">
            <w:pPr>
              <w:rPr>
                <w:rFonts w:ascii="Times New Roman" w:hAnsi="Times New Roman" w:cs="Times New Roman"/>
              </w:rPr>
            </w:pPr>
            <w:r w:rsidRPr="009E78E3">
              <w:rPr>
                <w:rFonts w:ascii="Times New Roman" w:hAnsi="Times New Roman" w:cs="Times New Roman"/>
              </w:rPr>
              <w:t>1 130±110</w:t>
            </w:r>
          </w:p>
        </w:tc>
      </w:tr>
      <w:tr w:rsidR="009E78E3" w:rsidRPr="009E78E3" w:rsidTr="003223E5">
        <w:tc>
          <w:tcPr>
            <w:tcW w:w="4077" w:type="dxa"/>
          </w:tcPr>
          <w:p w:rsidR="009E78E3" w:rsidRPr="009E78E3" w:rsidRDefault="009E78E3" w:rsidP="009E78E3">
            <w:pPr>
              <w:rPr>
                <w:rFonts w:ascii="Times New Roman" w:hAnsi="Times New Roman" w:cs="Times New Roman"/>
              </w:rPr>
            </w:pPr>
            <w:r w:rsidRPr="009E78E3">
              <w:rPr>
                <w:rFonts w:ascii="Times New Roman" w:hAnsi="Times New Roman" w:cs="Times New Roman"/>
              </w:rPr>
              <w:t>Предел прочности при растяжении, МПа</w:t>
            </w:r>
          </w:p>
        </w:tc>
        <w:tc>
          <w:tcPr>
            <w:tcW w:w="1985" w:type="dxa"/>
          </w:tcPr>
          <w:p w:rsidR="009E78E3" w:rsidRPr="009E78E3" w:rsidRDefault="009E78E3" w:rsidP="009E78E3">
            <w:pPr>
              <w:rPr>
                <w:rFonts w:ascii="Times New Roman" w:hAnsi="Times New Roman" w:cs="Times New Roman"/>
              </w:rPr>
            </w:pPr>
            <w:r w:rsidRPr="009E78E3">
              <w:rPr>
                <w:rFonts w:ascii="Times New Roman" w:hAnsi="Times New Roman" w:cs="Times New Roman"/>
              </w:rPr>
              <w:t>EN ISO 527 (все части)</w:t>
            </w:r>
          </w:p>
        </w:tc>
        <w:tc>
          <w:tcPr>
            <w:tcW w:w="1843" w:type="dxa"/>
          </w:tcPr>
          <w:p w:rsidR="009E78E3" w:rsidRPr="009E78E3" w:rsidRDefault="009E78E3" w:rsidP="009E78E3">
            <w:pPr>
              <w:rPr>
                <w:rFonts w:ascii="Times New Roman" w:hAnsi="Times New Roman" w:cs="Times New Roman"/>
              </w:rPr>
            </w:pPr>
            <w:r w:rsidRPr="009E78E3">
              <w:rPr>
                <w:rFonts w:ascii="Times New Roman" w:hAnsi="Times New Roman" w:cs="Times New Roman"/>
              </w:rPr>
              <w:t>23 ± 2</w:t>
            </w:r>
          </w:p>
        </w:tc>
        <w:tc>
          <w:tcPr>
            <w:tcW w:w="1668" w:type="dxa"/>
          </w:tcPr>
          <w:p w:rsidR="009E78E3" w:rsidRPr="009E78E3" w:rsidRDefault="009E78E3" w:rsidP="009E78E3">
            <w:pPr>
              <w:rPr>
                <w:rFonts w:ascii="Times New Roman" w:hAnsi="Times New Roman" w:cs="Times New Roman"/>
              </w:rPr>
            </w:pPr>
            <w:r w:rsidRPr="009E78E3">
              <w:rPr>
                <w:rFonts w:ascii="Times New Roman" w:hAnsi="Times New Roman" w:cs="Times New Roman"/>
              </w:rPr>
              <w:t>70 ± 10</w:t>
            </w:r>
          </w:p>
        </w:tc>
      </w:tr>
      <w:tr w:rsidR="009E78E3" w:rsidRPr="009E78E3" w:rsidTr="003223E5">
        <w:tc>
          <w:tcPr>
            <w:tcW w:w="4077" w:type="dxa"/>
          </w:tcPr>
          <w:p w:rsidR="009E78E3" w:rsidRPr="009E78E3" w:rsidRDefault="009E78E3" w:rsidP="009E78E3">
            <w:pPr>
              <w:rPr>
                <w:rFonts w:ascii="Times New Roman" w:hAnsi="Times New Roman" w:cs="Times New Roman"/>
              </w:rPr>
            </w:pPr>
            <w:r w:rsidRPr="009E78E3">
              <w:rPr>
                <w:rFonts w:ascii="Times New Roman" w:hAnsi="Times New Roman" w:cs="Times New Roman"/>
              </w:rPr>
              <w:t>Модуль упругости при изгибе, МПа</w:t>
            </w:r>
          </w:p>
        </w:tc>
        <w:tc>
          <w:tcPr>
            <w:tcW w:w="1985" w:type="dxa"/>
          </w:tcPr>
          <w:p w:rsidR="009E78E3" w:rsidRPr="009E78E3" w:rsidRDefault="009E78E3" w:rsidP="009E78E3">
            <w:pPr>
              <w:rPr>
                <w:rFonts w:ascii="Times New Roman" w:hAnsi="Times New Roman" w:cs="Times New Roman"/>
              </w:rPr>
            </w:pPr>
            <w:r w:rsidRPr="009E78E3">
              <w:rPr>
                <w:rFonts w:ascii="Times New Roman" w:hAnsi="Times New Roman" w:cs="Times New Roman"/>
              </w:rPr>
              <w:t>EN ISO 178</w:t>
            </w:r>
          </w:p>
        </w:tc>
        <w:tc>
          <w:tcPr>
            <w:tcW w:w="1843" w:type="dxa"/>
          </w:tcPr>
          <w:p w:rsidR="009E78E3" w:rsidRPr="009E78E3" w:rsidRDefault="009E78E3" w:rsidP="009E78E3">
            <w:pPr>
              <w:rPr>
                <w:rFonts w:ascii="Times New Roman" w:hAnsi="Times New Roman" w:cs="Times New Roman"/>
              </w:rPr>
            </w:pPr>
            <w:r w:rsidRPr="009E78E3">
              <w:rPr>
                <w:rFonts w:ascii="Times New Roman" w:hAnsi="Times New Roman" w:cs="Times New Roman"/>
              </w:rPr>
              <w:t>1 000±100</w:t>
            </w:r>
          </w:p>
        </w:tc>
        <w:tc>
          <w:tcPr>
            <w:tcW w:w="1668" w:type="dxa"/>
          </w:tcPr>
          <w:p w:rsidR="009E78E3" w:rsidRPr="009E78E3" w:rsidRDefault="009E78E3" w:rsidP="009E78E3">
            <w:pPr>
              <w:rPr>
                <w:rFonts w:ascii="Times New Roman" w:hAnsi="Times New Roman" w:cs="Times New Roman"/>
              </w:rPr>
            </w:pPr>
            <w:r w:rsidRPr="009E78E3">
              <w:rPr>
                <w:rFonts w:ascii="Times New Roman" w:hAnsi="Times New Roman" w:cs="Times New Roman"/>
              </w:rPr>
              <w:t>2 000±200</w:t>
            </w:r>
          </w:p>
        </w:tc>
      </w:tr>
      <w:tr w:rsidR="009E78E3" w:rsidRPr="009E78E3" w:rsidTr="003223E5">
        <w:tc>
          <w:tcPr>
            <w:tcW w:w="4077" w:type="dxa"/>
            <w:tcBorders>
              <w:bottom w:val="single" w:sz="4" w:space="0" w:color="auto"/>
            </w:tcBorders>
          </w:tcPr>
          <w:p w:rsidR="009E78E3" w:rsidRPr="009E78E3" w:rsidRDefault="009E78E3" w:rsidP="009E78E3">
            <w:pPr>
              <w:rPr>
                <w:rFonts w:ascii="Times New Roman" w:hAnsi="Times New Roman" w:cs="Times New Roman"/>
              </w:rPr>
            </w:pPr>
            <w:r w:rsidRPr="009E78E3">
              <w:rPr>
                <w:rFonts w:ascii="Times New Roman" w:hAnsi="Times New Roman" w:cs="Times New Roman"/>
              </w:rPr>
              <w:t>Твердость по Роквеллу (шкала R)</w:t>
            </w:r>
          </w:p>
        </w:tc>
        <w:tc>
          <w:tcPr>
            <w:tcW w:w="1985" w:type="dxa"/>
            <w:tcBorders>
              <w:bottom w:val="single" w:sz="4" w:space="0" w:color="auto"/>
            </w:tcBorders>
          </w:tcPr>
          <w:p w:rsidR="009E78E3" w:rsidRPr="009E78E3" w:rsidRDefault="009E78E3" w:rsidP="009E78E3">
            <w:pPr>
              <w:rPr>
                <w:rFonts w:ascii="Times New Roman" w:hAnsi="Times New Roman" w:cs="Times New Roman"/>
              </w:rPr>
            </w:pPr>
            <w:r w:rsidRPr="009E78E3">
              <w:rPr>
                <w:rFonts w:ascii="Times New Roman" w:hAnsi="Times New Roman" w:cs="Times New Roman"/>
              </w:rPr>
              <w:t>EN ISO 2039-2</w:t>
            </w:r>
          </w:p>
        </w:tc>
        <w:tc>
          <w:tcPr>
            <w:tcW w:w="1843" w:type="dxa"/>
            <w:tcBorders>
              <w:bottom w:val="single" w:sz="4" w:space="0" w:color="auto"/>
            </w:tcBorders>
          </w:tcPr>
          <w:p w:rsidR="009E78E3" w:rsidRPr="009E78E3" w:rsidRDefault="009E78E3" w:rsidP="009E78E3">
            <w:pPr>
              <w:rPr>
                <w:rFonts w:ascii="Times New Roman" w:hAnsi="Times New Roman" w:cs="Times New Roman"/>
              </w:rPr>
            </w:pPr>
            <w:r w:rsidRPr="009E78E3">
              <w:rPr>
                <w:rFonts w:ascii="Times New Roman" w:hAnsi="Times New Roman" w:cs="Times New Roman"/>
              </w:rPr>
              <w:t>-75 ± 5</w:t>
            </w:r>
          </w:p>
        </w:tc>
        <w:tc>
          <w:tcPr>
            <w:tcW w:w="1668" w:type="dxa"/>
            <w:tcBorders>
              <w:bottom w:val="single" w:sz="4" w:space="0" w:color="auto"/>
            </w:tcBorders>
          </w:tcPr>
          <w:p w:rsidR="009E78E3" w:rsidRPr="009E78E3" w:rsidRDefault="009E78E3" w:rsidP="009E78E3">
            <w:pPr>
              <w:rPr>
                <w:rFonts w:ascii="Times New Roman" w:hAnsi="Times New Roman" w:cs="Times New Roman"/>
              </w:rPr>
            </w:pPr>
          </w:p>
        </w:tc>
      </w:tr>
      <w:tr w:rsidR="009E78E3" w:rsidRPr="009E78E3" w:rsidTr="003223E5">
        <w:tc>
          <w:tcPr>
            <w:tcW w:w="4077" w:type="dxa"/>
            <w:tcBorders>
              <w:bottom w:val="nil"/>
            </w:tcBorders>
          </w:tcPr>
          <w:p w:rsidR="009E78E3" w:rsidRPr="009E78E3" w:rsidRDefault="009E78E3" w:rsidP="009E78E3">
            <w:pPr>
              <w:rPr>
                <w:rFonts w:ascii="Times New Roman" w:hAnsi="Times New Roman" w:cs="Times New Roman"/>
              </w:rPr>
            </w:pPr>
            <w:r w:rsidRPr="009E78E3">
              <w:rPr>
                <w:rFonts w:ascii="Times New Roman" w:hAnsi="Times New Roman" w:cs="Times New Roman"/>
              </w:rPr>
              <w:t>Ударная вязкость с надрезом по Изоду при температурах от:</w:t>
            </w:r>
          </w:p>
        </w:tc>
        <w:tc>
          <w:tcPr>
            <w:tcW w:w="1985" w:type="dxa"/>
            <w:tcBorders>
              <w:bottom w:val="nil"/>
            </w:tcBorders>
          </w:tcPr>
          <w:p w:rsidR="009E78E3" w:rsidRPr="009E78E3" w:rsidRDefault="009E78E3" w:rsidP="009E78E3">
            <w:pPr>
              <w:rPr>
                <w:rFonts w:ascii="Times New Roman" w:hAnsi="Times New Roman" w:cs="Times New Roman"/>
              </w:rPr>
            </w:pPr>
            <w:r w:rsidRPr="009E78E3">
              <w:rPr>
                <w:rFonts w:ascii="Times New Roman" w:hAnsi="Times New Roman" w:cs="Times New Roman"/>
              </w:rPr>
              <w:t>EN ISO 180:2000 (1A)</w:t>
            </w:r>
          </w:p>
        </w:tc>
        <w:tc>
          <w:tcPr>
            <w:tcW w:w="1843" w:type="dxa"/>
            <w:tcBorders>
              <w:bottom w:val="nil"/>
            </w:tcBorders>
          </w:tcPr>
          <w:p w:rsidR="009E78E3" w:rsidRPr="009E78E3" w:rsidRDefault="009E78E3" w:rsidP="009E78E3">
            <w:pPr>
              <w:rPr>
                <w:rFonts w:ascii="Times New Roman" w:hAnsi="Times New Roman" w:cs="Times New Roman"/>
              </w:rPr>
            </w:pPr>
          </w:p>
        </w:tc>
        <w:tc>
          <w:tcPr>
            <w:tcW w:w="1668" w:type="dxa"/>
            <w:tcBorders>
              <w:bottom w:val="nil"/>
            </w:tcBorders>
          </w:tcPr>
          <w:p w:rsidR="009E78E3" w:rsidRPr="009E78E3" w:rsidRDefault="009E78E3" w:rsidP="009E78E3">
            <w:pPr>
              <w:rPr>
                <w:rFonts w:ascii="Times New Roman" w:hAnsi="Times New Roman" w:cs="Times New Roman"/>
              </w:rPr>
            </w:pPr>
          </w:p>
        </w:tc>
      </w:tr>
      <w:tr w:rsidR="009E78E3" w:rsidRPr="009E78E3" w:rsidTr="003223E5">
        <w:tc>
          <w:tcPr>
            <w:tcW w:w="4077" w:type="dxa"/>
            <w:tcBorders>
              <w:top w:val="nil"/>
              <w:bottom w:val="nil"/>
            </w:tcBorders>
          </w:tcPr>
          <w:p w:rsidR="009E78E3" w:rsidRPr="009E78E3" w:rsidRDefault="009E78E3" w:rsidP="009E78E3">
            <w:pPr>
              <w:rPr>
                <w:rFonts w:ascii="Times New Roman" w:hAnsi="Times New Roman" w:cs="Times New Roman"/>
              </w:rPr>
            </w:pPr>
            <w:r w:rsidRPr="009E78E3">
              <w:rPr>
                <w:rFonts w:ascii="Times New Roman" w:hAnsi="Times New Roman" w:cs="Times New Roman"/>
              </w:rPr>
              <w:t>+23°C кДж/м</w:t>
            </w:r>
            <w:r w:rsidRPr="009E78E3">
              <w:rPr>
                <w:rFonts w:ascii="Times New Roman" w:hAnsi="Times New Roman" w:cs="Times New Roman"/>
                <w:vertAlign w:val="superscript"/>
              </w:rPr>
              <w:t>2</w:t>
            </w:r>
          </w:p>
        </w:tc>
        <w:tc>
          <w:tcPr>
            <w:tcW w:w="1985" w:type="dxa"/>
            <w:tcBorders>
              <w:top w:val="nil"/>
              <w:bottom w:val="nil"/>
            </w:tcBorders>
          </w:tcPr>
          <w:p w:rsidR="009E78E3" w:rsidRPr="009E78E3" w:rsidRDefault="009E78E3" w:rsidP="009E78E3">
            <w:pPr>
              <w:rPr>
                <w:rFonts w:ascii="Times New Roman" w:hAnsi="Times New Roman" w:cs="Times New Roman"/>
              </w:rPr>
            </w:pPr>
          </w:p>
        </w:tc>
        <w:tc>
          <w:tcPr>
            <w:tcW w:w="1843" w:type="dxa"/>
            <w:tcBorders>
              <w:top w:val="nil"/>
              <w:bottom w:val="nil"/>
            </w:tcBorders>
          </w:tcPr>
          <w:p w:rsidR="009E78E3" w:rsidRPr="009E78E3" w:rsidRDefault="009E78E3" w:rsidP="009E78E3">
            <w:pPr>
              <w:rPr>
                <w:rFonts w:ascii="Times New Roman" w:hAnsi="Times New Roman" w:cs="Times New Roman"/>
              </w:rPr>
            </w:pPr>
            <w:r w:rsidRPr="009E78E3">
              <w:rPr>
                <w:rFonts w:ascii="Times New Roman" w:hAnsi="Times New Roman" w:cs="Times New Roman"/>
              </w:rPr>
              <w:t>(без перерыва) 50 ± 5</w:t>
            </w:r>
          </w:p>
        </w:tc>
        <w:tc>
          <w:tcPr>
            <w:tcW w:w="1668" w:type="dxa"/>
            <w:tcBorders>
              <w:top w:val="nil"/>
              <w:bottom w:val="nil"/>
            </w:tcBorders>
          </w:tcPr>
          <w:p w:rsidR="009E78E3" w:rsidRPr="009E78E3" w:rsidRDefault="009E78E3" w:rsidP="009E78E3">
            <w:pPr>
              <w:rPr>
                <w:rFonts w:ascii="Times New Roman" w:hAnsi="Times New Roman" w:cs="Times New Roman"/>
              </w:rPr>
            </w:pPr>
            <w:r w:rsidRPr="009E78E3">
              <w:rPr>
                <w:rFonts w:ascii="Times New Roman" w:hAnsi="Times New Roman" w:cs="Times New Roman"/>
              </w:rPr>
              <w:t>50 ± 5</w:t>
            </w:r>
          </w:p>
        </w:tc>
      </w:tr>
      <w:tr w:rsidR="009E78E3" w:rsidRPr="009E78E3" w:rsidTr="003223E5">
        <w:tc>
          <w:tcPr>
            <w:tcW w:w="4077" w:type="dxa"/>
            <w:tcBorders>
              <w:top w:val="nil"/>
              <w:bottom w:val="nil"/>
            </w:tcBorders>
          </w:tcPr>
          <w:p w:rsidR="009E78E3" w:rsidRPr="009E78E3" w:rsidRDefault="009E78E3" w:rsidP="009E78E3">
            <w:pPr>
              <w:rPr>
                <w:rFonts w:ascii="Times New Roman" w:hAnsi="Times New Roman" w:cs="Times New Roman"/>
              </w:rPr>
            </w:pPr>
            <w:r w:rsidRPr="009E78E3">
              <w:rPr>
                <w:rFonts w:ascii="Times New Roman" w:hAnsi="Times New Roman" w:cs="Times New Roman"/>
              </w:rPr>
              <w:t>0°C кДж/м</w:t>
            </w:r>
            <w:r w:rsidRPr="009E78E3">
              <w:rPr>
                <w:rFonts w:ascii="Times New Roman" w:hAnsi="Times New Roman" w:cs="Times New Roman"/>
                <w:vertAlign w:val="superscript"/>
              </w:rPr>
              <w:t>2</w:t>
            </w:r>
          </w:p>
        </w:tc>
        <w:tc>
          <w:tcPr>
            <w:tcW w:w="1985" w:type="dxa"/>
            <w:tcBorders>
              <w:top w:val="nil"/>
              <w:bottom w:val="nil"/>
            </w:tcBorders>
          </w:tcPr>
          <w:p w:rsidR="009E78E3" w:rsidRPr="009E78E3" w:rsidRDefault="009E78E3" w:rsidP="009E78E3">
            <w:pPr>
              <w:rPr>
                <w:rFonts w:ascii="Times New Roman" w:hAnsi="Times New Roman" w:cs="Times New Roman"/>
              </w:rPr>
            </w:pPr>
          </w:p>
        </w:tc>
        <w:tc>
          <w:tcPr>
            <w:tcW w:w="1843" w:type="dxa"/>
            <w:tcBorders>
              <w:top w:val="nil"/>
              <w:bottom w:val="nil"/>
            </w:tcBorders>
          </w:tcPr>
          <w:p w:rsidR="009E78E3" w:rsidRPr="009E78E3" w:rsidRDefault="009E78E3" w:rsidP="009E78E3">
            <w:pPr>
              <w:rPr>
                <w:rFonts w:ascii="Times New Roman" w:hAnsi="Times New Roman" w:cs="Times New Roman"/>
              </w:rPr>
            </w:pPr>
            <w:r w:rsidRPr="009E78E3">
              <w:rPr>
                <w:rFonts w:ascii="Times New Roman" w:hAnsi="Times New Roman" w:cs="Times New Roman"/>
              </w:rPr>
              <w:t>-13 ± 1,3</w:t>
            </w:r>
          </w:p>
        </w:tc>
        <w:tc>
          <w:tcPr>
            <w:tcW w:w="1668" w:type="dxa"/>
            <w:tcBorders>
              <w:top w:val="nil"/>
              <w:bottom w:val="nil"/>
            </w:tcBorders>
          </w:tcPr>
          <w:p w:rsidR="009E78E3" w:rsidRPr="009E78E3" w:rsidRDefault="009E78E3" w:rsidP="009E78E3">
            <w:pPr>
              <w:rPr>
                <w:rFonts w:ascii="Times New Roman" w:hAnsi="Times New Roman" w:cs="Times New Roman"/>
              </w:rPr>
            </w:pPr>
            <w:r w:rsidRPr="009E78E3">
              <w:rPr>
                <w:rFonts w:ascii="Times New Roman" w:hAnsi="Times New Roman" w:cs="Times New Roman"/>
              </w:rPr>
              <w:t>-</w:t>
            </w:r>
          </w:p>
        </w:tc>
      </w:tr>
      <w:tr w:rsidR="009E78E3" w:rsidRPr="009E78E3" w:rsidTr="003223E5">
        <w:tc>
          <w:tcPr>
            <w:tcW w:w="4077" w:type="dxa"/>
            <w:tcBorders>
              <w:top w:val="nil"/>
              <w:bottom w:val="nil"/>
            </w:tcBorders>
          </w:tcPr>
          <w:p w:rsidR="009E78E3" w:rsidRPr="009E78E3" w:rsidRDefault="009E78E3" w:rsidP="009E78E3">
            <w:pPr>
              <w:rPr>
                <w:rFonts w:ascii="Times New Roman" w:hAnsi="Times New Roman" w:cs="Times New Roman"/>
              </w:rPr>
            </w:pPr>
            <w:r w:rsidRPr="009E78E3">
              <w:rPr>
                <w:rFonts w:ascii="Times New Roman" w:hAnsi="Times New Roman" w:cs="Times New Roman"/>
              </w:rPr>
              <w:t>-20°C кДж/м</w:t>
            </w:r>
            <w:r w:rsidRPr="009E78E3">
              <w:rPr>
                <w:rFonts w:ascii="Times New Roman" w:hAnsi="Times New Roman" w:cs="Times New Roman"/>
                <w:vertAlign w:val="superscript"/>
              </w:rPr>
              <w:t>2</w:t>
            </w:r>
          </w:p>
        </w:tc>
        <w:tc>
          <w:tcPr>
            <w:tcW w:w="1985" w:type="dxa"/>
            <w:tcBorders>
              <w:top w:val="nil"/>
              <w:bottom w:val="nil"/>
            </w:tcBorders>
          </w:tcPr>
          <w:p w:rsidR="009E78E3" w:rsidRPr="009E78E3" w:rsidRDefault="009E78E3" w:rsidP="009E78E3">
            <w:pPr>
              <w:rPr>
                <w:rFonts w:ascii="Times New Roman" w:hAnsi="Times New Roman" w:cs="Times New Roman"/>
              </w:rPr>
            </w:pPr>
          </w:p>
        </w:tc>
        <w:tc>
          <w:tcPr>
            <w:tcW w:w="1843" w:type="dxa"/>
            <w:tcBorders>
              <w:top w:val="nil"/>
              <w:bottom w:val="nil"/>
            </w:tcBorders>
          </w:tcPr>
          <w:p w:rsidR="009E78E3" w:rsidRPr="009E78E3" w:rsidRDefault="009E78E3" w:rsidP="009E78E3">
            <w:pPr>
              <w:rPr>
                <w:rFonts w:ascii="Times New Roman" w:hAnsi="Times New Roman" w:cs="Times New Roman"/>
              </w:rPr>
            </w:pPr>
            <w:r w:rsidRPr="009E78E3">
              <w:rPr>
                <w:rFonts w:ascii="Times New Roman" w:hAnsi="Times New Roman" w:cs="Times New Roman"/>
              </w:rPr>
              <w:t>-9 ± 0,9</w:t>
            </w:r>
          </w:p>
        </w:tc>
        <w:tc>
          <w:tcPr>
            <w:tcW w:w="1668" w:type="dxa"/>
            <w:tcBorders>
              <w:top w:val="nil"/>
              <w:bottom w:val="nil"/>
            </w:tcBorders>
          </w:tcPr>
          <w:p w:rsidR="009E78E3" w:rsidRPr="009E78E3" w:rsidRDefault="009E78E3" w:rsidP="009E78E3">
            <w:pPr>
              <w:rPr>
                <w:rFonts w:ascii="Times New Roman" w:hAnsi="Times New Roman" w:cs="Times New Roman"/>
              </w:rPr>
            </w:pPr>
            <w:r w:rsidRPr="009E78E3">
              <w:rPr>
                <w:rFonts w:ascii="Times New Roman" w:hAnsi="Times New Roman" w:cs="Times New Roman"/>
              </w:rPr>
              <w:t>-</w:t>
            </w:r>
          </w:p>
        </w:tc>
      </w:tr>
      <w:tr w:rsidR="009E78E3" w:rsidRPr="009E78E3" w:rsidTr="003223E5">
        <w:tc>
          <w:tcPr>
            <w:tcW w:w="4077" w:type="dxa"/>
            <w:tcBorders>
              <w:top w:val="nil"/>
              <w:bottom w:val="single" w:sz="4" w:space="0" w:color="auto"/>
            </w:tcBorders>
          </w:tcPr>
          <w:p w:rsidR="009E78E3" w:rsidRPr="009E78E3" w:rsidRDefault="009E78E3" w:rsidP="009E78E3">
            <w:pPr>
              <w:rPr>
                <w:rFonts w:ascii="Times New Roman" w:hAnsi="Times New Roman" w:cs="Times New Roman"/>
              </w:rPr>
            </w:pPr>
            <w:r w:rsidRPr="009E78E3">
              <w:rPr>
                <w:rFonts w:ascii="Times New Roman" w:hAnsi="Times New Roman" w:cs="Times New Roman"/>
              </w:rPr>
              <w:t>-40°C кДж/м</w:t>
            </w:r>
            <w:r w:rsidRPr="009E78E3">
              <w:rPr>
                <w:rFonts w:ascii="Times New Roman" w:hAnsi="Times New Roman" w:cs="Times New Roman"/>
                <w:vertAlign w:val="superscript"/>
              </w:rPr>
              <w:t>2</w:t>
            </w:r>
          </w:p>
        </w:tc>
        <w:tc>
          <w:tcPr>
            <w:tcW w:w="1985" w:type="dxa"/>
            <w:tcBorders>
              <w:top w:val="nil"/>
              <w:bottom w:val="single" w:sz="4" w:space="0" w:color="auto"/>
            </w:tcBorders>
          </w:tcPr>
          <w:p w:rsidR="009E78E3" w:rsidRPr="009E78E3" w:rsidRDefault="009E78E3" w:rsidP="009E78E3">
            <w:pPr>
              <w:rPr>
                <w:rFonts w:ascii="Times New Roman" w:hAnsi="Times New Roman" w:cs="Times New Roman"/>
              </w:rPr>
            </w:pPr>
          </w:p>
        </w:tc>
        <w:tc>
          <w:tcPr>
            <w:tcW w:w="1843" w:type="dxa"/>
            <w:tcBorders>
              <w:top w:val="nil"/>
              <w:bottom w:val="single" w:sz="4" w:space="0" w:color="auto"/>
            </w:tcBorders>
          </w:tcPr>
          <w:p w:rsidR="009E78E3" w:rsidRPr="009E78E3" w:rsidRDefault="009E78E3" w:rsidP="009E78E3">
            <w:pPr>
              <w:rPr>
                <w:rFonts w:ascii="Times New Roman" w:hAnsi="Times New Roman" w:cs="Times New Roman"/>
              </w:rPr>
            </w:pPr>
            <w:r w:rsidRPr="009E78E3">
              <w:rPr>
                <w:rFonts w:ascii="Times New Roman" w:hAnsi="Times New Roman" w:cs="Times New Roman"/>
              </w:rPr>
              <w:t>6 ± 0,6</w:t>
            </w:r>
          </w:p>
        </w:tc>
        <w:tc>
          <w:tcPr>
            <w:tcW w:w="1668" w:type="dxa"/>
            <w:tcBorders>
              <w:top w:val="nil"/>
              <w:bottom w:val="single" w:sz="4" w:space="0" w:color="auto"/>
            </w:tcBorders>
          </w:tcPr>
          <w:p w:rsidR="009E78E3" w:rsidRPr="009E78E3" w:rsidRDefault="009E78E3" w:rsidP="009E78E3">
            <w:pPr>
              <w:rPr>
                <w:rFonts w:ascii="Times New Roman" w:hAnsi="Times New Roman" w:cs="Times New Roman"/>
              </w:rPr>
            </w:pPr>
            <w:r w:rsidRPr="009E78E3">
              <w:rPr>
                <w:rFonts w:ascii="Times New Roman" w:hAnsi="Times New Roman" w:cs="Times New Roman"/>
              </w:rPr>
              <w:t>-</w:t>
            </w:r>
          </w:p>
        </w:tc>
      </w:tr>
      <w:tr w:rsidR="009E78E3" w:rsidRPr="009E78E3" w:rsidTr="003223E5">
        <w:tc>
          <w:tcPr>
            <w:tcW w:w="4077" w:type="dxa"/>
            <w:tcBorders>
              <w:bottom w:val="nil"/>
            </w:tcBorders>
          </w:tcPr>
          <w:p w:rsidR="009E78E3" w:rsidRPr="009E78E3" w:rsidRDefault="009E78E3" w:rsidP="009E78E3">
            <w:pPr>
              <w:rPr>
                <w:rFonts w:ascii="Times New Roman" w:hAnsi="Times New Roman" w:cs="Times New Roman"/>
              </w:rPr>
            </w:pPr>
            <w:r w:rsidRPr="009E78E3">
              <w:rPr>
                <w:rFonts w:ascii="Times New Roman" w:hAnsi="Times New Roman" w:cs="Times New Roman"/>
              </w:rPr>
              <w:t>Температура теплового искажения при нагрузках:</w:t>
            </w:r>
          </w:p>
        </w:tc>
        <w:tc>
          <w:tcPr>
            <w:tcW w:w="1985" w:type="dxa"/>
            <w:tcBorders>
              <w:bottom w:val="nil"/>
            </w:tcBorders>
          </w:tcPr>
          <w:p w:rsidR="008F60B6" w:rsidRDefault="009E78E3" w:rsidP="009E78E3">
            <w:pPr>
              <w:rPr>
                <w:rFonts w:ascii="Times New Roman" w:hAnsi="Times New Roman" w:cs="Times New Roman"/>
              </w:rPr>
            </w:pPr>
            <w:r w:rsidRPr="009E78E3">
              <w:rPr>
                <w:rFonts w:ascii="Times New Roman" w:hAnsi="Times New Roman" w:cs="Times New Roman"/>
              </w:rPr>
              <w:t xml:space="preserve">EN ISO 75 </w:t>
            </w:r>
          </w:p>
          <w:p w:rsidR="009E78E3" w:rsidRPr="009E78E3" w:rsidRDefault="009E78E3" w:rsidP="009E78E3">
            <w:pPr>
              <w:rPr>
                <w:rFonts w:ascii="Times New Roman" w:hAnsi="Times New Roman" w:cs="Times New Roman"/>
              </w:rPr>
            </w:pPr>
            <w:r w:rsidRPr="009E78E3">
              <w:rPr>
                <w:rFonts w:ascii="Times New Roman" w:hAnsi="Times New Roman" w:cs="Times New Roman"/>
              </w:rPr>
              <w:t>(все части)</w:t>
            </w:r>
          </w:p>
        </w:tc>
        <w:tc>
          <w:tcPr>
            <w:tcW w:w="1843" w:type="dxa"/>
            <w:tcBorders>
              <w:bottom w:val="nil"/>
            </w:tcBorders>
          </w:tcPr>
          <w:p w:rsidR="009E78E3" w:rsidRPr="009E78E3" w:rsidRDefault="009E78E3" w:rsidP="009E78E3">
            <w:pPr>
              <w:rPr>
                <w:rFonts w:ascii="Times New Roman" w:hAnsi="Times New Roman" w:cs="Times New Roman"/>
              </w:rPr>
            </w:pPr>
          </w:p>
        </w:tc>
        <w:tc>
          <w:tcPr>
            <w:tcW w:w="1668" w:type="dxa"/>
            <w:tcBorders>
              <w:bottom w:val="nil"/>
            </w:tcBorders>
          </w:tcPr>
          <w:p w:rsidR="009E78E3" w:rsidRPr="009E78E3" w:rsidRDefault="009E78E3" w:rsidP="009E78E3">
            <w:pPr>
              <w:rPr>
                <w:rFonts w:ascii="Times New Roman" w:hAnsi="Times New Roman" w:cs="Times New Roman"/>
              </w:rPr>
            </w:pPr>
          </w:p>
        </w:tc>
      </w:tr>
      <w:tr w:rsidR="009E78E3" w:rsidRPr="009E78E3" w:rsidTr="003223E5">
        <w:tc>
          <w:tcPr>
            <w:tcW w:w="4077" w:type="dxa"/>
            <w:tcBorders>
              <w:top w:val="nil"/>
              <w:bottom w:val="nil"/>
            </w:tcBorders>
          </w:tcPr>
          <w:p w:rsidR="009E78E3" w:rsidRPr="009E78E3" w:rsidRDefault="009E78E3" w:rsidP="009E78E3">
            <w:pPr>
              <w:rPr>
                <w:rFonts w:ascii="Times New Roman" w:hAnsi="Times New Roman" w:cs="Times New Roman"/>
              </w:rPr>
            </w:pPr>
            <w:r w:rsidRPr="009E78E3">
              <w:rPr>
                <w:rFonts w:ascii="Times New Roman" w:hAnsi="Times New Roman" w:cs="Times New Roman"/>
              </w:rPr>
              <w:t>455 кН/м</w:t>
            </w:r>
            <w:r w:rsidRPr="0019395D">
              <w:rPr>
                <w:rFonts w:ascii="Times New Roman" w:hAnsi="Times New Roman" w:cs="Times New Roman"/>
                <w:vertAlign w:val="superscript"/>
              </w:rPr>
              <w:t>2</w:t>
            </w:r>
            <w:r w:rsidRPr="009E78E3">
              <w:rPr>
                <w:rFonts w:ascii="Times New Roman" w:hAnsi="Times New Roman" w:cs="Times New Roman"/>
              </w:rPr>
              <w:t xml:space="preserve"> (HDT B) °C</w:t>
            </w:r>
          </w:p>
        </w:tc>
        <w:tc>
          <w:tcPr>
            <w:tcW w:w="1985" w:type="dxa"/>
            <w:tcBorders>
              <w:top w:val="nil"/>
              <w:bottom w:val="nil"/>
            </w:tcBorders>
          </w:tcPr>
          <w:p w:rsidR="009E78E3" w:rsidRPr="009E78E3" w:rsidRDefault="009E78E3" w:rsidP="009E78E3">
            <w:pPr>
              <w:rPr>
                <w:rFonts w:ascii="Times New Roman" w:hAnsi="Times New Roman" w:cs="Times New Roman"/>
              </w:rPr>
            </w:pPr>
          </w:p>
        </w:tc>
        <w:tc>
          <w:tcPr>
            <w:tcW w:w="1843" w:type="dxa"/>
            <w:tcBorders>
              <w:top w:val="nil"/>
              <w:bottom w:val="nil"/>
            </w:tcBorders>
          </w:tcPr>
          <w:p w:rsidR="009E78E3" w:rsidRPr="009E78E3" w:rsidRDefault="009E78E3" w:rsidP="009E78E3">
            <w:pPr>
              <w:rPr>
                <w:rFonts w:ascii="Times New Roman" w:hAnsi="Times New Roman" w:cs="Times New Roman"/>
              </w:rPr>
            </w:pPr>
            <w:r w:rsidRPr="009E78E3">
              <w:rPr>
                <w:rFonts w:ascii="Times New Roman" w:hAnsi="Times New Roman" w:cs="Times New Roman"/>
              </w:rPr>
              <w:t>80 ± 5</w:t>
            </w:r>
          </w:p>
        </w:tc>
        <w:tc>
          <w:tcPr>
            <w:tcW w:w="1668" w:type="dxa"/>
            <w:tcBorders>
              <w:top w:val="nil"/>
              <w:bottom w:val="nil"/>
            </w:tcBorders>
          </w:tcPr>
          <w:p w:rsidR="009E78E3" w:rsidRPr="009E78E3" w:rsidRDefault="009E78E3" w:rsidP="009E78E3">
            <w:pPr>
              <w:rPr>
                <w:rFonts w:ascii="Times New Roman" w:hAnsi="Times New Roman" w:cs="Times New Roman"/>
              </w:rPr>
            </w:pPr>
            <w:r w:rsidRPr="009E78E3">
              <w:rPr>
                <w:rFonts w:ascii="Times New Roman" w:hAnsi="Times New Roman" w:cs="Times New Roman"/>
              </w:rPr>
              <w:t>190 ± 20</w:t>
            </w:r>
          </w:p>
        </w:tc>
      </w:tr>
      <w:tr w:rsidR="009E78E3" w:rsidRPr="009E78E3" w:rsidTr="003223E5">
        <w:tc>
          <w:tcPr>
            <w:tcW w:w="4077" w:type="dxa"/>
            <w:tcBorders>
              <w:top w:val="nil"/>
            </w:tcBorders>
          </w:tcPr>
          <w:p w:rsidR="009E78E3" w:rsidRPr="009E78E3" w:rsidRDefault="009E78E3" w:rsidP="009E78E3">
            <w:pPr>
              <w:rPr>
                <w:rFonts w:ascii="Times New Roman" w:hAnsi="Times New Roman" w:cs="Times New Roman"/>
              </w:rPr>
            </w:pPr>
            <w:r w:rsidRPr="009E78E3">
              <w:rPr>
                <w:rFonts w:ascii="Times New Roman" w:hAnsi="Times New Roman" w:cs="Times New Roman"/>
              </w:rPr>
              <w:t>1 820 кН/м</w:t>
            </w:r>
            <w:r w:rsidRPr="0019395D">
              <w:rPr>
                <w:rFonts w:ascii="Times New Roman" w:hAnsi="Times New Roman" w:cs="Times New Roman"/>
                <w:vertAlign w:val="superscript"/>
              </w:rPr>
              <w:t>2</w:t>
            </w:r>
            <w:r w:rsidRPr="009E78E3">
              <w:rPr>
                <w:rFonts w:ascii="Times New Roman" w:hAnsi="Times New Roman" w:cs="Times New Roman"/>
              </w:rPr>
              <w:t xml:space="preserve"> (HDT A) °C</w:t>
            </w:r>
          </w:p>
        </w:tc>
        <w:tc>
          <w:tcPr>
            <w:tcW w:w="1985" w:type="dxa"/>
            <w:tcBorders>
              <w:top w:val="nil"/>
            </w:tcBorders>
          </w:tcPr>
          <w:p w:rsidR="009E78E3" w:rsidRPr="009E78E3" w:rsidRDefault="009E78E3" w:rsidP="009E78E3">
            <w:pPr>
              <w:rPr>
                <w:rFonts w:ascii="Times New Roman" w:hAnsi="Times New Roman" w:cs="Times New Roman"/>
              </w:rPr>
            </w:pPr>
          </w:p>
        </w:tc>
        <w:tc>
          <w:tcPr>
            <w:tcW w:w="1843" w:type="dxa"/>
            <w:tcBorders>
              <w:top w:val="nil"/>
            </w:tcBorders>
          </w:tcPr>
          <w:p w:rsidR="009E78E3" w:rsidRPr="009E78E3" w:rsidRDefault="009E78E3" w:rsidP="009E78E3">
            <w:pPr>
              <w:rPr>
                <w:rFonts w:ascii="Times New Roman" w:hAnsi="Times New Roman" w:cs="Times New Roman"/>
              </w:rPr>
            </w:pPr>
            <w:r w:rsidRPr="009E78E3">
              <w:rPr>
                <w:rFonts w:ascii="Times New Roman" w:hAnsi="Times New Roman" w:cs="Times New Roman"/>
              </w:rPr>
              <w:t>50 ± 5</w:t>
            </w:r>
          </w:p>
        </w:tc>
        <w:tc>
          <w:tcPr>
            <w:tcW w:w="1668" w:type="dxa"/>
            <w:tcBorders>
              <w:top w:val="nil"/>
            </w:tcBorders>
          </w:tcPr>
          <w:p w:rsidR="009E78E3" w:rsidRPr="009E78E3" w:rsidRDefault="009E78E3" w:rsidP="009E78E3">
            <w:pPr>
              <w:rPr>
                <w:rFonts w:ascii="Times New Roman" w:hAnsi="Times New Roman" w:cs="Times New Roman"/>
              </w:rPr>
            </w:pPr>
            <w:r w:rsidRPr="009E78E3">
              <w:rPr>
                <w:rFonts w:ascii="Times New Roman" w:hAnsi="Times New Roman" w:cs="Times New Roman"/>
              </w:rPr>
              <w:t>85 ± 15</w:t>
            </w:r>
          </w:p>
        </w:tc>
      </w:tr>
      <w:tr w:rsidR="009E78E3" w:rsidRPr="009E78E3" w:rsidTr="003223E5">
        <w:tc>
          <w:tcPr>
            <w:tcW w:w="4077" w:type="dxa"/>
          </w:tcPr>
          <w:p w:rsidR="009E78E3" w:rsidRPr="009E78E3" w:rsidRDefault="009E78E3" w:rsidP="009E78E3">
            <w:pPr>
              <w:rPr>
                <w:rFonts w:ascii="Times New Roman" w:hAnsi="Times New Roman" w:cs="Times New Roman"/>
              </w:rPr>
            </w:pPr>
            <w:r w:rsidRPr="009E78E3">
              <w:rPr>
                <w:rFonts w:ascii="Times New Roman" w:hAnsi="Times New Roman" w:cs="Times New Roman"/>
              </w:rPr>
              <w:t>Температура размягчения (VST/A/50) °C</w:t>
            </w:r>
          </w:p>
        </w:tc>
        <w:tc>
          <w:tcPr>
            <w:tcW w:w="1985" w:type="dxa"/>
          </w:tcPr>
          <w:p w:rsidR="009E78E3" w:rsidRPr="009E78E3" w:rsidRDefault="009E78E3" w:rsidP="009E78E3">
            <w:pPr>
              <w:rPr>
                <w:rFonts w:ascii="Times New Roman" w:hAnsi="Times New Roman" w:cs="Times New Roman"/>
              </w:rPr>
            </w:pPr>
            <w:r w:rsidRPr="009E78E3">
              <w:rPr>
                <w:rFonts w:ascii="Times New Roman" w:hAnsi="Times New Roman" w:cs="Times New Roman"/>
              </w:rPr>
              <w:t>EN ISO 306</w:t>
            </w:r>
          </w:p>
        </w:tc>
        <w:tc>
          <w:tcPr>
            <w:tcW w:w="1843" w:type="dxa"/>
          </w:tcPr>
          <w:p w:rsidR="009E78E3" w:rsidRPr="009E78E3" w:rsidRDefault="009E78E3" w:rsidP="009E78E3">
            <w:pPr>
              <w:rPr>
                <w:rFonts w:ascii="Times New Roman" w:hAnsi="Times New Roman" w:cs="Times New Roman"/>
              </w:rPr>
            </w:pPr>
            <w:r w:rsidRPr="009E78E3">
              <w:rPr>
                <w:rFonts w:ascii="Times New Roman" w:hAnsi="Times New Roman" w:cs="Times New Roman"/>
              </w:rPr>
              <w:t>148 ± 5</w:t>
            </w:r>
          </w:p>
        </w:tc>
        <w:tc>
          <w:tcPr>
            <w:tcW w:w="1668" w:type="dxa"/>
          </w:tcPr>
          <w:p w:rsidR="009E78E3" w:rsidRPr="009E78E3" w:rsidRDefault="009E78E3" w:rsidP="009E78E3">
            <w:pPr>
              <w:rPr>
                <w:rFonts w:ascii="Times New Roman" w:hAnsi="Times New Roman" w:cs="Times New Roman"/>
              </w:rPr>
            </w:pPr>
            <w:r w:rsidRPr="009E78E3">
              <w:rPr>
                <w:rFonts w:ascii="Times New Roman" w:hAnsi="Times New Roman" w:cs="Times New Roman"/>
              </w:rPr>
              <w:t>220 ± 20</w:t>
            </w:r>
          </w:p>
        </w:tc>
      </w:tr>
      <w:tr w:rsidR="003223E5" w:rsidRPr="009E78E3" w:rsidTr="005460EE">
        <w:trPr>
          <w:trHeight w:val="1390"/>
        </w:trPr>
        <w:tc>
          <w:tcPr>
            <w:tcW w:w="9573" w:type="dxa"/>
            <w:gridSpan w:val="4"/>
          </w:tcPr>
          <w:p w:rsidR="003223E5" w:rsidRPr="003223E5" w:rsidRDefault="003223E5" w:rsidP="005460EE">
            <w:pPr>
              <w:pStyle w:val="Style22"/>
              <w:widowControl/>
              <w:jc w:val="both"/>
              <w:rPr>
                <w:rStyle w:val="FontStyle71"/>
                <w:rFonts w:ascii="Times New Roman" w:hAnsi="Times New Roman" w:cs="Times New Roman"/>
                <w:b w:val="0"/>
                <w:sz w:val="20"/>
                <w:szCs w:val="20"/>
                <w:lang w:eastAsia="en-US"/>
              </w:rPr>
            </w:pPr>
            <w:r w:rsidRPr="003223E5">
              <w:rPr>
                <w:rStyle w:val="FontStyle71"/>
                <w:rFonts w:ascii="Times New Roman" w:hAnsi="Times New Roman" w:cs="Times New Roman"/>
                <w:b w:val="0"/>
                <w:sz w:val="20"/>
                <w:szCs w:val="20"/>
                <w:lang w:val="ru" w:eastAsia="en-US"/>
              </w:rPr>
              <w:t>Свойства пластмасс зависят от многих факторов, таких как температура и продолжительность времени, в течение которого прикладывается напряжение. Поэтому большинство значений, приведенных в этой таблице, не следует использовать для целей проектирования, поскольку они предназначены только для предписанных условий испытаний.</w:t>
            </w:r>
          </w:p>
          <w:p w:rsidR="003223E5" w:rsidRDefault="003223E5" w:rsidP="005460EE">
            <w:pPr>
              <w:pStyle w:val="Style22"/>
              <w:jc w:val="both"/>
              <w:rPr>
                <w:rStyle w:val="FontStyle71"/>
                <w:rFonts w:ascii="Times New Roman" w:hAnsi="Times New Roman" w:cs="Times New Roman"/>
                <w:b w:val="0"/>
                <w:sz w:val="20"/>
                <w:szCs w:val="20"/>
                <w:lang w:val="ru" w:eastAsia="en-US"/>
              </w:rPr>
            </w:pPr>
            <w:r w:rsidRPr="003223E5">
              <w:rPr>
                <w:rStyle w:val="FontStyle71"/>
                <w:rFonts w:ascii="Times New Roman" w:hAnsi="Times New Roman" w:cs="Times New Roman"/>
                <w:b w:val="0"/>
                <w:sz w:val="20"/>
                <w:szCs w:val="20"/>
                <w:lang w:val="ru" w:eastAsia="en-US"/>
              </w:rPr>
              <w:t xml:space="preserve">Пластмассы не должны применяться в ситуациях, когда изделия подвергают или подвергаются легким длительным </w:t>
            </w:r>
          </w:p>
          <w:p w:rsidR="003223E5" w:rsidRPr="003223E5" w:rsidRDefault="003223E5" w:rsidP="005460EE">
            <w:pPr>
              <w:pStyle w:val="Style22"/>
              <w:jc w:val="both"/>
              <w:rPr>
                <w:rStyle w:val="FontStyle71"/>
                <w:rFonts w:ascii="Times New Roman" w:hAnsi="Times New Roman" w:cs="Times New Roman"/>
                <w:b w:val="0"/>
                <w:sz w:val="16"/>
                <w:szCs w:val="16"/>
                <w:lang w:eastAsia="en-US"/>
              </w:rPr>
            </w:pPr>
            <w:r>
              <w:rPr>
                <w:rStyle w:val="FontStyle71"/>
                <w:rFonts w:ascii="Times New Roman" w:hAnsi="Times New Roman" w:cs="Times New Roman"/>
                <w:b w:val="0"/>
                <w:sz w:val="20"/>
                <w:szCs w:val="20"/>
                <w:lang w:eastAsia="en-US"/>
              </w:rPr>
              <w:t>_________________</w:t>
            </w:r>
          </w:p>
          <w:p w:rsidR="003223E5" w:rsidRPr="003223E5" w:rsidRDefault="003223E5" w:rsidP="003223E5">
            <w:pPr>
              <w:pStyle w:val="Style22"/>
              <w:widowControl/>
              <w:jc w:val="both"/>
              <w:rPr>
                <w:rStyle w:val="FontStyle71"/>
                <w:rFonts w:ascii="Times New Roman" w:hAnsi="Times New Roman" w:cs="Times New Roman"/>
                <w:b w:val="0"/>
                <w:sz w:val="20"/>
                <w:szCs w:val="20"/>
                <w:lang w:eastAsia="en-US"/>
              </w:rPr>
            </w:pPr>
            <w:r w:rsidRPr="003223E5">
              <w:rPr>
                <w:rStyle w:val="FontStyle71"/>
                <w:rFonts w:ascii="Times New Roman" w:hAnsi="Times New Roman" w:cs="Times New Roman"/>
                <w:b w:val="0"/>
                <w:sz w:val="20"/>
                <w:szCs w:val="20"/>
                <w:vertAlign w:val="superscript"/>
                <w:lang w:val="ru" w:eastAsia="en-US"/>
              </w:rPr>
              <w:t>a</w:t>
            </w:r>
            <w:r w:rsidRPr="003223E5">
              <w:rPr>
                <w:rStyle w:val="FontStyle71"/>
                <w:rFonts w:ascii="Times New Roman" w:hAnsi="Times New Roman" w:cs="Times New Roman"/>
                <w:b w:val="0"/>
                <w:sz w:val="20"/>
                <w:szCs w:val="20"/>
                <w:lang w:val="ru" w:eastAsia="en-US"/>
              </w:rPr>
              <w:t xml:space="preserve"> Полипропилен должен быть сверхпрочным блочным сополимером, соответствующим этой спецификации в отношении механических свойств и свойств тепловой деформации.</w:t>
            </w:r>
          </w:p>
          <w:p w:rsidR="003223E5" w:rsidRPr="003223E5" w:rsidRDefault="003223E5" w:rsidP="003223E5">
            <w:pPr>
              <w:pStyle w:val="Style22"/>
              <w:widowControl/>
              <w:jc w:val="both"/>
              <w:rPr>
                <w:rStyle w:val="FontStyle71"/>
                <w:rFonts w:ascii="Times New Roman" w:hAnsi="Times New Roman" w:cs="Times New Roman"/>
                <w:b w:val="0"/>
                <w:sz w:val="20"/>
                <w:szCs w:val="20"/>
                <w:lang w:eastAsia="en-US"/>
              </w:rPr>
            </w:pPr>
            <w:r w:rsidRPr="003223E5">
              <w:rPr>
                <w:rStyle w:val="FontStyle71"/>
                <w:rFonts w:ascii="Times New Roman" w:hAnsi="Times New Roman" w:cs="Times New Roman"/>
                <w:b w:val="0"/>
                <w:sz w:val="20"/>
                <w:szCs w:val="20"/>
                <w:vertAlign w:val="superscript"/>
                <w:lang w:val="ru" w:eastAsia="en-US"/>
              </w:rPr>
              <w:t>b</w:t>
            </w:r>
            <w:r w:rsidRPr="003223E5">
              <w:rPr>
                <w:rStyle w:val="FontStyle71"/>
                <w:rFonts w:ascii="Times New Roman" w:hAnsi="Times New Roman" w:cs="Times New Roman"/>
                <w:b w:val="0"/>
                <w:sz w:val="20"/>
                <w:szCs w:val="20"/>
                <w:lang w:val="ru" w:eastAsia="en-US"/>
              </w:rPr>
              <w:t xml:space="preserve"> Полиамид должен быть «полиамидом 6», и эти цифры являются формованными значениями. Полиамид в процессе эксплуатации поглощает некоторое количество влаги, что значительно изменяет эти значения.</w:t>
            </w:r>
          </w:p>
          <w:p w:rsidR="003223E5" w:rsidRPr="003223E5" w:rsidRDefault="003223E5" w:rsidP="003223E5">
            <w:pPr>
              <w:pStyle w:val="Style22"/>
              <w:jc w:val="both"/>
              <w:rPr>
                <w:rStyle w:val="FontStyle71"/>
                <w:rFonts w:ascii="Times New Roman" w:hAnsi="Times New Roman" w:cs="Times New Roman"/>
                <w:b w:val="0"/>
                <w:sz w:val="20"/>
                <w:szCs w:val="20"/>
                <w:lang w:eastAsia="en-US"/>
              </w:rPr>
            </w:pPr>
            <w:r w:rsidRPr="003223E5">
              <w:rPr>
                <w:rStyle w:val="FontStyle71"/>
                <w:rFonts w:ascii="Times New Roman" w:hAnsi="Times New Roman" w:cs="Times New Roman"/>
                <w:b w:val="0"/>
                <w:sz w:val="20"/>
                <w:szCs w:val="20"/>
                <w:vertAlign w:val="superscript"/>
                <w:lang w:val="ru" w:eastAsia="en-US"/>
              </w:rPr>
              <w:t>c</w:t>
            </w:r>
            <w:r w:rsidRPr="003223E5">
              <w:rPr>
                <w:rStyle w:val="FontStyle71"/>
                <w:rFonts w:ascii="Times New Roman" w:hAnsi="Times New Roman" w:cs="Times New Roman"/>
                <w:b w:val="0"/>
                <w:sz w:val="20"/>
                <w:szCs w:val="20"/>
                <w:lang w:val="ru" w:eastAsia="en-US"/>
              </w:rPr>
              <w:t xml:space="preserve"> Отсутствие полного разрыва (энергия разрушения указана).</w:t>
            </w:r>
          </w:p>
        </w:tc>
      </w:tr>
    </w:tbl>
    <w:p w:rsidR="003223E5" w:rsidRDefault="003223E5" w:rsidP="00D60A98">
      <w:pPr>
        <w:pStyle w:val="Style12"/>
        <w:widowControl/>
        <w:jc w:val="center"/>
        <w:rPr>
          <w:rStyle w:val="FontStyle35"/>
          <w:rFonts w:ascii="Times New Roman" w:hAnsi="Times New Roman" w:cs="Times New Roman"/>
          <w:sz w:val="24"/>
          <w:szCs w:val="24"/>
          <w:lang w:eastAsia="en-US"/>
        </w:rPr>
      </w:pPr>
      <w:r>
        <w:rPr>
          <w:rStyle w:val="FontStyle35"/>
          <w:rFonts w:ascii="Times New Roman" w:hAnsi="Times New Roman" w:cs="Times New Roman"/>
          <w:sz w:val="24"/>
          <w:szCs w:val="24"/>
          <w:lang w:eastAsia="en-US"/>
        </w:rPr>
        <w:lastRenderedPageBreak/>
        <w:t xml:space="preserve">Приложение В </w:t>
      </w:r>
    </w:p>
    <w:p w:rsidR="007925F2" w:rsidRPr="003223E5" w:rsidRDefault="003223E5" w:rsidP="00D60A98">
      <w:pPr>
        <w:pStyle w:val="Style12"/>
        <w:widowControl/>
        <w:jc w:val="center"/>
        <w:rPr>
          <w:rStyle w:val="FontStyle35"/>
          <w:rFonts w:ascii="Times New Roman" w:hAnsi="Times New Roman" w:cs="Times New Roman"/>
          <w:b w:val="0"/>
          <w:i/>
          <w:sz w:val="24"/>
          <w:szCs w:val="24"/>
          <w:lang w:eastAsia="en-US"/>
        </w:rPr>
      </w:pPr>
      <w:r w:rsidRPr="003223E5">
        <w:rPr>
          <w:rStyle w:val="FontStyle35"/>
          <w:rFonts w:ascii="Times New Roman" w:hAnsi="Times New Roman" w:cs="Times New Roman"/>
          <w:b w:val="0"/>
          <w:i/>
          <w:sz w:val="24"/>
          <w:szCs w:val="24"/>
          <w:lang w:eastAsia="en-US"/>
        </w:rPr>
        <w:t>(</w:t>
      </w:r>
      <w:r>
        <w:rPr>
          <w:rStyle w:val="FontStyle35"/>
          <w:rFonts w:ascii="Times New Roman" w:hAnsi="Times New Roman" w:cs="Times New Roman"/>
          <w:b w:val="0"/>
          <w:i/>
          <w:sz w:val="24"/>
          <w:szCs w:val="24"/>
          <w:lang w:eastAsia="en-US"/>
        </w:rPr>
        <w:t>информационное</w:t>
      </w:r>
      <w:r w:rsidRPr="003223E5">
        <w:rPr>
          <w:rStyle w:val="FontStyle35"/>
          <w:rFonts w:ascii="Times New Roman" w:hAnsi="Times New Roman" w:cs="Times New Roman"/>
          <w:b w:val="0"/>
          <w:i/>
          <w:sz w:val="24"/>
          <w:szCs w:val="24"/>
          <w:lang w:eastAsia="en-US"/>
        </w:rPr>
        <w:t xml:space="preserve">) </w:t>
      </w: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3223E5" w:rsidRPr="003223E5" w:rsidRDefault="003223E5" w:rsidP="003223E5">
      <w:pPr>
        <w:jc w:val="center"/>
        <w:rPr>
          <w:rFonts w:ascii="Times New Roman" w:hAnsi="Times New Roman" w:cs="Times New Roman"/>
          <w:b/>
        </w:rPr>
      </w:pPr>
      <w:r w:rsidRPr="003223E5">
        <w:rPr>
          <w:rFonts w:ascii="Times New Roman" w:hAnsi="Times New Roman" w:cs="Times New Roman"/>
          <w:b/>
        </w:rPr>
        <w:t>Руководство по частоте FPC</w:t>
      </w:r>
    </w:p>
    <w:p w:rsidR="007925F2" w:rsidRDefault="007925F2" w:rsidP="00D60A98">
      <w:pPr>
        <w:pStyle w:val="Style12"/>
        <w:widowControl/>
        <w:jc w:val="center"/>
        <w:rPr>
          <w:rStyle w:val="FontStyle35"/>
          <w:rFonts w:ascii="Times New Roman" w:hAnsi="Times New Roman" w:cs="Times New Roman"/>
          <w:sz w:val="24"/>
          <w:szCs w:val="24"/>
          <w:lang w:eastAsia="en-US"/>
        </w:rPr>
      </w:pPr>
    </w:p>
    <w:tbl>
      <w:tblPr>
        <w:tblStyle w:val="af5"/>
        <w:tblW w:w="0" w:type="auto"/>
        <w:tblLayout w:type="fixed"/>
        <w:tblLook w:val="04A0" w:firstRow="1" w:lastRow="0" w:firstColumn="1" w:lastColumn="0" w:noHBand="0" w:noVBand="1"/>
      </w:tblPr>
      <w:tblGrid>
        <w:gridCol w:w="2093"/>
        <w:gridCol w:w="2551"/>
        <w:gridCol w:w="1422"/>
        <w:gridCol w:w="3507"/>
      </w:tblGrid>
      <w:tr w:rsidR="003223E5" w:rsidRPr="005460EE" w:rsidTr="00B13837">
        <w:tc>
          <w:tcPr>
            <w:tcW w:w="2093" w:type="dxa"/>
            <w:tcBorders>
              <w:bottom w:val="double" w:sz="4" w:space="0" w:color="auto"/>
            </w:tcBorders>
            <w:vAlign w:val="center"/>
          </w:tcPr>
          <w:p w:rsidR="003223E5" w:rsidRPr="005460EE" w:rsidRDefault="003223E5" w:rsidP="00206199">
            <w:pPr>
              <w:spacing w:line="229" w:lineRule="auto"/>
              <w:jc w:val="center"/>
              <w:rPr>
                <w:rFonts w:ascii="Times New Roman" w:hAnsi="Times New Roman" w:cs="Times New Roman"/>
                <w:sz w:val="22"/>
                <w:szCs w:val="22"/>
              </w:rPr>
            </w:pPr>
            <w:r w:rsidRPr="005460EE">
              <w:rPr>
                <w:rFonts w:ascii="Times New Roman" w:hAnsi="Times New Roman" w:cs="Times New Roman"/>
                <w:sz w:val="22"/>
                <w:szCs w:val="22"/>
              </w:rPr>
              <w:t>Объект</w:t>
            </w:r>
          </w:p>
        </w:tc>
        <w:tc>
          <w:tcPr>
            <w:tcW w:w="2551" w:type="dxa"/>
            <w:tcBorders>
              <w:bottom w:val="double" w:sz="4" w:space="0" w:color="auto"/>
            </w:tcBorders>
            <w:vAlign w:val="center"/>
          </w:tcPr>
          <w:p w:rsidR="003223E5" w:rsidRPr="005460EE" w:rsidRDefault="003223E5" w:rsidP="00206199">
            <w:pPr>
              <w:spacing w:line="229" w:lineRule="auto"/>
              <w:jc w:val="center"/>
              <w:rPr>
                <w:rFonts w:ascii="Times New Roman" w:hAnsi="Times New Roman" w:cs="Times New Roman"/>
                <w:sz w:val="22"/>
                <w:szCs w:val="22"/>
              </w:rPr>
            </w:pPr>
            <w:r w:rsidRPr="005460EE">
              <w:rPr>
                <w:rFonts w:ascii="Times New Roman" w:hAnsi="Times New Roman" w:cs="Times New Roman"/>
                <w:sz w:val="22"/>
                <w:szCs w:val="22"/>
              </w:rPr>
              <w:t>Цель проверки</w:t>
            </w:r>
          </w:p>
        </w:tc>
        <w:tc>
          <w:tcPr>
            <w:tcW w:w="1422" w:type="dxa"/>
            <w:tcBorders>
              <w:bottom w:val="double" w:sz="4" w:space="0" w:color="auto"/>
            </w:tcBorders>
            <w:vAlign w:val="center"/>
          </w:tcPr>
          <w:p w:rsidR="003223E5" w:rsidRPr="005460EE" w:rsidRDefault="003223E5" w:rsidP="00206199">
            <w:pPr>
              <w:spacing w:line="229" w:lineRule="auto"/>
              <w:jc w:val="center"/>
              <w:rPr>
                <w:rFonts w:ascii="Times New Roman" w:hAnsi="Times New Roman" w:cs="Times New Roman"/>
                <w:sz w:val="22"/>
                <w:szCs w:val="22"/>
              </w:rPr>
            </w:pPr>
            <w:r w:rsidRPr="005460EE">
              <w:rPr>
                <w:rFonts w:ascii="Times New Roman" w:hAnsi="Times New Roman" w:cs="Times New Roman"/>
                <w:sz w:val="22"/>
                <w:szCs w:val="22"/>
              </w:rPr>
              <w:t>Эталонный метод</w:t>
            </w:r>
          </w:p>
        </w:tc>
        <w:tc>
          <w:tcPr>
            <w:tcW w:w="3507" w:type="dxa"/>
            <w:tcBorders>
              <w:bottom w:val="double" w:sz="4" w:space="0" w:color="auto"/>
            </w:tcBorders>
            <w:vAlign w:val="center"/>
          </w:tcPr>
          <w:p w:rsidR="003223E5" w:rsidRPr="005460EE" w:rsidRDefault="003223E5" w:rsidP="00206199">
            <w:pPr>
              <w:spacing w:line="229" w:lineRule="auto"/>
              <w:jc w:val="center"/>
              <w:rPr>
                <w:rFonts w:ascii="Times New Roman" w:hAnsi="Times New Roman" w:cs="Times New Roman"/>
                <w:sz w:val="22"/>
                <w:szCs w:val="22"/>
              </w:rPr>
            </w:pPr>
            <w:r w:rsidRPr="005460EE">
              <w:rPr>
                <w:rFonts w:ascii="Times New Roman" w:hAnsi="Times New Roman" w:cs="Times New Roman"/>
                <w:sz w:val="22"/>
                <w:szCs w:val="22"/>
              </w:rPr>
              <w:t>Частота проверки производителем для группы изделий</w:t>
            </w:r>
          </w:p>
        </w:tc>
      </w:tr>
      <w:tr w:rsidR="003223E5" w:rsidRPr="005460EE" w:rsidTr="00B13837">
        <w:tc>
          <w:tcPr>
            <w:tcW w:w="2093" w:type="dxa"/>
            <w:tcBorders>
              <w:top w:val="double" w:sz="4" w:space="0" w:color="auto"/>
            </w:tcBorders>
          </w:tcPr>
          <w:p w:rsidR="003223E5" w:rsidRPr="005460EE" w:rsidRDefault="003223E5" w:rsidP="00206199">
            <w:pPr>
              <w:spacing w:line="229" w:lineRule="auto"/>
              <w:rPr>
                <w:rFonts w:ascii="Times New Roman" w:hAnsi="Times New Roman" w:cs="Times New Roman"/>
                <w:sz w:val="22"/>
                <w:szCs w:val="22"/>
              </w:rPr>
            </w:pPr>
            <w:r w:rsidRPr="005460EE">
              <w:rPr>
                <w:rFonts w:ascii="Times New Roman" w:hAnsi="Times New Roman" w:cs="Times New Roman"/>
                <w:sz w:val="22"/>
                <w:szCs w:val="22"/>
              </w:rPr>
              <w:t>Свойства материала</w:t>
            </w:r>
          </w:p>
        </w:tc>
        <w:tc>
          <w:tcPr>
            <w:tcW w:w="2551" w:type="dxa"/>
            <w:tcBorders>
              <w:top w:val="double" w:sz="4" w:space="0" w:color="auto"/>
            </w:tcBorders>
          </w:tcPr>
          <w:p w:rsidR="003223E5" w:rsidRPr="005460EE" w:rsidRDefault="003223E5" w:rsidP="00206199">
            <w:pPr>
              <w:spacing w:line="229" w:lineRule="auto"/>
              <w:rPr>
                <w:rFonts w:ascii="Times New Roman" w:hAnsi="Times New Roman" w:cs="Times New Roman"/>
                <w:sz w:val="22"/>
                <w:szCs w:val="22"/>
              </w:rPr>
            </w:pPr>
            <w:r w:rsidRPr="005460EE">
              <w:rPr>
                <w:rFonts w:ascii="Times New Roman" w:hAnsi="Times New Roman" w:cs="Times New Roman"/>
                <w:sz w:val="22"/>
                <w:szCs w:val="22"/>
              </w:rPr>
              <w:t>Соответствие заявленной спецификации материала/покрытия</w:t>
            </w:r>
          </w:p>
        </w:tc>
        <w:tc>
          <w:tcPr>
            <w:tcW w:w="1422" w:type="dxa"/>
            <w:tcBorders>
              <w:top w:val="double" w:sz="4" w:space="0" w:color="auto"/>
            </w:tcBorders>
          </w:tcPr>
          <w:p w:rsidR="003223E5" w:rsidRPr="005460EE" w:rsidRDefault="003223E5" w:rsidP="00206199">
            <w:pPr>
              <w:spacing w:line="229" w:lineRule="auto"/>
              <w:rPr>
                <w:rFonts w:ascii="Times New Roman" w:hAnsi="Times New Roman" w:cs="Times New Roman"/>
                <w:sz w:val="22"/>
                <w:szCs w:val="22"/>
              </w:rPr>
            </w:pPr>
            <w:r w:rsidRPr="005460EE">
              <w:rPr>
                <w:rFonts w:ascii="Times New Roman" w:hAnsi="Times New Roman" w:cs="Times New Roman"/>
                <w:sz w:val="22"/>
                <w:szCs w:val="22"/>
              </w:rPr>
              <w:t>В соответствии с таблицей A.1</w:t>
            </w:r>
          </w:p>
        </w:tc>
        <w:tc>
          <w:tcPr>
            <w:tcW w:w="3507" w:type="dxa"/>
            <w:tcBorders>
              <w:top w:val="double" w:sz="4" w:space="0" w:color="auto"/>
            </w:tcBorders>
          </w:tcPr>
          <w:p w:rsidR="003223E5" w:rsidRPr="005460EE" w:rsidRDefault="003223E5" w:rsidP="00206199">
            <w:pPr>
              <w:spacing w:line="229" w:lineRule="auto"/>
              <w:jc w:val="both"/>
              <w:rPr>
                <w:rFonts w:ascii="Times New Roman" w:hAnsi="Times New Roman" w:cs="Times New Roman"/>
                <w:sz w:val="22"/>
                <w:szCs w:val="22"/>
              </w:rPr>
            </w:pPr>
            <w:r w:rsidRPr="005460EE">
              <w:rPr>
                <w:rFonts w:ascii="Times New Roman" w:hAnsi="Times New Roman" w:cs="Times New Roman"/>
                <w:sz w:val="22"/>
                <w:szCs w:val="22"/>
              </w:rPr>
              <w:t>– для каждого изменения сырья или</w:t>
            </w:r>
          </w:p>
          <w:p w:rsidR="003223E5" w:rsidRPr="005460EE" w:rsidRDefault="003223E5" w:rsidP="00206199">
            <w:pPr>
              <w:spacing w:line="229" w:lineRule="auto"/>
              <w:jc w:val="both"/>
              <w:rPr>
                <w:rFonts w:ascii="Times New Roman" w:hAnsi="Times New Roman" w:cs="Times New Roman"/>
                <w:sz w:val="22"/>
                <w:szCs w:val="22"/>
              </w:rPr>
            </w:pPr>
            <w:r w:rsidRPr="005460EE">
              <w:rPr>
                <w:rFonts w:ascii="Times New Roman" w:hAnsi="Times New Roman" w:cs="Times New Roman"/>
                <w:sz w:val="22"/>
                <w:szCs w:val="22"/>
              </w:rPr>
              <w:t>– как указано в документации FPC</w:t>
            </w:r>
          </w:p>
        </w:tc>
      </w:tr>
      <w:tr w:rsidR="003223E5" w:rsidRPr="005460EE" w:rsidTr="005460EE">
        <w:tc>
          <w:tcPr>
            <w:tcW w:w="2093" w:type="dxa"/>
          </w:tcPr>
          <w:p w:rsidR="003223E5" w:rsidRPr="005460EE" w:rsidRDefault="003223E5" w:rsidP="00206199">
            <w:pPr>
              <w:spacing w:line="229" w:lineRule="auto"/>
              <w:rPr>
                <w:rFonts w:ascii="Times New Roman" w:hAnsi="Times New Roman" w:cs="Times New Roman"/>
                <w:sz w:val="22"/>
                <w:szCs w:val="22"/>
              </w:rPr>
            </w:pPr>
            <w:r w:rsidRPr="005460EE">
              <w:rPr>
                <w:rFonts w:ascii="Times New Roman" w:hAnsi="Times New Roman" w:cs="Times New Roman"/>
                <w:sz w:val="22"/>
                <w:szCs w:val="22"/>
              </w:rPr>
              <w:t>Органическое покрытие – 2 Типа</w:t>
            </w:r>
          </w:p>
        </w:tc>
        <w:tc>
          <w:tcPr>
            <w:tcW w:w="2551" w:type="dxa"/>
          </w:tcPr>
          <w:p w:rsidR="003223E5" w:rsidRPr="005460EE" w:rsidRDefault="003223E5" w:rsidP="00F47FE1">
            <w:pPr>
              <w:spacing w:line="229" w:lineRule="auto"/>
              <w:rPr>
                <w:rFonts w:ascii="Times New Roman" w:hAnsi="Times New Roman" w:cs="Times New Roman"/>
                <w:sz w:val="22"/>
                <w:szCs w:val="22"/>
              </w:rPr>
            </w:pPr>
            <w:r w:rsidRPr="005460EE">
              <w:rPr>
                <w:rFonts w:ascii="Times New Roman" w:hAnsi="Times New Roman" w:cs="Times New Roman"/>
                <w:sz w:val="22"/>
                <w:szCs w:val="22"/>
              </w:rPr>
              <w:t>Соответствие требованиям, приведенным в таблице A.2 из EN 845-1:2013+A1:2016</w:t>
            </w:r>
          </w:p>
        </w:tc>
        <w:tc>
          <w:tcPr>
            <w:tcW w:w="1422" w:type="dxa"/>
          </w:tcPr>
          <w:p w:rsidR="003223E5" w:rsidRPr="005460EE" w:rsidRDefault="003223E5" w:rsidP="00206199">
            <w:pPr>
              <w:spacing w:line="229" w:lineRule="auto"/>
              <w:rPr>
                <w:rFonts w:ascii="Times New Roman" w:hAnsi="Times New Roman" w:cs="Times New Roman"/>
                <w:sz w:val="22"/>
                <w:szCs w:val="22"/>
              </w:rPr>
            </w:pPr>
            <w:r w:rsidRPr="005460EE">
              <w:rPr>
                <w:rFonts w:ascii="Times New Roman" w:hAnsi="Times New Roman" w:cs="Times New Roman"/>
                <w:sz w:val="22"/>
                <w:szCs w:val="22"/>
              </w:rPr>
              <w:t>EN 846-13</w:t>
            </w:r>
          </w:p>
        </w:tc>
        <w:tc>
          <w:tcPr>
            <w:tcW w:w="3507" w:type="dxa"/>
          </w:tcPr>
          <w:p w:rsidR="003223E5" w:rsidRPr="005460EE" w:rsidRDefault="003223E5" w:rsidP="00206199">
            <w:pPr>
              <w:spacing w:line="229" w:lineRule="auto"/>
              <w:jc w:val="both"/>
              <w:rPr>
                <w:rFonts w:ascii="Times New Roman" w:hAnsi="Times New Roman" w:cs="Times New Roman"/>
                <w:sz w:val="22"/>
                <w:szCs w:val="22"/>
              </w:rPr>
            </w:pPr>
            <w:r w:rsidRPr="005460EE">
              <w:rPr>
                <w:rFonts w:ascii="Times New Roman" w:hAnsi="Times New Roman" w:cs="Times New Roman"/>
                <w:sz w:val="22"/>
                <w:szCs w:val="22"/>
              </w:rPr>
              <w:t>– для каждого изменения сырья или</w:t>
            </w:r>
          </w:p>
          <w:p w:rsidR="003223E5" w:rsidRPr="005460EE" w:rsidRDefault="003223E5" w:rsidP="00206199">
            <w:pPr>
              <w:spacing w:line="229" w:lineRule="auto"/>
              <w:jc w:val="both"/>
              <w:rPr>
                <w:rFonts w:ascii="Times New Roman" w:hAnsi="Times New Roman" w:cs="Times New Roman"/>
                <w:sz w:val="22"/>
                <w:szCs w:val="22"/>
              </w:rPr>
            </w:pPr>
            <w:r w:rsidRPr="005460EE">
              <w:rPr>
                <w:rFonts w:ascii="Times New Roman" w:hAnsi="Times New Roman" w:cs="Times New Roman"/>
                <w:sz w:val="22"/>
                <w:szCs w:val="22"/>
              </w:rPr>
              <w:t>– как указано в документации FPC</w:t>
            </w:r>
          </w:p>
        </w:tc>
      </w:tr>
      <w:tr w:rsidR="003223E5" w:rsidRPr="005460EE" w:rsidTr="005460EE">
        <w:tc>
          <w:tcPr>
            <w:tcW w:w="2093" w:type="dxa"/>
          </w:tcPr>
          <w:p w:rsidR="003223E5" w:rsidRPr="005460EE" w:rsidRDefault="003223E5" w:rsidP="00206199">
            <w:pPr>
              <w:spacing w:line="229" w:lineRule="auto"/>
              <w:rPr>
                <w:rFonts w:ascii="Times New Roman" w:hAnsi="Times New Roman" w:cs="Times New Roman"/>
                <w:sz w:val="22"/>
                <w:szCs w:val="22"/>
              </w:rPr>
            </w:pPr>
            <w:r w:rsidRPr="005460EE">
              <w:rPr>
                <w:rFonts w:ascii="Times New Roman" w:hAnsi="Times New Roman" w:cs="Times New Roman"/>
                <w:sz w:val="22"/>
                <w:szCs w:val="22"/>
              </w:rPr>
              <w:t>Размеры в соответствии с пунктом 5.2</w:t>
            </w:r>
          </w:p>
        </w:tc>
        <w:tc>
          <w:tcPr>
            <w:tcW w:w="2551" w:type="dxa"/>
          </w:tcPr>
          <w:p w:rsidR="003223E5" w:rsidRPr="005460EE" w:rsidRDefault="003223E5" w:rsidP="00206199">
            <w:pPr>
              <w:spacing w:line="229" w:lineRule="auto"/>
              <w:rPr>
                <w:rFonts w:ascii="Times New Roman" w:hAnsi="Times New Roman" w:cs="Times New Roman"/>
                <w:sz w:val="22"/>
                <w:szCs w:val="22"/>
              </w:rPr>
            </w:pPr>
            <w:r w:rsidRPr="005460EE">
              <w:rPr>
                <w:rFonts w:ascii="Times New Roman" w:hAnsi="Times New Roman" w:cs="Times New Roman"/>
                <w:sz w:val="22"/>
                <w:szCs w:val="22"/>
              </w:rPr>
              <w:t>Соответствие заявленным размерам и допустимым отклонениям размеров, определяемым</w:t>
            </w:r>
          </w:p>
          <w:p w:rsidR="003223E5" w:rsidRPr="005460EE" w:rsidRDefault="003223E5" w:rsidP="00206199">
            <w:pPr>
              <w:spacing w:line="229" w:lineRule="auto"/>
              <w:rPr>
                <w:rFonts w:ascii="Times New Roman" w:hAnsi="Times New Roman" w:cs="Times New Roman"/>
                <w:sz w:val="22"/>
                <w:szCs w:val="22"/>
              </w:rPr>
            </w:pPr>
            <w:r w:rsidRPr="005460EE">
              <w:rPr>
                <w:rFonts w:ascii="Times New Roman" w:hAnsi="Times New Roman" w:cs="Times New Roman"/>
                <w:sz w:val="22"/>
                <w:szCs w:val="22"/>
              </w:rPr>
              <w:t>EN 845-1</w:t>
            </w:r>
          </w:p>
        </w:tc>
        <w:tc>
          <w:tcPr>
            <w:tcW w:w="1422" w:type="dxa"/>
          </w:tcPr>
          <w:p w:rsidR="003223E5" w:rsidRPr="005460EE" w:rsidRDefault="003223E5" w:rsidP="00206199">
            <w:pPr>
              <w:spacing w:line="229" w:lineRule="auto"/>
              <w:rPr>
                <w:rFonts w:ascii="Times New Roman" w:hAnsi="Times New Roman" w:cs="Times New Roman"/>
                <w:sz w:val="22"/>
                <w:szCs w:val="22"/>
              </w:rPr>
            </w:pPr>
            <w:r w:rsidRPr="005460EE">
              <w:rPr>
                <w:rFonts w:ascii="Times New Roman" w:hAnsi="Times New Roman" w:cs="Times New Roman"/>
                <w:sz w:val="22"/>
                <w:szCs w:val="22"/>
              </w:rPr>
              <w:t>EN ISO/IEC 17</w:t>
            </w:r>
          </w:p>
          <w:p w:rsidR="00C76E2A" w:rsidRDefault="003223E5" w:rsidP="00C76E2A">
            <w:pPr>
              <w:spacing w:line="229" w:lineRule="auto"/>
              <w:rPr>
                <w:rFonts w:ascii="Times New Roman" w:hAnsi="Times New Roman" w:cs="Times New Roman"/>
                <w:sz w:val="22"/>
                <w:szCs w:val="22"/>
              </w:rPr>
            </w:pPr>
            <w:r w:rsidRPr="005460EE">
              <w:rPr>
                <w:rFonts w:ascii="Times New Roman" w:hAnsi="Times New Roman" w:cs="Times New Roman"/>
                <w:sz w:val="22"/>
                <w:szCs w:val="22"/>
              </w:rPr>
              <w:t>025 лаборатор</w:t>
            </w:r>
          </w:p>
          <w:p w:rsidR="003223E5" w:rsidRPr="005460EE" w:rsidRDefault="003223E5" w:rsidP="00C76E2A">
            <w:pPr>
              <w:spacing w:line="229" w:lineRule="auto"/>
              <w:rPr>
                <w:rFonts w:ascii="Times New Roman" w:hAnsi="Times New Roman" w:cs="Times New Roman"/>
                <w:sz w:val="22"/>
                <w:szCs w:val="22"/>
              </w:rPr>
            </w:pPr>
            <w:r w:rsidRPr="005460EE">
              <w:rPr>
                <w:rFonts w:ascii="Times New Roman" w:hAnsi="Times New Roman" w:cs="Times New Roman"/>
                <w:sz w:val="22"/>
                <w:szCs w:val="22"/>
              </w:rPr>
              <w:t>ные стандарты</w:t>
            </w:r>
          </w:p>
        </w:tc>
        <w:tc>
          <w:tcPr>
            <w:tcW w:w="3507" w:type="dxa"/>
          </w:tcPr>
          <w:p w:rsidR="003223E5" w:rsidRPr="005460EE" w:rsidRDefault="003223E5" w:rsidP="00206199">
            <w:pPr>
              <w:spacing w:line="229" w:lineRule="auto"/>
              <w:jc w:val="both"/>
              <w:rPr>
                <w:rFonts w:ascii="Times New Roman" w:hAnsi="Times New Roman" w:cs="Times New Roman"/>
                <w:sz w:val="22"/>
                <w:szCs w:val="22"/>
              </w:rPr>
            </w:pPr>
            <w:r w:rsidRPr="005460EE">
              <w:rPr>
                <w:rFonts w:ascii="Times New Roman" w:hAnsi="Times New Roman" w:cs="Times New Roman"/>
                <w:sz w:val="22"/>
                <w:szCs w:val="22"/>
              </w:rPr>
              <w:t>– 1 образец изделия/500 изделий или</w:t>
            </w:r>
          </w:p>
          <w:p w:rsidR="003223E5" w:rsidRPr="005460EE" w:rsidRDefault="003223E5" w:rsidP="00206199">
            <w:pPr>
              <w:spacing w:line="229" w:lineRule="auto"/>
              <w:jc w:val="both"/>
              <w:rPr>
                <w:rFonts w:ascii="Times New Roman" w:hAnsi="Times New Roman" w:cs="Times New Roman"/>
                <w:sz w:val="22"/>
                <w:szCs w:val="22"/>
              </w:rPr>
            </w:pPr>
            <w:r w:rsidRPr="005460EE">
              <w:rPr>
                <w:rFonts w:ascii="Times New Roman" w:hAnsi="Times New Roman" w:cs="Times New Roman"/>
                <w:sz w:val="22"/>
                <w:szCs w:val="22"/>
              </w:rPr>
              <w:t>– как указано в документации FPC</w:t>
            </w:r>
          </w:p>
        </w:tc>
      </w:tr>
      <w:tr w:rsidR="003223E5" w:rsidRPr="005460EE" w:rsidTr="005460EE">
        <w:tc>
          <w:tcPr>
            <w:tcW w:w="2093" w:type="dxa"/>
          </w:tcPr>
          <w:p w:rsidR="003223E5" w:rsidRPr="005460EE" w:rsidRDefault="003223E5" w:rsidP="00206199">
            <w:pPr>
              <w:spacing w:line="229" w:lineRule="auto"/>
              <w:rPr>
                <w:rFonts w:ascii="Times New Roman" w:hAnsi="Times New Roman" w:cs="Times New Roman"/>
                <w:sz w:val="22"/>
                <w:szCs w:val="22"/>
              </w:rPr>
            </w:pPr>
            <w:r w:rsidRPr="005460EE">
              <w:rPr>
                <w:rFonts w:ascii="Times New Roman" w:hAnsi="Times New Roman" w:cs="Times New Roman"/>
                <w:sz w:val="22"/>
                <w:szCs w:val="22"/>
              </w:rPr>
              <w:t>Несущая способность при растяжении и смещении стяжек (смотреть 5.3.1.2.1 и 5.3.1.3.1)</w:t>
            </w:r>
          </w:p>
        </w:tc>
        <w:tc>
          <w:tcPr>
            <w:tcW w:w="2551" w:type="dxa"/>
          </w:tcPr>
          <w:p w:rsidR="003223E5" w:rsidRPr="005460EE" w:rsidRDefault="003223E5" w:rsidP="00206199">
            <w:pPr>
              <w:spacing w:line="229" w:lineRule="auto"/>
              <w:rPr>
                <w:rFonts w:ascii="Times New Roman" w:hAnsi="Times New Roman" w:cs="Times New Roman"/>
                <w:sz w:val="22"/>
                <w:szCs w:val="22"/>
              </w:rPr>
            </w:pPr>
            <w:r w:rsidRPr="005460EE">
              <w:rPr>
                <w:rFonts w:ascii="Times New Roman" w:hAnsi="Times New Roman" w:cs="Times New Roman"/>
                <w:sz w:val="22"/>
                <w:szCs w:val="22"/>
              </w:rPr>
              <w:t>Соответствие декларируемому значению, в соответствии с EN 845-1</w:t>
            </w:r>
          </w:p>
        </w:tc>
        <w:tc>
          <w:tcPr>
            <w:tcW w:w="1422" w:type="dxa"/>
          </w:tcPr>
          <w:p w:rsidR="005460EE" w:rsidRPr="005460EE" w:rsidRDefault="003223E5" w:rsidP="00206199">
            <w:pPr>
              <w:spacing w:line="229" w:lineRule="auto"/>
              <w:rPr>
                <w:rFonts w:ascii="Times New Roman" w:hAnsi="Times New Roman" w:cs="Times New Roman"/>
                <w:sz w:val="22"/>
                <w:szCs w:val="22"/>
              </w:rPr>
            </w:pPr>
            <w:r w:rsidRPr="005460EE">
              <w:rPr>
                <w:rFonts w:ascii="Times New Roman" w:hAnsi="Times New Roman" w:cs="Times New Roman"/>
                <w:sz w:val="22"/>
                <w:szCs w:val="22"/>
              </w:rPr>
              <w:t xml:space="preserve">EN 846-5 или </w:t>
            </w:r>
          </w:p>
          <w:p w:rsidR="003223E5" w:rsidRPr="005460EE" w:rsidRDefault="003223E5" w:rsidP="00206199">
            <w:pPr>
              <w:spacing w:line="229" w:lineRule="auto"/>
              <w:rPr>
                <w:rFonts w:ascii="Times New Roman" w:hAnsi="Times New Roman" w:cs="Times New Roman"/>
                <w:sz w:val="22"/>
                <w:szCs w:val="22"/>
              </w:rPr>
            </w:pPr>
            <w:r w:rsidRPr="005460EE">
              <w:rPr>
                <w:rFonts w:ascii="Times New Roman" w:hAnsi="Times New Roman" w:cs="Times New Roman"/>
                <w:sz w:val="22"/>
                <w:szCs w:val="22"/>
              </w:rPr>
              <w:t>EN 846-6</w:t>
            </w:r>
          </w:p>
        </w:tc>
        <w:tc>
          <w:tcPr>
            <w:tcW w:w="3507" w:type="dxa"/>
          </w:tcPr>
          <w:p w:rsidR="003223E5" w:rsidRPr="005460EE" w:rsidRDefault="003223E5" w:rsidP="00206199">
            <w:pPr>
              <w:spacing w:line="229" w:lineRule="auto"/>
              <w:jc w:val="both"/>
              <w:rPr>
                <w:rFonts w:ascii="Times New Roman" w:hAnsi="Times New Roman" w:cs="Times New Roman"/>
                <w:sz w:val="22"/>
                <w:szCs w:val="22"/>
              </w:rPr>
            </w:pPr>
            <w:r w:rsidRPr="005460EE">
              <w:rPr>
                <w:rFonts w:ascii="Times New Roman" w:hAnsi="Times New Roman" w:cs="Times New Roman"/>
                <w:sz w:val="22"/>
                <w:szCs w:val="22"/>
              </w:rPr>
              <w:t xml:space="preserve">– не требуется, если свойства материала и размеры сохранены (смотреть выше), за исключением случаев, когда изделие имеет критические детали, которые невозможно измерить, в этом случае следует испытать 1 изделие на 10 000, или </w:t>
            </w:r>
          </w:p>
          <w:p w:rsidR="003223E5" w:rsidRPr="005460EE" w:rsidRDefault="003223E5" w:rsidP="00206199">
            <w:pPr>
              <w:spacing w:line="229" w:lineRule="auto"/>
              <w:jc w:val="both"/>
              <w:rPr>
                <w:rFonts w:ascii="Times New Roman" w:hAnsi="Times New Roman" w:cs="Times New Roman"/>
                <w:sz w:val="22"/>
                <w:szCs w:val="22"/>
              </w:rPr>
            </w:pPr>
            <w:r w:rsidRPr="005460EE">
              <w:rPr>
                <w:rFonts w:ascii="Times New Roman" w:hAnsi="Times New Roman" w:cs="Times New Roman"/>
                <w:sz w:val="22"/>
                <w:szCs w:val="22"/>
              </w:rPr>
              <w:t>– как указано в документации FPC</w:t>
            </w:r>
          </w:p>
        </w:tc>
      </w:tr>
      <w:tr w:rsidR="003223E5" w:rsidRPr="005460EE" w:rsidTr="005460EE">
        <w:tc>
          <w:tcPr>
            <w:tcW w:w="2093" w:type="dxa"/>
          </w:tcPr>
          <w:p w:rsidR="003223E5" w:rsidRPr="005460EE" w:rsidRDefault="003223E5" w:rsidP="00206199">
            <w:pPr>
              <w:spacing w:line="229" w:lineRule="auto"/>
              <w:rPr>
                <w:rFonts w:ascii="Times New Roman" w:hAnsi="Times New Roman" w:cs="Times New Roman"/>
                <w:sz w:val="22"/>
                <w:szCs w:val="22"/>
              </w:rPr>
            </w:pPr>
            <w:r w:rsidRPr="005460EE">
              <w:rPr>
                <w:rFonts w:ascii="Times New Roman" w:hAnsi="Times New Roman" w:cs="Times New Roman"/>
                <w:sz w:val="22"/>
                <w:szCs w:val="22"/>
              </w:rPr>
              <w:t>Несущая способность при сдвиге и смещение стяжек (смотреть 5.3.1.3.3 и 5.3.1.4.2)</w:t>
            </w:r>
          </w:p>
        </w:tc>
        <w:tc>
          <w:tcPr>
            <w:tcW w:w="2551" w:type="dxa"/>
          </w:tcPr>
          <w:p w:rsidR="003223E5" w:rsidRPr="005460EE" w:rsidRDefault="003223E5" w:rsidP="00206199">
            <w:pPr>
              <w:spacing w:line="229" w:lineRule="auto"/>
              <w:rPr>
                <w:rFonts w:ascii="Times New Roman" w:hAnsi="Times New Roman" w:cs="Times New Roman"/>
                <w:sz w:val="22"/>
                <w:szCs w:val="22"/>
              </w:rPr>
            </w:pPr>
            <w:r w:rsidRPr="005460EE">
              <w:rPr>
                <w:rFonts w:ascii="Times New Roman" w:hAnsi="Times New Roman" w:cs="Times New Roman"/>
                <w:sz w:val="22"/>
                <w:szCs w:val="22"/>
              </w:rPr>
              <w:t>Соответствие декларируемому значению, в соответствии с EN 845-1</w:t>
            </w:r>
          </w:p>
        </w:tc>
        <w:tc>
          <w:tcPr>
            <w:tcW w:w="1422" w:type="dxa"/>
          </w:tcPr>
          <w:p w:rsidR="003223E5" w:rsidRPr="005460EE" w:rsidRDefault="003223E5" w:rsidP="00206199">
            <w:pPr>
              <w:spacing w:line="229" w:lineRule="auto"/>
              <w:rPr>
                <w:rFonts w:ascii="Times New Roman" w:hAnsi="Times New Roman" w:cs="Times New Roman"/>
                <w:sz w:val="22"/>
                <w:szCs w:val="22"/>
              </w:rPr>
            </w:pPr>
            <w:r w:rsidRPr="005460EE">
              <w:rPr>
                <w:rFonts w:ascii="Times New Roman" w:hAnsi="Times New Roman" w:cs="Times New Roman"/>
                <w:sz w:val="22"/>
                <w:szCs w:val="22"/>
              </w:rPr>
              <w:t>EN 846-7</w:t>
            </w:r>
          </w:p>
        </w:tc>
        <w:tc>
          <w:tcPr>
            <w:tcW w:w="3507" w:type="dxa"/>
          </w:tcPr>
          <w:p w:rsidR="003223E5" w:rsidRPr="005460EE" w:rsidRDefault="003223E5" w:rsidP="00206199">
            <w:pPr>
              <w:spacing w:line="229" w:lineRule="auto"/>
              <w:jc w:val="both"/>
              <w:rPr>
                <w:rFonts w:ascii="Times New Roman" w:hAnsi="Times New Roman" w:cs="Times New Roman"/>
                <w:sz w:val="22"/>
                <w:szCs w:val="22"/>
              </w:rPr>
            </w:pPr>
            <w:r w:rsidRPr="005460EE">
              <w:rPr>
                <w:rFonts w:ascii="Times New Roman" w:hAnsi="Times New Roman" w:cs="Times New Roman"/>
                <w:sz w:val="22"/>
                <w:szCs w:val="22"/>
              </w:rPr>
              <w:t>– не требуется, если свойства материала и размеры сохранены (смотреть выше), за исключением случаев, когда изделие имеет критические детали, которые невозможно измерить, в этом случае следует испытать 1 изделие на 10 000, или</w:t>
            </w:r>
          </w:p>
          <w:p w:rsidR="003223E5" w:rsidRDefault="003223E5" w:rsidP="00206199">
            <w:pPr>
              <w:spacing w:line="229" w:lineRule="auto"/>
              <w:jc w:val="both"/>
              <w:rPr>
                <w:rFonts w:ascii="Times New Roman" w:hAnsi="Times New Roman" w:cs="Times New Roman"/>
                <w:sz w:val="22"/>
                <w:szCs w:val="22"/>
              </w:rPr>
            </w:pPr>
            <w:r w:rsidRPr="005460EE">
              <w:rPr>
                <w:rFonts w:ascii="Times New Roman" w:hAnsi="Times New Roman" w:cs="Times New Roman"/>
                <w:sz w:val="22"/>
                <w:szCs w:val="22"/>
              </w:rPr>
              <w:t>– как указано в документации FPC</w:t>
            </w:r>
          </w:p>
          <w:p w:rsidR="00206199" w:rsidRPr="005460EE" w:rsidRDefault="00206199" w:rsidP="00206199">
            <w:pPr>
              <w:spacing w:line="229" w:lineRule="auto"/>
              <w:jc w:val="both"/>
              <w:rPr>
                <w:rFonts w:ascii="Times New Roman" w:hAnsi="Times New Roman" w:cs="Times New Roman"/>
                <w:sz w:val="22"/>
                <w:szCs w:val="22"/>
              </w:rPr>
            </w:pPr>
          </w:p>
        </w:tc>
      </w:tr>
      <w:tr w:rsidR="003223E5" w:rsidRPr="005460EE" w:rsidTr="005460EE">
        <w:tc>
          <w:tcPr>
            <w:tcW w:w="2093" w:type="dxa"/>
          </w:tcPr>
          <w:p w:rsidR="003223E5" w:rsidRPr="005460EE" w:rsidRDefault="003223E5" w:rsidP="00206199">
            <w:pPr>
              <w:spacing w:line="229" w:lineRule="auto"/>
              <w:rPr>
                <w:rFonts w:ascii="Times New Roman" w:hAnsi="Times New Roman" w:cs="Times New Roman"/>
                <w:sz w:val="22"/>
                <w:szCs w:val="22"/>
              </w:rPr>
            </w:pPr>
            <w:r w:rsidRPr="005460EE">
              <w:rPr>
                <w:rFonts w:ascii="Times New Roman" w:hAnsi="Times New Roman" w:cs="Times New Roman"/>
                <w:sz w:val="22"/>
                <w:szCs w:val="22"/>
              </w:rPr>
              <w:t>Несущая способность при растяжении и смещение растягивающих скоб (смотреть 5.3.4.2 и 5.3.4.3)</w:t>
            </w:r>
          </w:p>
        </w:tc>
        <w:tc>
          <w:tcPr>
            <w:tcW w:w="2551" w:type="dxa"/>
          </w:tcPr>
          <w:p w:rsidR="003223E5" w:rsidRPr="005460EE" w:rsidRDefault="003223E5" w:rsidP="00206199">
            <w:pPr>
              <w:spacing w:line="229" w:lineRule="auto"/>
              <w:rPr>
                <w:rFonts w:ascii="Times New Roman" w:hAnsi="Times New Roman" w:cs="Times New Roman"/>
                <w:sz w:val="22"/>
                <w:szCs w:val="22"/>
              </w:rPr>
            </w:pPr>
            <w:r w:rsidRPr="005460EE">
              <w:rPr>
                <w:rFonts w:ascii="Times New Roman" w:hAnsi="Times New Roman" w:cs="Times New Roman"/>
                <w:sz w:val="22"/>
                <w:szCs w:val="22"/>
              </w:rPr>
              <w:t>Соответствие декларируемому значению, в соответствии с EN 845-1</w:t>
            </w:r>
          </w:p>
        </w:tc>
        <w:tc>
          <w:tcPr>
            <w:tcW w:w="1422" w:type="dxa"/>
          </w:tcPr>
          <w:p w:rsidR="003223E5" w:rsidRPr="005460EE" w:rsidRDefault="003223E5" w:rsidP="00206199">
            <w:pPr>
              <w:spacing w:line="229" w:lineRule="auto"/>
              <w:rPr>
                <w:rFonts w:ascii="Times New Roman" w:hAnsi="Times New Roman" w:cs="Times New Roman"/>
                <w:sz w:val="22"/>
                <w:szCs w:val="22"/>
              </w:rPr>
            </w:pPr>
            <w:r w:rsidRPr="005460EE">
              <w:rPr>
                <w:rFonts w:ascii="Times New Roman" w:hAnsi="Times New Roman" w:cs="Times New Roman"/>
                <w:sz w:val="22"/>
                <w:szCs w:val="22"/>
              </w:rPr>
              <w:t>EN 846-4</w:t>
            </w:r>
          </w:p>
        </w:tc>
        <w:tc>
          <w:tcPr>
            <w:tcW w:w="3507" w:type="dxa"/>
          </w:tcPr>
          <w:p w:rsidR="003223E5" w:rsidRDefault="003223E5" w:rsidP="00206199">
            <w:pPr>
              <w:spacing w:line="229" w:lineRule="auto"/>
              <w:jc w:val="both"/>
              <w:rPr>
                <w:rFonts w:ascii="Times New Roman" w:hAnsi="Times New Roman" w:cs="Times New Roman"/>
                <w:sz w:val="22"/>
                <w:szCs w:val="22"/>
              </w:rPr>
            </w:pPr>
            <w:r w:rsidRPr="005460EE">
              <w:rPr>
                <w:rFonts w:ascii="Times New Roman" w:hAnsi="Times New Roman" w:cs="Times New Roman"/>
                <w:sz w:val="22"/>
                <w:szCs w:val="22"/>
              </w:rPr>
              <w:t>– не требуется, если свойства материала и размеры сохранены (смотреть выше), за исключением случаев, когда изделие имеет критические детали, которые невозможно измерить, в этом случае следует испытать 1 изделие на 10 000, или</w:t>
            </w:r>
          </w:p>
          <w:p w:rsidR="005460EE" w:rsidRDefault="005460EE" w:rsidP="00206199">
            <w:pPr>
              <w:spacing w:line="229" w:lineRule="auto"/>
              <w:jc w:val="both"/>
              <w:rPr>
                <w:rFonts w:ascii="Times New Roman" w:hAnsi="Times New Roman" w:cs="Times New Roman"/>
                <w:sz w:val="22"/>
                <w:szCs w:val="22"/>
              </w:rPr>
            </w:pPr>
            <w:r w:rsidRPr="005460EE">
              <w:rPr>
                <w:rFonts w:ascii="Times New Roman" w:hAnsi="Times New Roman" w:cs="Times New Roman"/>
                <w:sz w:val="22"/>
                <w:szCs w:val="22"/>
              </w:rPr>
              <w:t>– как указано в документации FPC</w:t>
            </w:r>
          </w:p>
          <w:p w:rsidR="00206199" w:rsidRPr="005460EE" w:rsidRDefault="00206199" w:rsidP="00206199">
            <w:pPr>
              <w:spacing w:line="229" w:lineRule="auto"/>
              <w:jc w:val="both"/>
              <w:rPr>
                <w:rFonts w:ascii="Times New Roman" w:hAnsi="Times New Roman" w:cs="Times New Roman"/>
                <w:sz w:val="22"/>
                <w:szCs w:val="22"/>
              </w:rPr>
            </w:pPr>
          </w:p>
        </w:tc>
      </w:tr>
      <w:tr w:rsidR="005460EE" w:rsidRPr="005460EE" w:rsidTr="005460EE">
        <w:tc>
          <w:tcPr>
            <w:tcW w:w="2093" w:type="dxa"/>
            <w:tcBorders>
              <w:bottom w:val="nil"/>
            </w:tcBorders>
          </w:tcPr>
          <w:p w:rsidR="005460EE" w:rsidRPr="005460EE" w:rsidRDefault="005460EE" w:rsidP="00206199">
            <w:pPr>
              <w:spacing w:line="229" w:lineRule="auto"/>
              <w:rPr>
                <w:rFonts w:ascii="Times New Roman" w:hAnsi="Times New Roman" w:cs="Times New Roman"/>
              </w:rPr>
            </w:pPr>
            <w:r w:rsidRPr="005460EE">
              <w:rPr>
                <w:rFonts w:ascii="Times New Roman" w:hAnsi="Times New Roman" w:cs="Times New Roman"/>
              </w:rPr>
              <w:t xml:space="preserve">Вертикальная несущая способность и прогиб </w:t>
            </w:r>
          </w:p>
        </w:tc>
        <w:tc>
          <w:tcPr>
            <w:tcW w:w="2551" w:type="dxa"/>
            <w:tcBorders>
              <w:bottom w:val="nil"/>
            </w:tcBorders>
          </w:tcPr>
          <w:p w:rsidR="005460EE" w:rsidRPr="005460EE" w:rsidRDefault="005460EE" w:rsidP="00206199">
            <w:pPr>
              <w:spacing w:line="229" w:lineRule="auto"/>
              <w:rPr>
                <w:rFonts w:ascii="Times New Roman" w:hAnsi="Times New Roman" w:cs="Times New Roman"/>
              </w:rPr>
            </w:pPr>
            <w:r w:rsidRPr="005460EE">
              <w:rPr>
                <w:rFonts w:ascii="Times New Roman" w:hAnsi="Times New Roman" w:cs="Times New Roman"/>
              </w:rPr>
              <w:t>Соответствие декларируе</w:t>
            </w:r>
            <w:r>
              <w:rPr>
                <w:rFonts w:ascii="Times New Roman" w:hAnsi="Times New Roman" w:cs="Times New Roman"/>
              </w:rPr>
              <w:t>мому значению, в соответствии с</w:t>
            </w:r>
          </w:p>
        </w:tc>
        <w:tc>
          <w:tcPr>
            <w:tcW w:w="1422" w:type="dxa"/>
            <w:tcBorders>
              <w:bottom w:val="nil"/>
            </w:tcBorders>
          </w:tcPr>
          <w:p w:rsidR="005460EE" w:rsidRPr="005460EE" w:rsidRDefault="005460EE" w:rsidP="00206199">
            <w:pPr>
              <w:spacing w:line="229" w:lineRule="auto"/>
              <w:rPr>
                <w:rFonts w:ascii="Times New Roman" w:hAnsi="Times New Roman" w:cs="Times New Roman"/>
              </w:rPr>
            </w:pPr>
            <w:r w:rsidRPr="005460EE">
              <w:rPr>
                <w:rFonts w:ascii="Times New Roman" w:hAnsi="Times New Roman" w:cs="Times New Roman"/>
              </w:rPr>
              <w:t>EN 846-8</w:t>
            </w:r>
          </w:p>
        </w:tc>
        <w:tc>
          <w:tcPr>
            <w:tcW w:w="3507" w:type="dxa"/>
            <w:tcBorders>
              <w:bottom w:val="nil"/>
            </w:tcBorders>
          </w:tcPr>
          <w:p w:rsidR="005460EE" w:rsidRPr="005460EE" w:rsidRDefault="005460EE" w:rsidP="00206199">
            <w:pPr>
              <w:spacing w:line="229" w:lineRule="auto"/>
              <w:jc w:val="both"/>
              <w:rPr>
                <w:rFonts w:ascii="Times New Roman" w:hAnsi="Times New Roman" w:cs="Times New Roman"/>
              </w:rPr>
            </w:pPr>
            <w:r>
              <w:rPr>
                <w:rFonts w:ascii="Times New Roman" w:hAnsi="Times New Roman" w:cs="Times New Roman"/>
              </w:rPr>
              <w:t>–</w:t>
            </w:r>
            <w:r w:rsidRPr="005460EE">
              <w:rPr>
                <w:rFonts w:ascii="Times New Roman" w:hAnsi="Times New Roman" w:cs="Times New Roman"/>
              </w:rPr>
              <w:t xml:space="preserve"> не требуется, если свойства материала и размеры сохранены (смотреть выше), за исключением случаев, когда </w:t>
            </w:r>
          </w:p>
        </w:tc>
      </w:tr>
      <w:tr w:rsidR="005460EE" w:rsidRPr="005460EE" w:rsidTr="005460EE">
        <w:tc>
          <w:tcPr>
            <w:tcW w:w="9573" w:type="dxa"/>
            <w:gridSpan w:val="4"/>
            <w:tcBorders>
              <w:top w:val="nil"/>
              <w:left w:val="nil"/>
              <w:right w:val="nil"/>
            </w:tcBorders>
          </w:tcPr>
          <w:p w:rsidR="005460EE" w:rsidRPr="005460EE" w:rsidRDefault="005460EE" w:rsidP="00F47FE1">
            <w:pPr>
              <w:jc w:val="center"/>
              <w:rPr>
                <w:rFonts w:ascii="Times New Roman" w:hAnsi="Times New Roman" w:cs="Times New Roman"/>
                <w:i/>
              </w:rPr>
            </w:pPr>
            <w:r w:rsidRPr="005460EE">
              <w:rPr>
                <w:rFonts w:ascii="Times New Roman" w:hAnsi="Times New Roman" w:cs="Times New Roman"/>
                <w:i/>
              </w:rPr>
              <w:lastRenderedPageBreak/>
              <w:t>Окончание таблица В.1</w:t>
            </w:r>
          </w:p>
          <w:p w:rsidR="005460EE" w:rsidRDefault="005460EE" w:rsidP="005460EE">
            <w:pPr>
              <w:ind w:firstLine="567"/>
              <w:jc w:val="both"/>
              <w:rPr>
                <w:rFonts w:ascii="Times New Roman" w:hAnsi="Times New Roman" w:cs="Times New Roman"/>
              </w:rPr>
            </w:pPr>
          </w:p>
        </w:tc>
      </w:tr>
      <w:tr w:rsidR="005460EE" w:rsidRPr="005460EE" w:rsidTr="00B13837">
        <w:tc>
          <w:tcPr>
            <w:tcW w:w="2093" w:type="dxa"/>
            <w:tcBorders>
              <w:bottom w:val="double" w:sz="4" w:space="0" w:color="auto"/>
            </w:tcBorders>
            <w:vAlign w:val="center"/>
          </w:tcPr>
          <w:p w:rsidR="005460EE" w:rsidRPr="005460EE" w:rsidRDefault="005460EE" w:rsidP="005460EE">
            <w:pPr>
              <w:spacing w:line="276" w:lineRule="auto"/>
              <w:jc w:val="center"/>
              <w:rPr>
                <w:rFonts w:ascii="Times New Roman" w:hAnsi="Times New Roman" w:cs="Times New Roman"/>
                <w:sz w:val="22"/>
                <w:szCs w:val="22"/>
              </w:rPr>
            </w:pPr>
            <w:r w:rsidRPr="005460EE">
              <w:rPr>
                <w:rFonts w:ascii="Times New Roman" w:hAnsi="Times New Roman" w:cs="Times New Roman"/>
                <w:sz w:val="22"/>
                <w:szCs w:val="22"/>
              </w:rPr>
              <w:t>Объект</w:t>
            </w:r>
          </w:p>
        </w:tc>
        <w:tc>
          <w:tcPr>
            <w:tcW w:w="2551" w:type="dxa"/>
            <w:tcBorders>
              <w:bottom w:val="double" w:sz="4" w:space="0" w:color="auto"/>
            </w:tcBorders>
            <w:vAlign w:val="center"/>
          </w:tcPr>
          <w:p w:rsidR="005460EE" w:rsidRPr="005460EE" w:rsidRDefault="005460EE" w:rsidP="005460EE">
            <w:pPr>
              <w:spacing w:line="276" w:lineRule="auto"/>
              <w:jc w:val="center"/>
              <w:rPr>
                <w:rFonts w:ascii="Times New Roman" w:hAnsi="Times New Roman" w:cs="Times New Roman"/>
                <w:sz w:val="22"/>
                <w:szCs w:val="22"/>
              </w:rPr>
            </w:pPr>
            <w:r w:rsidRPr="005460EE">
              <w:rPr>
                <w:rFonts w:ascii="Times New Roman" w:hAnsi="Times New Roman" w:cs="Times New Roman"/>
                <w:sz w:val="22"/>
                <w:szCs w:val="22"/>
              </w:rPr>
              <w:t>Цель проверки</w:t>
            </w:r>
          </w:p>
        </w:tc>
        <w:tc>
          <w:tcPr>
            <w:tcW w:w="1422" w:type="dxa"/>
            <w:tcBorders>
              <w:bottom w:val="double" w:sz="4" w:space="0" w:color="auto"/>
            </w:tcBorders>
            <w:vAlign w:val="center"/>
          </w:tcPr>
          <w:p w:rsidR="005460EE" w:rsidRPr="005460EE" w:rsidRDefault="005460EE" w:rsidP="005460EE">
            <w:pPr>
              <w:spacing w:line="276" w:lineRule="auto"/>
              <w:jc w:val="center"/>
              <w:rPr>
                <w:rFonts w:ascii="Times New Roman" w:hAnsi="Times New Roman" w:cs="Times New Roman"/>
                <w:sz w:val="22"/>
                <w:szCs w:val="22"/>
              </w:rPr>
            </w:pPr>
            <w:r w:rsidRPr="005460EE">
              <w:rPr>
                <w:rFonts w:ascii="Times New Roman" w:hAnsi="Times New Roman" w:cs="Times New Roman"/>
                <w:sz w:val="22"/>
                <w:szCs w:val="22"/>
              </w:rPr>
              <w:t>Эталонный метод</w:t>
            </w:r>
          </w:p>
        </w:tc>
        <w:tc>
          <w:tcPr>
            <w:tcW w:w="3507" w:type="dxa"/>
            <w:tcBorders>
              <w:bottom w:val="double" w:sz="4" w:space="0" w:color="auto"/>
            </w:tcBorders>
            <w:vAlign w:val="center"/>
          </w:tcPr>
          <w:p w:rsidR="005460EE" w:rsidRPr="005460EE" w:rsidRDefault="005460EE" w:rsidP="005460EE">
            <w:pPr>
              <w:spacing w:line="276" w:lineRule="auto"/>
              <w:jc w:val="center"/>
              <w:rPr>
                <w:rFonts w:ascii="Times New Roman" w:hAnsi="Times New Roman" w:cs="Times New Roman"/>
                <w:sz w:val="22"/>
                <w:szCs w:val="22"/>
              </w:rPr>
            </w:pPr>
            <w:r w:rsidRPr="005460EE">
              <w:rPr>
                <w:rFonts w:ascii="Times New Roman" w:hAnsi="Times New Roman" w:cs="Times New Roman"/>
                <w:sz w:val="22"/>
                <w:szCs w:val="22"/>
              </w:rPr>
              <w:t>Частота проверки производителем для группы изделий</w:t>
            </w:r>
          </w:p>
        </w:tc>
      </w:tr>
      <w:tr w:rsidR="005460EE" w:rsidTr="00B13837">
        <w:tc>
          <w:tcPr>
            <w:tcW w:w="2093" w:type="dxa"/>
            <w:tcBorders>
              <w:top w:val="double" w:sz="4" w:space="0" w:color="auto"/>
            </w:tcBorders>
          </w:tcPr>
          <w:p w:rsidR="005460EE" w:rsidRPr="005460EE" w:rsidRDefault="005460EE" w:rsidP="005460EE">
            <w:pPr>
              <w:rPr>
                <w:rFonts w:ascii="Times New Roman" w:hAnsi="Times New Roman" w:cs="Times New Roman"/>
              </w:rPr>
            </w:pPr>
            <w:r w:rsidRPr="005460EE">
              <w:rPr>
                <w:rFonts w:ascii="Times New Roman" w:hAnsi="Times New Roman" w:cs="Times New Roman"/>
              </w:rPr>
              <w:t>кронштейна для балок (смотреть 5.3.2.2 и 5.3.2.3)</w:t>
            </w:r>
          </w:p>
        </w:tc>
        <w:tc>
          <w:tcPr>
            <w:tcW w:w="2551" w:type="dxa"/>
            <w:tcBorders>
              <w:top w:val="double" w:sz="4" w:space="0" w:color="auto"/>
            </w:tcBorders>
          </w:tcPr>
          <w:p w:rsidR="005460EE" w:rsidRPr="005460EE" w:rsidRDefault="005460EE" w:rsidP="005460EE">
            <w:pPr>
              <w:rPr>
                <w:rFonts w:ascii="Times New Roman" w:hAnsi="Times New Roman" w:cs="Times New Roman"/>
              </w:rPr>
            </w:pPr>
            <w:r w:rsidRPr="005460EE">
              <w:rPr>
                <w:rFonts w:ascii="Times New Roman" w:hAnsi="Times New Roman" w:cs="Times New Roman"/>
              </w:rPr>
              <w:t>EN 845-1</w:t>
            </w:r>
          </w:p>
        </w:tc>
        <w:tc>
          <w:tcPr>
            <w:tcW w:w="1422" w:type="dxa"/>
            <w:tcBorders>
              <w:top w:val="double" w:sz="4" w:space="0" w:color="auto"/>
            </w:tcBorders>
          </w:tcPr>
          <w:p w:rsidR="005460EE" w:rsidRPr="005460EE" w:rsidRDefault="005460EE" w:rsidP="005460EE">
            <w:pPr>
              <w:rPr>
                <w:rFonts w:ascii="Times New Roman" w:hAnsi="Times New Roman" w:cs="Times New Roman"/>
              </w:rPr>
            </w:pPr>
          </w:p>
        </w:tc>
        <w:tc>
          <w:tcPr>
            <w:tcW w:w="3507" w:type="dxa"/>
            <w:tcBorders>
              <w:top w:val="double" w:sz="4" w:space="0" w:color="auto"/>
            </w:tcBorders>
          </w:tcPr>
          <w:p w:rsidR="005460EE" w:rsidRPr="005460EE" w:rsidRDefault="005460EE" w:rsidP="005460EE">
            <w:pPr>
              <w:jc w:val="both"/>
              <w:rPr>
                <w:rFonts w:ascii="Times New Roman" w:hAnsi="Times New Roman" w:cs="Times New Roman"/>
              </w:rPr>
            </w:pPr>
            <w:r w:rsidRPr="005460EE">
              <w:rPr>
                <w:rFonts w:ascii="Times New Roman" w:hAnsi="Times New Roman" w:cs="Times New Roman"/>
              </w:rPr>
              <w:t>изделие имеет критические детали, которые невозможно измерить, в этом случае следует испытать 1 изделие на 10 000, или</w:t>
            </w:r>
          </w:p>
          <w:p w:rsidR="005460EE" w:rsidRPr="005460EE" w:rsidRDefault="005460EE" w:rsidP="005460EE">
            <w:pPr>
              <w:rPr>
                <w:rFonts w:ascii="Times New Roman" w:hAnsi="Times New Roman" w:cs="Times New Roman"/>
              </w:rPr>
            </w:pPr>
            <w:r>
              <w:rPr>
                <w:rFonts w:ascii="Times New Roman" w:hAnsi="Times New Roman" w:cs="Times New Roman"/>
              </w:rPr>
              <w:t>–</w:t>
            </w:r>
            <w:r w:rsidRPr="005460EE">
              <w:rPr>
                <w:rFonts w:ascii="Times New Roman" w:hAnsi="Times New Roman" w:cs="Times New Roman"/>
              </w:rPr>
              <w:t xml:space="preserve"> как указано в документации FPC</w:t>
            </w:r>
          </w:p>
        </w:tc>
      </w:tr>
      <w:tr w:rsidR="005460EE" w:rsidTr="005460EE">
        <w:tc>
          <w:tcPr>
            <w:tcW w:w="2093" w:type="dxa"/>
          </w:tcPr>
          <w:p w:rsidR="005460EE" w:rsidRPr="005460EE" w:rsidRDefault="005460EE" w:rsidP="005460EE">
            <w:pPr>
              <w:rPr>
                <w:rFonts w:ascii="Times New Roman" w:hAnsi="Times New Roman" w:cs="Times New Roman"/>
              </w:rPr>
            </w:pPr>
            <w:r w:rsidRPr="005460EE">
              <w:rPr>
                <w:rFonts w:ascii="Times New Roman" w:hAnsi="Times New Roman" w:cs="Times New Roman"/>
              </w:rPr>
              <w:t>Вертикальная несущая способность и прогиб накладок (смотреть 5.3.3.2 и 5.3.3.3)</w:t>
            </w:r>
          </w:p>
        </w:tc>
        <w:tc>
          <w:tcPr>
            <w:tcW w:w="2551" w:type="dxa"/>
          </w:tcPr>
          <w:p w:rsidR="00A52669" w:rsidRDefault="005460EE" w:rsidP="005460EE">
            <w:pPr>
              <w:rPr>
                <w:rFonts w:ascii="Times New Roman" w:hAnsi="Times New Roman" w:cs="Times New Roman"/>
              </w:rPr>
            </w:pPr>
            <w:r w:rsidRPr="005460EE">
              <w:rPr>
                <w:rFonts w:ascii="Times New Roman" w:hAnsi="Times New Roman" w:cs="Times New Roman"/>
              </w:rPr>
              <w:t xml:space="preserve">Соответствие декларируемому значению, в соответствии с </w:t>
            </w:r>
          </w:p>
          <w:p w:rsidR="005460EE" w:rsidRPr="005460EE" w:rsidRDefault="005460EE" w:rsidP="005460EE">
            <w:pPr>
              <w:rPr>
                <w:rFonts w:ascii="Times New Roman" w:hAnsi="Times New Roman" w:cs="Times New Roman"/>
              </w:rPr>
            </w:pPr>
            <w:r w:rsidRPr="005460EE">
              <w:rPr>
                <w:rFonts w:ascii="Times New Roman" w:hAnsi="Times New Roman" w:cs="Times New Roman"/>
              </w:rPr>
              <w:t>EN 845-1</w:t>
            </w:r>
          </w:p>
        </w:tc>
        <w:tc>
          <w:tcPr>
            <w:tcW w:w="1422" w:type="dxa"/>
          </w:tcPr>
          <w:p w:rsidR="005460EE" w:rsidRPr="005460EE" w:rsidRDefault="005460EE" w:rsidP="005460EE">
            <w:pPr>
              <w:rPr>
                <w:rFonts w:ascii="Times New Roman" w:hAnsi="Times New Roman" w:cs="Times New Roman"/>
              </w:rPr>
            </w:pPr>
            <w:r w:rsidRPr="005460EE">
              <w:rPr>
                <w:rFonts w:ascii="Times New Roman" w:hAnsi="Times New Roman" w:cs="Times New Roman"/>
              </w:rPr>
              <w:t>EN 846-10</w:t>
            </w:r>
          </w:p>
        </w:tc>
        <w:tc>
          <w:tcPr>
            <w:tcW w:w="3507" w:type="dxa"/>
          </w:tcPr>
          <w:p w:rsidR="005460EE" w:rsidRPr="005460EE" w:rsidRDefault="005460EE" w:rsidP="005460EE">
            <w:pPr>
              <w:rPr>
                <w:rFonts w:ascii="Times New Roman" w:hAnsi="Times New Roman" w:cs="Times New Roman"/>
              </w:rPr>
            </w:pPr>
            <w:r>
              <w:rPr>
                <w:rFonts w:ascii="Times New Roman" w:hAnsi="Times New Roman" w:cs="Times New Roman"/>
              </w:rPr>
              <w:t>–</w:t>
            </w:r>
            <w:r w:rsidRPr="005460EE">
              <w:rPr>
                <w:rFonts w:ascii="Times New Roman" w:hAnsi="Times New Roman" w:cs="Times New Roman"/>
              </w:rPr>
              <w:t xml:space="preserve"> не требуется, если свойства материала и размеры сохранены (смотреть выше), за исключением случаев, когда изделие имеет критические детали, которые невозможно измерить, в этом случае следует испытать 1 изделие на 10 000, или</w:t>
            </w:r>
          </w:p>
          <w:p w:rsidR="005460EE" w:rsidRPr="005460EE" w:rsidRDefault="005460EE" w:rsidP="005460EE">
            <w:pPr>
              <w:rPr>
                <w:rFonts w:ascii="Times New Roman" w:hAnsi="Times New Roman" w:cs="Times New Roman"/>
              </w:rPr>
            </w:pPr>
            <w:r>
              <w:rPr>
                <w:rFonts w:ascii="Times New Roman" w:hAnsi="Times New Roman" w:cs="Times New Roman"/>
              </w:rPr>
              <w:t>–</w:t>
            </w:r>
            <w:r w:rsidRPr="005460EE">
              <w:rPr>
                <w:rFonts w:ascii="Times New Roman" w:hAnsi="Times New Roman" w:cs="Times New Roman"/>
              </w:rPr>
              <w:t xml:space="preserve"> как указано в документации FPC</w:t>
            </w:r>
          </w:p>
        </w:tc>
      </w:tr>
      <w:tr w:rsidR="005460EE" w:rsidTr="005460EE">
        <w:tc>
          <w:tcPr>
            <w:tcW w:w="9573" w:type="dxa"/>
            <w:gridSpan w:val="4"/>
          </w:tcPr>
          <w:p w:rsidR="005460EE" w:rsidRPr="005460EE" w:rsidRDefault="005460EE" w:rsidP="005460EE">
            <w:pPr>
              <w:pStyle w:val="Style22"/>
              <w:widowControl/>
              <w:jc w:val="both"/>
              <w:rPr>
                <w:rStyle w:val="FontStyle71"/>
                <w:rFonts w:ascii="Times New Roman" w:hAnsi="Times New Roman" w:cs="Times New Roman"/>
                <w:b w:val="0"/>
                <w:sz w:val="18"/>
                <w:szCs w:val="18"/>
                <w:lang w:eastAsia="en-US"/>
              </w:rPr>
            </w:pPr>
            <w:r w:rsidRPr="005460EE">
              <w:rPr>
                <w:rStyle w:val="FontStyle71"/>
                <w:rFonts w:ascii="Times New Roman" w:hAnsi="Times New Roman" w:cs="Times New Roman"/>
                <w:b w:val="0"/>
                <w:sz w:val="18"/>
                <w:szCs w:val="18"/>
                <w:lang w:val="ru" w:eastAsia="en-US"/>
              </w:rPr>
              <w:t>Производитель не обязан заявлять значение по каждому свойству, некоторые из них могут быть на основе, например, спецификации, упомянутой в настоящем стандарте. Если декларируемое значение получено с использованием стандартов, указанных в EN 845-1, испытание не требуется.</w:t>
            </w:r>
          </w:p>
          <w:p w:rsidR="005460EE" w:rsidRPr="005460EE" w:rsidRDefault="005460EE" w:rsidP="005460EE">
            <w:pPr>
              <w:pStyle w:val="Style22"/>
              <w:widowControl/>
              <w:jc w:val="both"/>
              <w:rPr>
                <w:rStyle w:val="FontStyle71"/>
                <w:rFonts w:ascii="Times New Roman" w:hAnsi="Times New Roman" w:cs="Times New Roman"/>
                <w:b w:val="0"/>
                <w:sz w:val="18"/>
                <w:szCs w:val="18"/>
                <w:lang w:eastAsia="en-US"/>
              </w:rPr>
            </w:pPr>
            <w:r w:rsidRPr="005460EE">
              <w:rPr>
                <w:rStyle w:val="FontStyle71"/>
                <w:rFonts w:ascii="Times New Roman" w:hAnsi="Times New Roman" w:cs="Times New Roman"/>
                <w:b w:val="0"/>
                <w:sz w:val="18"/>
                <w:szCs w:val="18"/>
                <w:lang w:val="ru" w:eastAsia="en-US"/>
              </w:rPr>
              <w:t>Испытания FPC, перечисленные в этой таблице, должны проводиться в соответствии с подпунктом 8.1.</w:t>
            </w:r>
          </w:p>
          <w:p w:rsidR="005460EE" w:rsidRDefault="005460EE" w:rsidP="005460EE">
            <w:pPr>
              <w:pStyle w:val="Style12"/>
              <w:widowControl/>
              <w:jc w:val="both"/>
              <w:rPr>
                <w:rStyle w:val="FontStyle35"/>
                <w:rFonts w:ascii="Times New Roman" w:hAnsi="Times New Roman" w:cs="Times New Roman"/>
                <w:sz w:val="24"/>
                <w:szCs w:val="24"/>
                <w:lang w:eastAsia="en-US"/>
              </w:rPr>
            </w:pPr>
            <w:r w:rsidRPr="005460EE">
              <w:rPr>
                <w:rStyle w:val="FontStyle71"/>
                <w:rFonts w:ascii="Times New Roman" w:hAnsi="Times New Roman" w:cs="Times New Roman"/>
                <w:b w:val="0"/>
                <w:sz w:val="18"/>
                <w:szCs w:val="18"/>
                <w:lang w:val="ru" w:eastAsia="en-US"/>
              </w:rPr>
              <w:t>Испытания образцов готовых изделий могут быть заменены проверками и измерениями, когда производитель может обеспечить зависимость между измерениями/осмотрами и заявленной несущей способностью. Если заявленная несущая способность изделия зависит от процесса производства, т.е. от качества сварки или допусков на размеры, испытания можно заменить схемой контроля, охватывающей сварку и измерения критических размеров.</w:t>
            </w:r>
          </w:p>
        </w:tc>
      </w:tr>
    </w:tbl>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3223E5" w:rsidRDefault="003223E5" w:rsidP="00D60A98">
      <w:pPr>
        <w:pStyle w:val="Style12"/>
        <w:widowControl/>
        <w:jc w:val="center"/>
        <w:rPr>
          <w:rStyle w:val="FontStyle35"/>
          <w:rFonts w:ascii="Times New Roman" w:hAnsi="Times New Roman" w:cs="Times New Roman"/>
          <w:sz w:val="24"/>
          <w:szCs w:val="24"/>
          <w:lang w:eastAsia="en-US"/>
        </w:rPr>
      </w:pPr>
    </w:p>
    <w:p w:rsidR="003223E5" w:rsidRDefault="003223E5" w:rsidP="00D60A98">
      <w:pPr>
        <w:pStyle w:val="Style12"/>
        <w:widowControl/>
        <w:jc w:val="center"/>
        <w:rPr>
          <w:rStyle w:val="FontStyle35"/>
          <w:rFonts w:ascii="Times New Roman" w:hAnsi="Times New Roman" w:cs="Times New Roman"/>
          <w:sz w:val="24"/>
          <w:szCs w:val="24"/>
          <w:lang w:eastAsia="en-US"/>
        </w:rPr>
      </w:pPr>
    </w:p>
    <w:p w:rsidR="003223E5" w:rsidRDefault="003223E5" w:rsidP="00D60A98">
      <w:pPr>
        <w:pStyle w:val="Style12"/>
        <w:widowControl/>
        <w:jc w:val="center"/>
        <w:rPr>
          <w:rStyle w:val="FontStyle35"/>
          <w:rFonts w:ascii="Times New Roman" w:hAnsi="Times New Roman" w:cs="Times New Roman"/>
          <w:sz w:val="24"/>
          <w:szCs w:val="24"/>
          <w:lang w:eastAsia="en-US"/>
        </w:rPr>
      </w:pPr>
    </w:p>
    <w:p w:rsidR="003223E5" w:rsidRDefault="003223E5" w:rsidP="00D60A98">
      <w:pPr>
        <w:pStyle w:val="Style12"/>
        <w:widowControl/>
        <w:jc w:val="center"/>
        <w:rPr>
          <w:rStyle w:val="FontStyle35"/>
          <w:rFonts w:ascii="Times New Roman" w:hAnsi="Times New Roman" w:cs="Times New Roman"/>
          <w:sz w:val="24"/>
          <w:szCs w:val="24"/>
          <w:lang w:eastAsia="en-US"/>
        </w:rPr>
      </w:pPr>
    </w:p>
    <w:p w:rsidR="003223E5" w:rsidRDefault="003223E5" w:rsidP="00D60A98">
      <w:pPr>
        <w:pStyle w:val="Style12"/>
        <w:widowControl/>
        <w:jc w:val="center"/>
        <w:rPr>
          <w:rStyle w:val="FontStyle35"/>
          <w:rFonts w:ascii="Times New Roman" w:hAnsi="Times New Roman" w:cs="Times New Roman"/>
          <w:sz w:val="24"/>
          <w:szCs w:val="24"/>
          <w:lang w:eastAsia="en-US"/>
        </w:rPr>
      </w:pPr>
    </w:p>
    <w:p w:rsidR="003223E5" w:rsidRDefault="003223E5" w:rsidP="00D60A98">
      <w:pPr>
        <w:pStyle w:val="Style12"/>
        <w:widowControl/>
        <w:jc w:val="center"/>
        <w:rPr>
          <w:rStyle w:val="FontStyle35"/>
          <w:rFonts w:ascii="Times New Roman" w:hAnsi="Times New Roman" w:cs="Times New Roman"/>
          <w:sz w:val="24"/>
          <w:szCs w:val="24"/>
          <w:lang w:eastAsia="en-US"/>
        </w:rPr>
      </w:pPr>
    </w:p>
    <w:p w:rsidR="003223E5" w:rsidRDefault="003223E5" w:rsidP="00D60A98">
      <w:pPr>
        <w:pStyle w:val="Style12"/>
        <w:widowControl/>
        <w:jc w:val="center"/>
        <w:rPr>
          <w:rStyle w:val="FontStyle35"/>
          <w:rFonts w:ascii="Times New Roman" w:hAnsi="Times New Roman" w:cs="Times New Roman"/>
          <w:sz w:val="24"/>
          <w:szCs w:val="24"/>
          <w:lang w:eastAsia="en-US"/>
        </w:rPr>
      </w:pPr>
    </w:p>
    <w:p w:rsidR="003223E5" w:rsidRDefault="003223E5" w:rsidP="00D60A98">
      <w:pPr>
        <w:pStyle w:val="Style12"/>
        <w:widowControl/>
        <w:jc w:val="center"/>
        <w:rPr>
          <w:rStyle w:val="FontStyle35"/>
          <w:rFonts w:ascii="Times New Roman" w:hAnsi="Times New Roman" w:cs="Times New Roman"/>
          <w:sz w:val="24"/>
          <w:szCs w:val="24"/>
          <w:lang w:eastAsia="en-US"/>
        </w:rPr>
      </w:pPr>
    </w:p>
    <w:p w:rsidR="003223E5" w:rsidRDefault="003223E5" w:rsidP="00D60A98">
      <w:pPr>
        <w:pStyle w:val="Style12"/>
        <w:widowControl/>
        <w:jc w:val="center"/>
        <w:rPr>
          <w:rStyle w:val="FontStyle35"/>
          <w:rFonts w:ascii="Times New Roman" w:hAnsi="Times New Roman" w:cs="Times New Roman"/>
          <w:sz w:val="24"/>
          <w:szCs w:val="24"/>
          <w:lang w:eastAsia="en-US"/>
        </w:rPr>
      </w:pPr>
    </w:p>
    <w:p w:rsidR="00501BCA" w:rsidRPr="00501BCA" w:rsidRDefault="00501BCA" w:rsidP="00501BCA">
      <w:pPr>
        <w:pStyle w:val="Style14"/>
        <w:widowControl/>
        <w:jc w:val="center"/>
        <w:rPr>
          <w:rStyle w:val="FontStyle51"/>
          <w:rFonts w:ascii="Times New Roman" w:hAnsi="Times New Roman" w:cs="Times New Roman"/>
          <w:sz w:val="24"/>
          <w:szCs w:val="24"/>
          <w:lang w:eastAsia="en-US"/>
        </w:rPr>
      </w:pPr>
      <w:r w:rsidRPr="00501BCA">
        <w:rPr>
          <w:rStyle w:val="FontStyle51"/>
          <w:rFonts w:ascii="Times New Roman" w:hAnsi="Times New Roman" w:cs="Times New Roman"/>
          <w:sz w:val="24"/>
          <w:szCs w:val="24"/>
          <w:lang w:val="ru" w:eastAsia="en-US"/>
        </w:rPr>
        <w:lastRenderedPageBreak/>
        <w:t>Приложение ZA</w:t>
      </w:r>
    </w:p>
    <w:p w:rsidR="00501BCA" w:rsidRPr="00501BCA" w:rsidRDefault="00501BCA" w:rsidP="00501BCA">
      <w:pPr>
        <w:pStyle w:val="Style16"/>
        <w:widowControl/>
        <w:jc w:val="center"/>
        <w:rPr>
          <w:rStyle w:val="FontStyle49"/>
          <w:rFonts w:ascii="Times New Roman" w:hAnsi="Times New Roman" w:cs="Times New Roman"/>
          <w:i/>
          <w:sz w:val="24"/>
          <w:szCs w:val="24"/>
          <w:lang w:eastAsia="en-US"/>
        </w:rPr>
      </w:pPr>
      <w:r w:rsidRPr="00501BCA">
        <w:rPr>
          <w:rStyle w:val="FontStyle49"/>
          <w:rFonts w:ascii="Times New Roman" w:hAnsi="Times New Roman" w:cs="Times New Roman"/>
          <w:i/>
          <w:sz w:val="24"/>
          <w:szCs w:val="24"/>
          <w:lang w:val="ru" w:eastAsia="en-US"/>
        </w:rPr>
        <w:t>(информационное)</w:t>
      </w:r>
    </w:p>
    <w:p w:rsidR="00501BCA" w:rsidRPr="00501BCA" w:rsidRDefault="00501BCA" w:rsidP="00501BCA">
      <w:pPr>
        <w:pStyle w:val="Style14"/>
        <w:widowControl/>
        <w:jc w:val="center"/>
        <w:rPr>
          <w:rStyle w:val="FontStyle51"/>
          <w:rFonts w:ascii="Times New Roman" w:hAnsi="Times New Roman" w:cs="Times New Roman"/>
          <w:sz w:val="24"/>
          <w:szCs w:val="24"/>
          <w:lang w:val="ru" w:eastAsia="en-US"/>
        </w:rPr>
      </w:pPr>
      <w:bookmarkStart w:id="1" w:name="bookmark36"/>
    </w:p>
    <w:p w:rsidR="00AD524A" w:rsidRPr="00AD524A" w:rsidRDefault="00AD524A" w:rsidP="00AD524A">
      <w:pPr>
        <w:jc w:val="center"/>
        <w:rPr>
          <w:rFonts w:ascii="Times New Roman" w:hAnsi="Times New Roman" w:cs="Times New Roman"/>
          <w:b/>
        </w:rPr>
      </w:pPr>
      <w:bookmarkStart w:id="2" w:name="bookmark37"/>
      <w:bookmarkEnd w:id="1"/>
      <w:r w:rsidRPr="00AD524A">
        <w:rPr>
          <w:rFonts w:ascii="Times New Roman" w:hAnsi="Times New Roman" w:cs="Times New Roman"/>
          <w:b/>
        </w:rPr>
        <w:t>Положения европейского стандарта, касающиеся</w:t>
      </w:r>
    </w:p>
    <w:p w:rsidR="00AD524A" w:rsidRPr="00AD524A" w:rsidRDefault="00AD524A" w:rsidP="00AD524A">
      <w:pPr>
        <w:jc w:val="center"/>
        <w:rPr>
          <w:rFonts w:ascii="Times New Roman" w:hAnsi="Times New Roman" w:cs="Times New Roman"/>
          <w:b/>
        </w:rPr>
      </w:pPr>
      <w:r w:rsidRPr="00AD524A">
        <w:rPr>
          <w:rFonts w:ascii="Times New Roman" w:hAnsi="Times New Roman" w:cs="Times New Roman"/>
          <w:b/>
        </w:rPr>
        <w:t>положения Регламента ЕС по строительной продукции</w:t>
      </w:r>
    </w:p>
    <w:p w:rsidR="00AD524A" w:rsidRPr="00326FAF" w:rsidRDefault="00AD524A" w:rsidP="00AD524A">
      <w:pPr>
        <w:pStyle w:val="Style34"/>
        <w:widowControl/>
        <w:jc w:val="both"/>
        <w:rPr>
          <w:rStyle w:val="FontStyle69"/>
          <w:sz w:val="24"/>
          <w:szCs w:val="24"/>
          <w:lang w:eastAsia="en-US"/>
        </w:rPr>
      </w:pPr>
    </w:p>
    <w:p w:rsidR="00AD524A" w:rsidRPr="00AD524A" w:rsidRDefault="00AD524A" w:rsidP="00AD524A">
      <w:pPr>
        <w:pStyle w:val="Style34"/>
        <w:widowControl/>
        <w:ind w:firstLine="720"/>
        <w:jc w:val="both"/>
        <w:rPr>
          <w:rStyle w:val="FontStyle74"/>
          <w:rFonts w:ascii="Times New Roman" w:hAnsi="Times New Roman" w:cs="Times New Roman"/>
          <w:sz w:val="24"/>
          <w:szCs w:val="24"/>
          <w:lang w:val="ru"/>
        </w:rPr>
      </w:pPr>
      <w:r w:rsidRPr="00AD524A">
        <w:rPr>
          <w:rStyle w:val="FontStyle74"/>
          <w:rFonts w:ascii="Times New Roman" w:hAnsi="Times New Roman" w:cs="Times New Roman"/>
          <w:b/>
          <w:sz w:val="24"/>
          <w:szCs w:val="24"/>
        </w:rPr>
        <w:t>ZA.1</w:t>
      </w:r>
      <w:r w:rsidRPr="00AD524A">
        <w:rPr>
          <w:rStyle w:val="FontStyle74"/>
          <w:rFonts w:ascii="Times New Roman" w:hAnsi="Times New Roman" w:cs="Times New Roman"/>
          <w:sz w:val="24"/>
          <w:szCs w:val="24"/>
        </w:rPr>
        <w:t xml:space="preserve"> Сфера применения и соответствующие характеристики</w:t>
      </w:r>
    </w:p>
    <w:p w:rsidR="00AD524A" w:rsidRPr="00326FAF" w:rsidRDefault="007B3482" w:rsidP="00AD524A">
      <w:pPr>
        <w:pStyle w:val="Style4"/>
        <w:widowControl/>
        <w:ind w:firstLine="720"/>
        <w:jc w:val="both"/>
        <w:rPr>
          <w:rStyle w:val="FontStyle74"/>
          <w:rFonts w:ascii="Times New Roman" w:hAnsi="Times New Roman" w:cs="Times New Roman"/>
          <w:sz w:val="24"/>
          <w:szCs w:val="24"/>
          <w:lang w:eastAsia="en-US"/>
        </w:rPr>
      </w:pPr>
      <w:r>
        <w:rPr>
          <w:rStyle w:val="FontStyle74"/>
          <w:rFonts w:ascii="Times New Roman" w:hAnsi="Times New Roman" w:cs="Times New Roman"/>
          <w:sz w:val="24"/>
          <w:szCs w:val="24"/>
          <w:lang w:val="ru" w:eastAsia="en-US"/>
        </w:rPr>
        <w:t>Е</w:t>
      </w:r>
      <w:r w:rsidR="00AD524A" w:rsidRPr="00326FAF">
        <w:rPr>
          <w:rStyle w:val="FontStyle74"/>
          <w:rFonts w:ascii="Times New Roman" w:hAnsi="Times New Roman" w:cs="Times New Roman"/>
          <w:sz w:val="24"/>
          <w:szCs w:val="24"/>
          <w:lang w:val="ru" w:eastAsia="en-US"/>
        </w:rPr>
        <w:t xml:space="preserve">вропейский стандарт был подготовлен в соответствии с мандатом M/116, с поправками, </w:t>
      </w:r>
      <w:r w:rsidR="00AD524A" w:rsidRPr="00326FAF">
        <w:rPr>
          <w:rStyle w:val="FontStyle75"/>
          <w:rFonts w:ascii="Times New Roman" w:hAnsi="Times New Roman" w:cs="Times New Roman"/>
          <w:sz w:val="24"/>
          <w:szCs w:val="24"/>
          <w:lang w:val="ru" w:eastAsia="en-US"/>
        </w:rPr>
        <w:t>«Кладка и сопутствующие изделия»</w:t>
      </w:r>
      <w:r w:rsidR="00AD524A" w:rsidRPr="00326FAF">
        <w:rPr>
          <w:rStyle w:val="FontStyle74"/>
          <w:rFonts w:ascii="Times New Roman" w:hAnsi="Times New Roman" w:cs="Times New Roman"/>
          <w:sz w:val="24"/>
          <w:szCs w:val="24"/>
          <w:lang w:val="ru" w:eastAsia="en-US"/>
        </w:rPr>
        <w:t>, предоставленным CEN Европейской комиссией и Европейской ассоциацией свободной торговли.</w:t>
      </w:r>
    </w:p>
    <w:p w:rsidR="00AD524A" w:rsidRPr="00326FAF" w:rsidRDefault="00AD524A" w:rsidP="00AD524A">
      <w:pPr>
        <w:pStyle w:val="Style4"/>
        <w:widowControl/>
        <w:ind w:firstLine="720"/>
        <w:jc w:val="both"/>
        <w:rPr>
          <w:rStyle w:val="FontStyle74"/>
          <w:rFonts w:ascii="Times New Roman" w:hAnsi="Times New Roman" w:cs="Times New Roman"/>
          <w:sz w:val="24"/>
          <w:szCs w:val="24"/>
          <w:lang w:eastAsia="en-US"/>
        </w:rPr>
      </w:pPr>
      <w:r w:rsidRPr="00326FAF">
        <w:rPr>
          <w:rStyle w:val="FontStyle74"/>
          <w:rFonts w:ascii="Times New Roman" w:hAnsi="Times New Roman" w:cs="Times New Roman"/>
          <w:sz w:val="24"/>
          <w:szCs w:val="24"/>
          <w:lang w:val="ru" w:eastAsia="en-US"/>
        </w:rPr>
        <w:t>Когда европейский стандарт цитируется в Официальном журнале Европейского Союза (OJEU) в соответствии с Регламентом (ЕС) № 305/2011, его можно использовать в качестве основы для создания Декларации о характеристиках качества (DoP) и маркировки CE, с даты начала периода сосуществования, как указано в OJEU.</w:t>
      </w:r>
    </w:p>
    <w:p w:rsidR="00AD524A" w:rsidRPr="00326FAF" w:rsidRDefault="00AD524A" w:rsidP="00AD524A">
      <w:pPr>
        <w:pStyle w:val="Style4"/>
        <w:widowControl/>
        <w:ind w:firstLine="720"/>
        <w:jc w:val="both"/>
        <w:rPr>
          <w:rStyle w:val="FontStyle74"/>
          <w:rFonts w:ascii="Times New Roman" w:hAnsi="Times New Roman" w:cs="Times New Roman"/>
          <w:sz w:val="24"/>
          <w:szCs w:val="24"/>
          <w:lang w:eastAsia="en-US"/>
        </w:rPr>
      </w:pPr>
      <w:r w:rsidRPr="00326FAF">
        <w:rPr>
          <w:rStyle w:val="FontStyle74"/>
          <w:rFonts w:ascii="Times New Roman" w:hAnsi="Times New Roman" w:cs="Times New Roman"/>
          <w:sz w:val="24"/>
          <w:szCs w:val="24"/>
          <w:lang w:val="ru" w:eastAsia="en-US"/>
        </w:rPr>
        <w:t>Регламент (ЕС) № 305/2011 с поправками содержит положения о DoP и маркировке CE.</w:t>
      </w:r>
    </w:p>
    <w:p w:rsidR="00501BCA" w:rsidRDefault="00501BCA" w:rsidP="00501BCA">
      <w:pPr>
        <w:pStyle w:val="Style26"/>
        <w:widowControl/>
        <w:ind w:firstLine="567"/>
        <w:jc w:val="both"/>
        <w:rPr>
          <w:rStyle w:val="FontStyle50"/>
          <w:rFonts w:ascii="Times New Roman" w:hAnsi="Times New Roman" w:cs="Times New Roman"/>
          <w:lang w:eastAsia="en-US"/>
        </w:rPr>
      </w:pPr>
    </w:p>
    <w:p w:rsidR="00AD524A" w:rsidRPr="00AD524A" w:rsidRDefault="00AD524A" w:rsidP="00AD524A">
      <w:pPr>
        <w:pStyle w:val="Style12"/>
        <w:widowControl/>
        <w:jc w:val="center"/>
        <w:rPr>
          <w:rStyle w:val="FontStyle54"/>
          <w:rFonts w:ascii="Times New Roman" w:hAnsi="Times New Roman" w:cs="Times New Roman"/>
          <w:sz w:val="24"/>
          <w:szCs w:val="24"/>
        </w:rPr>
      </w:pPr>
      <w:r w:rsidRPr="00AD524A">
        <w:rPr>
          <w:rStyle w:val="FontStyle54"/>
          <w:rFonts w:ascii="Times New Roman" w:hAnsi="Times New Roman" w:cs="Times New Roman"/>
          <w:sz w:val="24"/>
          <w:szCs w:val="24"/>
        </w:rPr>
        <w:t xml:space="preserve">Таблица ZA.1.1 – Соответствующие положения для анкерной связи для </w:t>
      </w:r>
    </w:p>
    <w:p w:rsidR="00AD524A" w:rsidRPr="00AD524A" w:rsidRDefault="00AD524A" w:rsidP="00AD524A">
      <w:pPr>
        <w:pStyle w:val="Style12"/>
        <w:widowControl/>
        <w:jc w:val="center"/>
        <w:rPr>
          <w:rStyle w:val="FontStyle54"/>
          <w:rFonts w:ascii="Times New Roman" w:hAnsi="Times New Roman" w:cs="Times New Roman"/>
          <w:sz w:val="24"/>
          <w:szCs w:val="24"/>
          <w:lang w:val="ru"/>
        </w:rPr>
      </w:pPr>
      <w:r w:rsidRPr="00AD524A">
        <w:rPr>
          <w:rStyle w:val="FontStyle54"/>
          <w:rFonts w:ascii="Times New Roman" w:hAnsi="Times New Roman" w:cs="Times New Roman"/>
          <w:sz w:val="24"/>
          <w:szCs w:val="24"/>
        </w:rPr>
        <w:t>пустотелых стен и предполагаемого использования</w:t>
      </w:r>
    </w:p>
    <w:p w:rsidR="00AD524A" w:rsidRPr="00AD524A" w:rsidRDefault="00AD524A" w:rsidP="00AD524A">
      <w:pPr>
        <w:pStyle w:val="Style26"/>
        <w:widowControl/>
        <w:jc w:val="center"/>
        <w:rPr>
          <w:rStyle w:val="FontStyle54"/>
          <w:rFonts w:ascii="Times New Roman" w:hAnsi="Times New Roman" w:cs="Times New Roman"/>
          <w:sz w:val="24"/>
          <w:szCs w:val="24"/>
          <w:lang w:val="ru"/>
        </w:rPr>
      </w:pPr>
    </w:p>
    <w:tbl>
      <w:tblPr>
        <w:tblStyle w:val="af5"/>
        <w:tblW w:w="0" w:type="auto"/>
        <w:tblLook w:val="04A0" w:firstRow="1" w:lastRow="0" w:firstColumn="1" w:lastColumn="0" w:noHBand="0" w:noVBand="1"/>
      </w:tblPr>
      <w:tblGrid>
        <w:gridCol w:w="2235"/>
        <w:gridCol w:w="2535"/>
        <w:gridCol w:w="1292"/>
        <w:gridCol w:w="3511"/>
      </w:tblGrid>
      <w:tr w:rsidR="00501BCA" w:rsidRPr="00A24CBE" w:rsidTr="00D347A1">
        <w:tc>
          <w:tcPr>
            <w:tcW w:w="9573" w:type="dxa"/>
            <w:gridSpan w:val="4"/>
          </w:tcPr>
          <w:bookmarkEnd w:id="2"/>
          <w:p w:rsidR="00AD524A" w:rsidRPr="00A24CBE" w:rsidRDefault="00AD524A" w:rsidP="00501BCA">
            <w:pPr>
              <w:pStyle w:val="Style12"/>
              <w:widowControl/>
              <w:rPr>
                <w:rStyle w:val="FontStyle52"/>
                <w:rFonts w:ascii="Times New Roman" w:hAnsi="Times New Roman" w:cs="Times New Roman"/>
                <w:sz w:val="22"/>
                <w:szCs w:val="22"/>
                <w:lang w:val="ru" w:eastAsia="en-US"/>
              </w:rPr>
            </w:pPr>
            <w:r w:rsidRPr="00A24CBE">
              <w:rPr>
                <w:rStyle w:val="FontStyle54"/>
                <w:rFonts w:ascii="Times New Roman" w:hAnsi="Times New Roman" w:cs="Times New Roman"/>
                <w:sz w:val="22"/>
                <w:szCs w:val="22"/>
                <w:lang w:val="ru" w:eastAsia="en-US"/>
              </w:rPr>
              <w:t>Изделие</w:t>
            </w:r>
            <w:r w:rsidR="00501BCA" w:rsidRPr="00A24CBE">
              <w:rPr>
                <w:rStyle w:val="FontStyle54"/>
                <w:rFonts w:ascii="Times New Roman" w:hAnsi="Times New Roman" w:cs="Times New Roman"/>
                <w:sz w:val="22"/>
                <w:szCs w:val="22"/>
                <w:lang w:val="ru" w:eastAsia="en-US"/>
              </w:rPr>
              <w:t>:</w:t>
            </w:r>
            <w:r w:rsidR="00501BCA" w:rsidRPr="00A24CBE">
              <w:rPr>
                <w:rStyle w:val="FontStyle52"/>
                <w:rFonts w:ascii="Times New Roman" w:hAnsi="Times New Roman" w:cs="Times New Roman"/>
                <w:sz w:val="22"/>
                <w:szCs w:val="22"/>
                <w:lang w:val="ru" w:eastAsia="en-US"/>
              </w:rPr>
              <w:t xml:space="preserve"> </w:t>
            </w:r>
            <w:r w:rsidRPr="00A24CBE">
              <w:rPr>
                <w:rStyle w:val="FontStyle52"/>
                <w:rFonts w:ascii="Times New Roman" w:hAnsi="Times New Roman" w:cs="Times New Roman"/>
                <w:bCs/>
                <w:sz w:val="22"/>
                <w:szCs w:val="22"/>
              </w:rPr>
              <w:t>Анкерная</w:t>
            </w:r>
            <w:r w:rsidRPr="00A24CBE">
              <w:rPr>
                <w:rStyle w:val="FontStyle52"/>
                <w:rFonts w:ascii="Times New Roman" w:hAnsi="Times New Roman" w:cs="Times New Roman"/>
                <w:sz w:val="22"/>
                <w:szCs w:val="22"/>
              </w:rPr>
              <w:t xml:space="preserve"> связь для пустотелых стен</w:t>
            </w:r>
            <w:r w:rsidR="00501BCA" w:rsidRPr="00A24CBE">
              <w:rPr>
                <w:rStyle w:val="FontStyle52"/>
                <w:rFonts w:ascii="Times New Roman" w:hAnsi="Times New Roman" w:cs="Times New Roman"/>
                <w:sz w:val="22"/>
                <w:szCs w:val="22"/>
                <w:lang w:val="ru" w:eastAsia="en-US"/>
              </w:rPr>
              <w:t xml:space="preserve">. </w:t>
            </w:r>
          </w:p>
          <w:p w:rsidR="00501BCA" w:rsidRPr="00A24CBE" w:rsidRDefault="00501BCA" w:rsidP="007B3482">
            <w:pPr>
              <w:pStyle w:val="Style12"/>
              <w:widowControl/>
              <w:jc w:val="both"/>
              <w:rPr>
                <w:rStyle w:val="FontStyle35"/>
                <w:rFonts w:asciiTheme="minorHAnsi" w:hAnsiTheme="minorHAnsi" w:cs="Times New Roman"/>
                <w:sz w:val="22"/>
                <w:szCs w:val="22"/>
                <w:lang w:eastAsia="en-US"/>
              </w:rPr>
            </w:pPr>
            <w:r w:rsidRPr="00A24CBE">
              <w:rPr>
                <w:rStyle w:val="FontStyle54"/>
                <w:rFonts w:ascii="Times New Roman" w:hAnsi="Times New Roman" w:cs="Times New Roman"/>
                <w:sz w:val="22"/>
                <w:szCs w:val="22"/>
                <w:lang w:val="ru" w:eastAsia="en-US"/>
              </w:rPr>
              <w:t>Применение по назначению</w:t>
            </w:r>
            <w:r w:rsidRPr="00A24CBE">
              <w:rPr>
                <w:rStyle w:val="FontStyle52"/>
                <w:rFonts w:ascii="Times New Roman" w:hAnsi="Times New Roman" w:cs="Times New Roman"/>
                <w:sz w:val="22"/>
                <w:szCs w:val="22"/>
                <w:lang w:val="ru" w:eastAsia="en-US"/>
              </w:rPr>
              <w:t xml:space="preserve">: </w:t>
            </w:r>
            <w:r w:rsidR="00AD524A" w:rsidRPr="00A24CBE">
              <w:rPr>
                <w:rStyle w:val="FontStyle52"/>
                <w:rFonts w:ascii="Times New Roman" w:hAnsi="Times New Roman" w:cs="Times New Roman"/>
                <w:bCs/>
                <w:sz w:val="22"/>
                <w:szCs w:val="22"/>
              </w:rPr>
              <w:t>В каменных стенах и перегородках, подпадающих под область применения стандарта (для соединения двух перегородок в пустотелой стене или одной перегородки с каркасной конструкцией)</w:t>
            </w:r>
            <w:r w:rsidRPr="00A24CBE">
              <w:rPr>
                <w:rStyle w:val="FontStyle52"/>
                <w:rFonts w:ascii="Times New Roman" w:hAnsi="Times New Roman" w:cs="Times New Roman"/>
                <w:sz w:val="22"/>
                <w:szCs w:val="22"/>
              </w:rPr>
              <w:t>.</w:t>
            </w:r>
          </w:p>
        </w:tc>
      </w:tr>
      <w:tr w:rsidR="00501BCA" w:rsidRPr="00A24CBE" w:rsidTr="00B13837">
        <w:tc>
          <w:tcPr>
            <w:tcW w:w="2235" w:type="dxa"/>
            <w:tcBorders>
              <w:bottom w:val="double" w:sz="4" w:space="0" w:color="auto"/>
            </w:tcBorders>
            <w:vAlign w:val="center"/>
          </w:tcPr>
          <w:p w:rsidR="00501BCA" w:rsidRPr="00A24CBE" w:rsidRDefault="00501BCA" w:rsidP="00D347A1">
            <w:pPr>
              <w:pStyle w:val="Style23"/>
              <w:widowControl/>
              <w:jc w:val="center"/>
              <w:rPr>
                <w:rStyle w:val="FontStyle54"/>
                <w:rFonts w:ascii="Times New Roman" w:hAnsi="Times New Roman" w:cs="Times New Roman"/>
                <w:b w:val="0"/>
                <w:sz w:val="22"/>
                <w:szCs w:val="22"/>
                <w:lang w:val="en-US" w:eastAsia="en-US"/>
              </w:rPr>
            </w:pPr>
            <w:r w:rsidRPr="00A24CBE">
              <w:rPr>
                <w:rStyle w:val="FontStyle54"/>
                <w:rFonts w:ascii="Times New Roman" w:hAnsi="Times New Roman" w:cs="Times New Roman"/>
                <w:b w:val="0"/>
                <w:sz w:val="22"/>
                <w:szCs w:val="22"/>
                <w:lang w:val="ru" w:eastAsia="en-US"/>
              </w:rPr>
              <w:t>Основные свойства</w:t>
            </w:r>
          </w:p>
        </w:tc>
        <w:tc>
          <w:tcPr>
            <w:tcW w:w="2535" w:type="dxa"/>
            <w:tcBorders>
              <w:bottom w:val="double" w:sz="4" w:space="0" w:color="auto"/>
            </w:tcBorders>
            <w:vAlign w:val="center"/>
          </w:tcPr>
          <w:p w:rsidR="00501BCA" w:rsidRPr="00A24CBE" w:rsidRDefault="00501BCA" w:rsidP="00D347A1">
            <w:pPr>
              <w:pStyle w:val="Style23"/>
              <w:widowControl/>
              <w:jc w:val="center"/>
              <w:rPr>
                <w:rStyle w:val="FontStyle54"/>
                <w:rFonts w:ascii="Times New Roman" w:hAnsi="Times New Roman" w:cs="Times New Roman"/>
                <w:b w:val="0"/>
                <w:sz w:val="22"/>
                <w:szCs w:val="22"/>
                <w:lang w:eastAsia="en-US"/>
              </w:rPr>
            </w:pPr>
            <w:r w:rsidRPr="00A24CBE">
              <w:rPr>
                <w:rStyle w:val="FontStyle54"/>
                <w:rFonts w:ascii="Times New Roman" w:hAnsi="Times New Roman" w:cs="Times New Roman"/>
                <w:b w:val="0"/>
                <w:sz w:val="22"/>
                <w:szCs w:val="22"/>
                <w:lang w:val="ru" w:eastAsia="en-US"/>
              </w:rPr>
              <w:t>Положения  европейского стандарта, относящиеся к основным</w:t>
            </w:r>
          </w:p>
          <w:p w:rsidR="00501BCA" w:rsidRPr="00A24CBE" w:rsidRDefault="00501BCA" w:rsidP="00D347A1">
            <w:pPr>
              <w:pStyle w:val="Style23"/>
              <w:widowControl/>
              <w:jc w:val="center"/>
              <w:rPr>
                <w:rStyle w:val="FontStyle54"/>
                <w:rFonts w:ascii="Times New Roman" w:hAnsi="Times New Roman" w:cs="Times New Roman"/>
                <w:b w:val="0"/>
                <w:sz w:val="22"/>
                <w:szCs w:val="22"/>
                <w:lang w:val="en-US" w:eastAsia="en-US"/>
              </w:rPr>
            </w:pPr>
            <w:r w:rsidRPr="00A24CBE">
              <w:rPr>
                <w:rStyle w:val="FontStyle54"/>
                <w:rFonts w:ascii="Times New Roman" w:hAnsi="Times New Roman" w:cs="Times New Roman"/>
                <w:b w:val="0"/>
                <w:sz w:val="22"/>
                <w:szCs w:val="22"/>
                <w:lang w:val="ru" w:eastAsia="en-US"/>
              </w:rPr>
              <w:t>свойствам</w:t>
            </w:r>
          </w:p>
        </w:tc>
        <w:tc>
          <w:tcPr>
            <w:tcW w:w="1292" w:type="dxa"/>
            <w:tcBorders>
              <w:bottom w:val="double" w:sz="4" w:space="0" w:color="auto"/>
            </w:tcBorders>
            <w:vAlign w:val="center"/>
          </w:tcPr>
          <w:p w:rsidR="00501BCA" w:rsidRPr="00A24CBE" w:rsidRDefault="00501BCA" w:rsidP="00D347A1">
            <w:pPr>
              <w:pStyle w:val="Style23"/>
              <w:widowControl/>
              <w:jc w:val="center"/>
              <w:rPr>
                <w:rStyle w:val="FontStyle54"/>
                <w:rFonts w:ascii="Times New Roman" w:hAnsi="Times New Roman" w:cs="Times New Roman"/>
                <w:b w:val="0"/>
                <w:sz w:val="22"/>
                <w:szCs w:val="22"/>
                <w:lang w:eastAsia="en-US"/>
              </w:rPr>
            </w:pPr>
            <w:r w:rsidRPr="00A24CBE">
              <w:rPr>
                <w:rStyle w:val="FontStyle54"/>
                <w:rFonts w:ascii="Times New Roman" w:hAnsi="Times New Roman" w:cs="Times New Roman"/>
                <w:b w:val="0"/>
                <w:sz w:val="22"/>
                <w:szCs w:val="22"/>
                <w:lang w:val="ru" w:eastAsia="en-US"/>
              </w:rPr>
              <w:t>Классы и/или пороговые уровни</w:t>
            </w:r>
          </w:p>
        </w:tc>
        <w:tc>
          <w:tcPr>
            <w:tcW w:w="3511" w:type="dxa"/>
            <w:tcBorders>
              <w:bottom w:val="double" w:sz="4" w:space="0" w:color="auto"/>
            </w:tcBorders>
            <w:vAlign w:val="center"/>
          </w:tcPr>
          <w:p w:rsidR="00501BCA" w:rsidRPr="00A24CBE" w:rsidRDefault="00501BCA" w:rsidP="00D347A1">
            <w:pPr>
              <w:pStyle w:val="Style23"/>
              <w:widowControl/>
              <w:jc w:val="center"/>
              <w:rPr>
                <w:rStyle w:val="FontStyle54"/>
                <w:rFonts w:ascii="Times New Roman" w:hAnsi="Times New Roman" w:cs="Times New Roman"/>
                <w:b w:val="0"/>
                <w:sz w:val="22"/>
                <w:szCs w:val="22"/>
                <w:lang w:val="en-US" w:eastAsia="en-US"/>
              </w:rPr>
            </w:pPr>
            <w:r w:rsidRPr="00A24CBE">
              <w:rPr>
                <w:rStyle w:val="FontStyle54"/>
                <w:rFonts w:ascii="Times New Roman" w:hAnsi="Times New Roman" w:cs="Times New Roman"/>
                <w:b w:val="0"/>
                <w:sz w:val="22"/>
                <w:szCs w:val="22"/>
                <w:lang w:val="ru" w:eastAsia="en-US"/>
              </w:rPr>
              <w:t>Примечания</w:t>
            </w:r>
          </w:p>
        </w:tc>
      </w:tr>
      <w:tr w:rsidR="00AD524A" w:rsidRPr="00A24CBE" w:rsidTr="00B13837">
        <w:tc>
          <w:tcPr>
            <w:tcW w:w="2235" w:type="dxa"/>
            <w:tcBorders>
              <w:top w:val="double" w:sz="4" w:space="0" w:color="auto"/>
              <w:bottom w:val="nil"/>
            </w:tcBorders>
          </w:tcPr>
          <w:p w:rsidR="00AD524A" w:rsidRPr="00A24CBE" w:rsidRDefault="00AD524A" w:rsidP="00AD524A">
            <w:pPr>
              <w:rPr>
                <w:rFonts w:ascii="Times New Roman" w:hAnsi="Times New Roman" w:cs="Times New Roman"/>
                <w:sz w:val="22"/>
                <w:szCs w:val="22"/>
              </w:rPr>
            </w:pPr>
            <w:r w:rsidRPr="00A24CBE">
              <w:rPr>
                <w:rFonts w:ascii="Times New Roman" w:hAnsi="Times New Roman" w:cs="Times New Roman"/>
                <w:sz w:val="22"/>
                <w:szCs w:val="22"/>
              </w:rPr>
              <w:t>Прочность на сжатие</w:t>
            </w:r>
          </w:p>
        </w:tc>
        <w:tc>
          <w:tcPr>
            <w:tcW w:w="2535" w:type="dxa"/>
            <w:tcBorders>
              <w:top w:val="double" w:sz="4" w:space="0" w:color="auto"/>
              <w:bottom w:val="nil"/>
            </w:tcBorders>
          </w:tcPr>
          <w:p w:rsidR="00AD524A" w:rsidRPr="00A24CBE" w:rsidRDefault="00AD524A" w:rsidP="00AD524A">
            <w:pPr>
              <w:rPr>
                <w:rFonts w:ascii="Times New Roman" w:hAnsi="Times New Roman" w:cs="Times New Roman"/>
                <w:sz w:val="22"/>
                <w:szCs w:val="22"/>
              </w:rPr>
            </w:pPr>
            <w:r w:rsidRPr="00A24CBE">
              <w:rPr>
                <w:rFonts w:ascii="Times New Roman" w:hAnsi="Times New Roman" w:cs="Times New Roman"/>
                <w:sz w:val="22"/>
                <w:szCs w:val="22"/>
              </w:rPr>
              <w:t>5.3.1.2.2 Несущая способность при сжатии</w:t>
            </w:r>
          </w:p>
        </w:tc>
        <w:tc>
          <w:tcPr>
            <w:tcW w:w="1292" w:type="dxa"/>
            <w:tcBorders>
              <w:top w:val="double" w:sz="4" w:space="0" w:color="auto"/>
              <w:bottom w:val="nil"/>
            </w:tcBorders>
          </w:tcPr>
          <w:p w:rsidR="00AD524A" w:rsidRPr="00A24CBE" w:rsidRDefault="00AD524A" w:rsidP="00AD524A">
            <w:pPr>
              <w:rPr>
                <w:rFonts w:ascii="Times New Roman" w:hAnsi="Times New Roman" w:cs="Times New Roman"/>
                <w:sz w:val="22"/>
                <w:szCs w:val="22"/>
              </w:rPr>
            </w:pPr>
            <w:r w:rsidRPr="00A24CBE">
              <w:rPr>
                <w:rFonts w:ascii="Times New Roman" w:hAnsi="Times New Roman" w:cs="Times New Roman"/>
                <w:sz w:val="22"/>
                <w:szCs w:val="22"/>
              </w:rPr>
              <w:t>Нет</w:t>
            </w:r>
          </w:p>
        </w:tc>
        <w:tc>
          <w:tcPr>
            <w:tcW w:w="3511" w:type="dxa"/>
            <w:tcBorders>
              <w:top w:val="double" w:sz="4" w:space="0" w:color="auto"/>
              <w:bottom w:val="nil"/>
            </w:tcBorders>
          </w:tcPr>
          <w:p w:rsidR="00AD524A" w:rsidRPr="00A24CBE" w:rsidRDefault="00AD524A" w:rsidP="00A24CBE">
            <w:pPr>
              <w:jc w:val="both"/>
              <w:rPr>
                <w:rFonts w:ascii="Times New Roman" w:hAnsi="Times New Roman" w:cs="Times New Roman"/>
                <w:sz w:val="22"/>
                <w:szCs w:val="22"/>
              </w:rPr>
            </w:pPr>
            <w:r w:rsidRPr="00A24CBE">
              <w:rPr>
                <w:rFonts w:ascii="Times New Roman" w:hAnsi="Times New Roman" w:cs="Times New Roman"/>
                <w:sz w:val="22"/>
                <w:szCs w:val="22"/>
              </w:rPr>
              <w:t xml:space="preserve">Несущая способность при сжатии, Н, для стяжек </w:t>
            </w:r>
            <w:r w:rsidRPr="00A24CBE">
              <w:rPr>
                <w:rFonts w:ascii="Times New Roman" w:hAnsi="Times New Roman" w:cs="Times New Roman"/>
                <w:sz w:val="28"/>
                <w:szCs w:val="28"/>
                <w:vertAlign w:val="superscript"/>
              </w:rPr>
              <w:t>с</w:t>
            </w:r>
            <w:r w:rsidR="00A24CBE" w:rsidRPr="00A24CBE">
              <w:rPr>
                <w:rFonts w:ascii="Times New Roman" w:hAnsi="Times New Roman" w:cs="Times New Roman"/>
                <w:sz w:val="28"/>
                <w:szCs w:val="28"/>
                <w:vertAlign w:val="superscript"/>
              </w:rPr>
              <w:t>,</w:t>
            </w:r>
            <w:r w:rsidRPr="00A24CBE">
              <w:rPr>
                <w:rFonts w:ascii="Times New Roman" w:hAnsi="Times New Roman" w:cs="Times New Roman"/>
                <w:sz w:val="28"/>
                <w:szCs w:val="28"/>
                <w:vertAlign w:val="superscript"/>
              </w:rPr>
              <w:t>a</w:t>
            </w:r>
          </w:p>
          <w:p w:rsidR="00AD524A" w:rsidRPr="00A24CBE" w:rsidRDefault="00AD524A" w:rsidP="00A24CBE">
            <w:pPr>
              <w:jc w:val="both"/>
              <w:rPr>
                <w:rFonts w:ascii="Times New Roman" w:hAnsi="Times New Roman" w:cs="Times New Roman"/>
                <w:sz w:val="22"/>
                <w:szCs w:val="22"/>
              </w:rPr>
            </w:pPr>
            <w:r w:rsidRPr="00A24CBE">
              <w:rPr>
                <w:rFonts w:ascii="Times New Roman" w:hAnsi="Times New Roman" w:cs="Times New Roman"/>
                <w:sz w:val="22"/>
                <w:szCs w:val="22"/>
              </w:rPr>
              <w:t>- общей длиной, в мм</w:t>
            </w:r>
          </w:p>
          <w:p w:rsidR="00AD524A" w:rsidRPr="00A24CBE" w:rsidRDefault="00AD524A" w:rsidP="00A24CBE">
            <w:pPr>
              <w:jc w:val="both"/>
              <w:rPr>
                <w:rFonts w:ascii="Times New Roman" w:hAnsi="Times New Roman" w:cs="Times New Roman"/>
                <w:sz w:val="22"/>
                <w:szCs w:val="22"/>
              </w:rPr>
            </w:pPr>
            <w:r w:rsidRPr="00A24CBE">
              <w:rPr>
                <w:rFonts w:ascii="Times New Roman" w:hAnsi="Times New Roman" w:cs="Times New Roman"/>
                <w:sz w:val="22"/>
                <w:szCs w:val="22"/>
              </w:rPr>
              <w:t>- шириной полости, диапазон в мм</w:t>
            </w:r>
          </w:p>
          <w:p w:rsidR="00AD524A" w:rsidRPr="00A24CBE" w:rsidRDefault="00AD524A" w:rsidP="00A24CBE">
            <w:pPr>
              <w:jc w:val="both"/>
              <w:rPr>
                <w:rFonts w:ascii="Times New Roman" w:hAnsi="Times New Roman" w:cs="Times New Roman"/>
                <w:sz w:val="22"/>
                <w:szCs w:val="22"/>
              </w:rPr>
            </w:pPr>
            <w:r w:rsidRPr="00A24CBE">
              <w:rPr>
                <w:rFonts w:ascii="Times New Roman" w:hAnsi="Times New Roman" w:cs="Times New Roman"/>
                <w:sz w:val="22"/>
                <w:szCs w:val="22"/>
              </w:rPr>
              <w:t>- минимальной длиной заделки, в мм (для одного или обоих концов, в зависимости от обстоятельств)</w:t>
            </w:r>
          </w:p>
          <w:p w:rsidR="00AD524A" w:rsidRPr="00A24CBE" w:rsidRDefault="00AD524A" w:rsidP="00A24CBE">
            <w:pPr>
              <w:jc w:val="both"/>
              <w:rPr>
                <w:rFonts w:ascii="Times New Roman" w:hAnsi="Times New Roman" w:cs="Times New Roman"/>
                <w:sz w:val="22"/>
                <w:szCs w:val="22"/>
              </w:rPr>
            </w:pPr>
            <w:r w:rsidRPr="00A24CBE">
              <w:rPr>
                <w:rFonts w:ascii="Times New Roman" w:hAnsi="Times New Roman" w:cs="Times New Roman"/>
                <w:sz w:val="22"/>
                <w:szCs w:val="22"/>
              </w:rPr>
              <w:t>- минимальной толщиной цементного шва, в мм</w:t>
            </w:r>
          </w:p>
          <w:p w:rsidR="00AD524A" w:rsidRPr="00A24CBE" w:rsidRDefault="00AD524A" w:rsidP="00A24CBE">
            <w:pPr>
              <w:jc w:val="both"/>
              <w:rPr>
                <w:rFonts w:ascii="Times New Roman" w:hAnsi="Times New Roman" w:cs="Times New Roman"/>
                <w:sz w:val="22"/>
                <w:szCs w:val="22"/>
              </w:rPr>
            </w:pPr>
            <w:r w:rsidRPr="00A24CBE">
              <w:rPr>
                <w:rFonts w:ascii="Times New Roman" w:hAnsi="Times New Roman" w:cs="Times New Roman"/>
                <w:sz w:val="22"/>
                <w:szCs w:val="22"/>
              </w:rPr>
              <w:t>- минимальной прочностью блока кладки и прочностью раствора, когда это уместно</w:t>
            </w:r>
          </w:p>
          <w:p w:rsidR="00AD524A" w:rsidRPr="00A24CBE" w:rsidRDefault="00AD524A" w:rsidP="00A24CBE">
            <w:pPr>
              <w:jc w:val="both"/>
              <w:rPr>
                <w:rFonts w:ascii="Times New Roman" w:hAnsi="Times New Roman" w:cs="Times New Roman"/>
                <w:sz w:val="22"/>
                <w:szCs w:val="22"/>
              </w:rPr>
            </w:pPr>
            <w:r w:rsidRPr="00A24CBE">
              <w:rPr>
                <w:rFonts w:ascii="Times New Roman" w:hAnsi="Times New Roman" w:cs="Times New Roman"/>
                <w:sz w:val="22"/>
                <w:szCs w:val="22"/>
              </w:rPr>
              <w:t>- требованиями к крепежным устройствам и к прочности/характеристикам основного материала, когда это уместно (при механическом креплении)</w:t>
            </w:r>
          </w:p>
          <w:p w:rsidR="00AD524A" w:rsidRPr="00A24CBE" w:rsidRDefault="00AD524A" w:rsidP="00A24CBE">
            <w:pPr>
              <w:jc w:val="both"/>
              <w:rPr>
                <w:rFonts w:ascii="Times New Roman" w:hAnsi="Times New Roman" w:cs="Times New Roman"/>
                <w:sz w:val="22"/>
                <w:szCs w:val="22"/>
              </w:rPr>
            </w:pPr>
            <w:r w:rsidRPr="00A24CBE">
              <w:rPr>
                <w:rFonts w:ascii="Times New Roman" w:hAnsi="Times New Roman" w:cs="Times New Roman"/>
                <w:sz w:val="22"/>
                <w:szCs w:val="22"/>
              </w:rPr>
              <w:t>- максимальной и минимальной допустимым наклоном в мм, когда это уместно</w:t>
            </w:r>
          </w:p>
          <w:p w:rsidR="00AD524A" w:rsidRPr="00A24CBE" w:rsidRDefault="00AD524A" w:rsidP="00A24CBE">
            <w:pPr>
              <w:jc w:val="both"/>
              <w:rPr>
                <w:rFonts w:ascii="Times New Roman" w:hAnsi="Times New Roman" w:cs="Times New Roman"/>
                <w:sz w:val="22"/>
                <w:szCs w:val="22"/>
              </w:rPr>
            </w:pPr>
            <w:r w:rsidRPr="00A24CBE">
              <w:rPr>
                <w:rFonts w:ascii="Times New Roman" w:hAnsi="Times New Roman" w:cs="Times New Roman"/>
                <w:sz w:val="22"/>
                <w:szCs w:val="22"/>
              </w:rPr>
              <w:t xml:space="preserve">- максимально допустимым диапазоном перемещения в мм, </w:t>
            </w:r>
          </w:p>
        </w:tc>
      </w:tr>
      <w:tr w:rsidR="00A24CBE" w:rsidRPr="00A24CBE" w:rsidTr="00A24CBE">
        <w:tc>
          <w:tcPr>
            <w:tcW w:w="9573" w:type="dxa"/>
            <w:gridSpan w:val="4"/>
            <w:tcBorders>
              <w:top w:val="nil"/>
              <w:left w:val="nil"/>
              <w:right w:val="nil"/>
            </w:tcBorders>
          </w:tcPr>
          <w:p w:rsidR="00A24CBE" w:rsidRPr="00A24CBE" w:rsidRDefault="00A24CBE" w:rsidP="00F47FE1">
            <w:pPr>
              <w:jc w:val="center"/>
              <w:rPr>
                <w:rFonts w:ascii="Times New Roman" w:hAnsi="Times New Roman" w:cs="Times New Roman"/>
                <w:i/>
              </w:rPr>
            </w:pPr>
            <w:r w:rsidRPr="00A24CBE">
              <w:rPr>
                <w:rFonts w:ascii="Times New Roman" w:hAnsi="Times New Roman" w:cs="Times New Roman"/>
                <w:i/>
              </w:rPr>
              <w:lastRenderedPageBreak/>
              <w:t xml:space="preserve">Окончание таблицы </w:t>
            </w:r>
            <w:r w:rsidRPr="00A24CBE">
              <w:rPr>
                <w:rFonts w:ascii="Times New Roman" w:hAnsi="Times New Roman" w:cs="Times New Roman"/>
                <w:i/>
                <w:lang w:val="en-US"/>
              </w:rPr>
              <w:t>ZA</w:t>
            </w:r>
            <w:r w:rsidRPr="00A24CBE">
              <w:rPr>
                <w:rFonts w:ascii="Times New Roman" w:hAnsi="Times New Roman" w:cs="Times New Roman"/>
                <w:i/>
              </w:rPr>
              <w:t>1.1</w:t>
            </w:r>
          </w:p>
          <w:p w:rsidR="00A24CBE" w:rsidRPr="00A24CBE" w:rsidRDefault="00A24CBE" w:rsidP="00A24CBE">
            <w:pPr>
              <w:ind w:firstLine="567"/>
              <w:jc w:val="both"/>
              <w:rPr>
                <w:rFonts w:ascii="Times New Roman" w:hAnsi="Times New Roman" w:cs="Times New Roman"/>
                <w:sz w:val="22"/>
                <w:szCs w:val="22"/>
              </w:rPr>
            </w:pPr>
          </w:p>
        </w:tc>
      </w:tr>
      <w:tr w:rsidR="00A24CBE" w:rsidRPr="00A24CBE" w:rsidTr="00B13837">
        <w:tc>
          <w:tcPr>
            <w:tcW w:w="2235" w:type="dxa"/>
            <w:tcBorders>
              <w:bottom w:val="double" w:sz="4" w:space="0" w:color="auto"/>
            </w:tcBorders>
            <w:vAlign w:val="center"/>
          </w:tcPr>
          <w:p w:rsidR="00A24CBE" w:rsidRPr="00A24CBE" w:rsidRDefault="00A24CBE" w:rsidP="00855C93">
            <w:pPr>
              <w:pStyle w:val="Style23"/>
              <w:widowControl/>
              <w:jc w:val="center"/>
              <w:rPr>
                <w:rStyle w:val="FontStyle54"/>
                <w:rFonts w:ascii="Times New Roman" w:hAnsi="Times New Roman" w:cs="Times New Roman"/>
                <w:b w:val="0"/>
                <w:sz w:val="22"/>
                <w:szCs w:val="22"/>
                <w:lang w:val="en-US" w:eastAsia="en-US"/>
              </w:rPr>
            </w:pPr>
            <w:r w:rsidRPr="00A24CBE">
              <w:rPr>
                <w:rStyle w:val="FontStyle54"/>
                <w:rFonts w:ascii="Times New Roman" w:hAnsi="Times New Roman" w:cs="Times New Roman"/>
                <w:b w:val="0"/>
                <w:sz w:val="22"/>
                <w:szCs w:val="22"/>
                <w:lang w:val="ru" w:eastAsia="en-US"/>
              </w:rPr>
              <w:t>Основные свойства</w:t>
            </w:r>
          </w:p>
        </w:tc>
        <w:tc>
          <w:tcPr>
            <w:tcW w:w="2535" w:type="dxa"/>
            <w:tcBorders>
              <w:bottom w:val="double" w:sz="4" w:space="0" w:color="auto"/>
            </w:tcBorders>
            <w:vAlign w:val="center"/>
          </w:tcPr>
          <w:p w:rsidR="00A24CBE" w:rsidRPr="00A24CBE" w:rsidRDefault="00A24CBE" w:rsidP="00855C93">
            <w:pPr>
              <w:pStyle w:val="Style23"/>
              <w:widowControl/>
              <w:jc w:val="center"/>
              <w:rPr>
                <w:rStyle w:val="FontStyle54"/>
                <w:rFonts w:ascii="Times New Roman" w:hAnsi="Times New Roman" w:cs="Times New Roman"/>
                <w:b w:val="0"/>
                <w:sz w:val="22"/>
                <w:szCs w:val="22"/>
                <w:lang w:eastAsia="en-US"/>
              </w:rPr>
            </w:pPr>
            <w:r w:rsidRPr="00A24CBE">
              <w:rPr>
                <w:rStyle w:val="FontStyle54"/>
                <w:rFonts w:ascii="Times New Roman" w:hAnsi="Times New Roman" w:cs="Times New Roman"/>
                <w:b w:val="0"/>
                <w:sz w:val="22"/>
                <w:szCs w:val="22"/>
                <w:lang w:val="ru" w:eastAsia="en-US"/>
              </w:rPr>
              <w:t>Положения европейского стандарта, относящиеся к основным</w:t>
            </w:r>
          </w:p>
          <w:p w:rsidR="00A24CBE" w:rsidRPr="00A24CBE" w:rsidRDefault="00A24CBE" w:rsidP="00855C93">
            <w:pPr>
              <w:pStyle w:val="Style23"/>
              <w:widowControl/>
              <w:jc w:val="center"/>
              <w:rPr>
                <w:rStyle w:val="FontStyle54"/>
                <w:rFonts w:ascii="Times New Roman" w:hAnsi="Times New Roman" w:cs="Times New Roman"/>
                <w:b w:val="0"/>
                <w:sz w:val="22"/>
                <w:szCs w:val="22"/>
                <w:lang w:val="en-US" w:eastAsia="en-US"/>
              </w:rPr>
            </w:pPr>
            <w:r w:rsidRPr="00A24CBE">
              <w:rPr>
                <w:rStyle w:val="FontStyle54"/>
                <w:rFonts w:ascii="Times New Roman" w:hAnsi="Times New Roman" w:cs="Times New Roman"/>
                <w:b w:val="0"/>
                <w:sz w:val="22"/>
                <w:szCs w:val="22"/>
                <w:lang w:val="ru" w:eastAsia="en-US"/>
              </w:rPr>
              <w:t>свойствам</w:t>
            </w:r>
          </w:p>
        </w:tc>
        <w:tc>
          <w:tcPr>
            <w:tcW w:w="1292" w:type="dxa"/>
            <w:tcBorders>
              <w:bottom w:val="double" w:sz="4" w:space="0" w:color="auto"/>
            </w:tcBorders>
            <w:vAlign w:val="center"/>
          </w:tcPr>
          <w:p w:rsidR="00A24CBE" w:rsidRPr="00A24CBE" w:rsidRDefault="00A24CBE" w:rsidP="00855C93">
            <w:pPr>
              <w:pStyle w:val="Style23"/>
              <w:widowControl/>
              <w:jc w:val="center"/>
              <w:rPr>
                <w:rStyle w:val="FontStyle54"/>
                <w:rFonts w:ascii="Times New Roman" w:hAnsi="Times New Roman" w:cs="Times New Roman"/>
                <w:b w:val="0"/>
                <w:sz w:val="22"/>
                <w:szCs w:val="22"/>
                <w:lang w:eastAsia="en-US"/>
              </w:rPr>
            </w:pPr>
            <w:r w:rsidRPr="00A24CBE">
              <w:rPr>
                <w:rStyle w:val="FontStyle54"/>
                <w:rFonts w:ascii="Times New Roman" w:hAnsi="Times New Roman" w:cs="Times New Roman"/>
                <w:b w:val="0"/>
                <w:sz w:val="22"/>
                <w:szCs w:val="22"/>
                <w:lang w:val="ru" w:eastAsia="en-US"/>
              </w:rPr>
              <w:t>Классы и/или пороговые уровни</w:t>
            </w:r>
          </w:p>
        </w:tc>
        <w:tc>
          <w:tcPr>
            <w:tcW w:w="3511" w:type="dxa"/>
            <w:tcBorders>
              <w:bottom w:val="double" w:sz="4" w:space="0" w:color="auto"/>
            </w:tcBorders>
            <w:vAlign w:val="center"/>
          </w:tcPr>
          <w:p w:rsidR="00A24CBE" w:rsidRPr="00A24CBE" w:rsidRDefault="00A24CBE" w:rsidP="00855C93">
            <w:pPr>
              <w:pStyle w:val="Style23"/>
              <w:widowControl/>
              <w:jc w:val="center"/>
              <w:rPr>
                <w:rStyle w:val="FontStyle54"/>
                <w:rFonts w:ascii="Times New Roman" w:hAnsi="Times New Roman" w:cs="Times New Roman"/>
                <w:b w:val="0"/>
                <w:sz w:val="22"/>
                <w:szCs w:val="22"/>
                <w:lang w:val="en-US" w:eastAsia="en-US"/>
              </w:rPr>
            </w:pPr>
            <w:r w:rsidRPr="00A24CBE">
              <w:rPr>
                <w:rStyle w:val="FontStyle54"/>
                <w:rFonts w:ascii="Times New Roman" w:hAnsi="Times New Roman" w:cs="Times New Roman"/>
                <w:b w:val="0"/>
                <w:sz w:val="22"/>
                <w:szCs w:val="22"/>
                <w:lang w:val="ru" w:eastAsia="en-US"/>
              </w:rPr>
              <w:t>Примечания</w:t>
            </w:r>
          </w:p>
        </w:tc>
      </w:tr>
      <w:tr w:rsidR="00A24CBE" w:rsidRPr="00A24CBE" w:rsidTr="00B13837">
        <w:tc>
          <w:tcPr>
            <w:tcW w:w="2235" w:type="dxa"/>
            <w:tcBorders>
              <w:top w:val="double" w:sz="4" w:space="0" w:color="auto"/>
            </w:tcBorders>
          </w:tcPr>
          <w:p w:rsidR="00A24CBE" w:rsidRPr="00A24CBE" w:rsidRDefault="00A24CBE" w:rsidP="00AD524A">
            <w:pPr>
              <w:rPr>
                <w:rFonts w:ascii="Times New Roman" w:hAnsi="Times New Roman" w:cs="Times New Roman"/>
                <w:sz w:val="22"/>
                <w:szCs w:val="22"/>
              </w:rPr>
            </w:pPr>
          </w:p>
        </w:tc>
        <w:tc>
          <w:tcPr>
            <w:tcW w:w="2535" w:type="dxa"/>
            <w:tcBorders>
              <w:top w:val="double" w:sz="4" w:space="0" w:color="auto"/>
            </w:tcBorders>
          </w:tcPr>
          <w:p w:rsidR="00A24CBE" w:rsidRPr="00A24CBE" w:rsidRDefault="00A24CBE" w:rsidP="00AD524A">
            <w:pPr>
              <w:rPr>
                <w:rFonts w:ascii="Times New Roman" w:hAnsi="Times New Roman" w:cs="Times New Roman"/>
                <w:sz w:val="22"/>
                <w:szCs w:val="22"/>
              </w:rPr>
            </w:pPr>
          </w:p>
        </w:tc>
        <w:tc>
          <w:tcPr>
            <w:tcW w:w="1292" w:type="dxa"/>
            <w:tcBorders>
              <w:top w:val="double" w:sz="4" w:space="0" w:color="auto"/>
            </w:tcBorders>
          </w:tcPr>
          <w:p w:rsidR="00A24CBE" w:rsidRPr="00A24CBE" w:rsidRDefault="00A24CBE" w:rsidP="00AD524A">
            <w:pPr>
              <w:rPr>
                <w:rFonts w:ascii="Times New Roman" w:hAnsi="Times New Roman" w:cs="Times New Roman"/>
                <w:sz w:val="22"/>
                <w:szCs w:val="22"/>
              </w:rPr>
            </w:pPr>
          </w:p>
        </w:tc>
        <w:tc>
          <w:tcPr>
            <w:tcW w:w="3511" w:type="dxa"/>
            <w:tcBorders>
              <w:top w:val="double" w:sz="4" w:space="0" w:color="auto"/>
            </w:tcBorders>
          </w:tcPr>
          <w:p w:rsidR="00A24CBE" w:rsidRPr="00A24CBE" w:rsidRDefault="00A24CBE" w:rsidP="00A24CBE">
            <w:pPr>
              <w:jc w:val="both"/>
              <w:rPr>
                <w:rFonts w:ascii="Times New Roman" w:hAnsi="Times New Roman" w:cs="Times New Roman"/>
                <w:sz w:val="22"/>
                <w:szCs w:val="22"/>
              </w:rPr>
            </w:pPr>
            <w:r w:rsidRPr="00A24CBE">
              <w:rPr>
                <w:rFonts w:ascii="Times New Roman" w:hAnsi="Times New Roman" w:cs="Times New Roman"/>
                <w:sz w:val="22"/>
                <w:szCs w:val="22"/>
              </w:rPr>
              <w:t>когда это уместно</w:t>
            </w:r>
          </w:p>
          <w:p w:rsidR="00A24CBE" w:rsidRPr="00A24CBE" w:rsidRDefault="00A24CBE" w:rsidP="00A24CBE">
            <w:pPr>
              <w:jc w:val="both"/>
              <w:rPr>
                <w:rFonts w:ascii="Times New Roman" w:hAnsi="Times New Roman" w:cs="Times New Roman"/>
                <w:sz w:val="22"/>
                <w:szCs w:val="22"/>
              </w:rPr>
            </w:pPr>
            <w:r w:rsidRPr="00A24CBE">
              <w:rPr>
                <w:rFonts w:ascii="Times New Roman" w:hAnsi="Times New Roman" w:cs="Times New Roman"/>
                <w:sz w:val="22"/>
                <w:szCs w:val="22"/>
              </w:rPr>
              <w:t>- при необходимости, обратиться к инструкциям по установке</w:t>
            </w:r>
          </w:p>
          <w:p w:rsidR="00A24CBE" w:rsidRPr="00A24CBE" w:rsidRDefault="00A24CBE" w:rsidP="00A24CBE">
            <w:pPr>
              <w:jc w:val="both"/>
              <w:rPr>
                <w:rFonts w:ascii="Times New Roman" w:hAnsi="Times New Roman" w:cs="Times New Roman"/>
                <w:sz w:val="22"/>
                <w:szCs w:val="22"/>
              </w:rPr>
            </w:pPr>
            <w:r w:rsidRPr="00A24CBE">
              <w:rPr>
                <w:rFonts w:ascii="Times New Roman" w:hAnsi="Times New Roman" w:cs="Times New Roman"/>
                <w:sz w:val="22"/>
                <w:szCs w:val="22"/>
              </w:rPr>
              <w:t>Режим разрушения</w:t>
            </w:r>
          </w:p>
        </w:tc>
      </w:tr>
      <w:tr w:rsidR="00AD524A" w:rsidRPr="00A24CBE" w:rsidTr="00A24CBE">
        <w:tc>
          <w:tcPr>
            <w:tcW w:w="2235" w:type="dxa"/>
          </w:tcPr>
          <w:p w:rsidR="00AD524A" w:rsidRPr="00A24CBE" w:rsidRDefault="00AD524A" w:rsidP="00AD524A">
            <w:pPr>
              <w:rPr>
                <w:rFonts w:ascii="Times New Roman" w:hAnsi="Times New Roman" w:cs="Times New Roman"/>
                <w:sz w:val="22"/>
                <w:szCs w:val="22"/>
              </w:rPr>
            </w:pPr>
            <w:r w:rsidRPr="00A24CBE">
              <w:rPr>
                <w:rFonts w:ascii="Times New Roman" w:hAnsi="Times New Roman" w:cs="Times New Roman"/>
                <w:sz w:val="22"/>
                <w:szCs w:val="22"/>
              </w:rPr>
              <w:t>Предел при растяжении</w:t>
            </w:r>
          </w:p>
        </w:tc>
        <w:tc>
          <w:tcPr>
            <w:tcW w:w="2535" w:type="dxa"/>
          </w:tcPr>
          <w:p w:rsidR="00AD524A" w:rsidRPr="00A24CBE" w:rsidRDefault="00AD524A" w:rsidP="00AD524A">
            <w:pPr>
              <w:rPr>
                <w:rFonts w:ascii="Times New Roman" w:hAnsi="Times New Roman" w:cs="Times New Roman"/>
                <w:sz w:val="22"/>
                <w:szCs w:val="22"/>
              </w:rPr>
            </w:pPr>
            <w:r w:rsidRPr="00A24CBE">
              <w:rPr>
                <w:rFonts w:ascii="Times New Roman" w:hAnsi="Times New Roman" w:cs="Times New Roman"/>
                <w:sz w:val="22"/>
                <w:szCs w:val="22"/>
              </w:rPr>
              <w:t>5.3.1.2.1</w:t>
            </w:r>
          </w:p>
        </w:tc>
        <w:tc>
          <w:tcPr>
            <w:tcW w:w="1292" w:type="dxa"/>
          </w:tcPr>
          <w:p w:rsidR="00AD524A" w:rsidRPr="00A24CBE" w:rsidRDefault="00AD524A" w:rsidP="00AD524A">
            <w:pPr>
              <w:rPr>
                <w:rFonts w:ascii="Times New Roman" w:hAnsi="Times New Roman" w:cs="Times New Roman"/>
                <w:sz w:val="22"/>
                <w:szCs w:val="22"/>
              </w:rPr>
            </w:pPr>
            <w:r w:rsidRPr="00A24CBE">
              <w:rPr>
                <w:rFonts w:ascii="Times New Roman" w:hAnsi="Times New Roman" w:cs="Times New Roman"/>
                <w:sz w:val="22"/>
                <w:szCs w:val="22"/>
              </w:rPr>
              <w:t>Нет</w:t>
            </w:r>
          </w:p>
        </w:tc>
        <w:tc>
          <w:tcPr>
            <w:tcW w:w="3511" w:type="dxa"/>
          </w:tcPr>
          <w:p w:rsidR="00AD524A" w:rsidRPr="00A24CBE" w:rsidRDefault="00AD524A" w:rsidP="00AD524A">
            <w:pPr>
              <w:rPr>
                <w:rFonts w:ascii="Times New Roman" w:hAnsi="Times New Roman" w:cs="Times New Roman"/>
                <w:sz w:val="22"/>
                <w:szCs w:val="22"/>
              </w:rPr>
            </w:pPr>
            <w:r w:rsidRPr="00A24CBE">
              <w:rPr>
                <w:rFonts w:ascii="Times New Roman" w:hAnsi="Times New Roman" w:cs="Times New Roman"/>
                <w:sz w:val="22"/>
                <w:szCs w:val="22"/>
              </w:rPr>
              <w:t>Несущая способность при растяжении, Н, для стяжек с описанными выше примечаниями относительно прочности при сжатии a</w:t>
            </w:r>
          </w:p>
          <w:p w:rsidR="00AD524A" w:rsidRPr="00A24CBE" w:rsidRDefault="00AD524A" w:rsidP="00AD524A">
            <w:pPr>
              <w:rPr>
                <w:rFonts w:ascii="Times New Roman" w:hAnsi="Times New Roman" w:cs="Times New Roman"/>
                <w:sz w:val="22"/>
                <w:szCs w:val="22"/>
              </w:rPr>
            </w:pPr>
            <w:r w:rsidRPr="00A24CBE">
              <w:rPr>
                <w:rFonts w:ascii="Times New Roman" w:hAnsi="Times New Roman" w:cs="Times New Roman"/>
                <w:sz w:val="22"/>
                <w:szCs w:val="22"/>
              </w:rPr>
              <w:t>Режим разрушения</w:t>
            </w:r>
          </w:p>
        </w:tc>
      </w:tr>
      <w:tr w:rsidR="00AD524A" w:rsidRPr="00A24CBE" w:rsidTr="00A24CBE">
        <w:tc>
          <w:tcPr>
            <w:tcW w:w="2235" w:type="dxa"/>
          </w:tcPr>
          <w:p w:rsidR="00AD524A" w:rsidRPr="00A24CBE" w:rsidRDefault="00AD524A" w:rsidP="00AD524A">
            <w:pPr>
              <w:rPr>
                <w:rFonts w:ascii="Times New Roman" w:hAnsi="Times New Roman" w:cs="Times New Roman"/>
                <w:sz w:val="22"/>
                <w:szCs w:val="22"/>
              </w:rPr>
            </w:pPr>
            <w:r w:rsidRPr="00A24CBE">
              <w:rPr>
                <w:rFonts w:ascii="Times New Roman" w:hAnsi="Times New Roman" w:cs="Times New Roman"/>
                <w:sz w:val="22"/>
                <w:szCs w:val="22"/>
              </w:rPr>
              <w:t>Жесткость на изгиб или излом</w:t>
            </w:r>
          </w:p>
        </w:tc>
        <w:tc>
          <w:tcPr>
            <w:tcW w:w="2535" w:type="dxa"/>
          </w:tcPr>
          <w:p w:rsidR="00AD524A" w:rsidRPr="00A24CBE" w:rsidRDefault="00AD524A" w:rsidP="00AD524A">
            <w:pPr>
              <w:rPr>
                <w:rFonts w:ascii="Times New Roman" w:hAnsi="Times New Roman" w:cs="Times New Roman"/>
                <w:sz w:val="22"/>
                <w:szCs w:val="22"/>
              </w:rPr>
            </w:pPr>
            <w:r w:rsidRPr="00A24CBE">
              <w:rPr>
                <w:rFonts w:ascii="Times New Roman" w:hAnsi="Times New Roman" w:cs="Times New Roman"/>
                <w:sz w:val="22"/>
                <w:szCs w:val="22"/>
              </w:rPr>
              <w:t>5.3.1.2.3</w:t>
            </w:r>
          </w:p>
        </w:tc>
        <w:tc>
          <w:tcPr>
            <w:tcW w:w="1292" w:type="dxa"/>
          </w:tcPr>
          <w:p w:rsidR="00AD524A" w:rsidRPr="00A24CBE" w:rsidRDefault="00AD524A" w:rsidP="00AD524A">
            <w:pPr>
              <w:rPr>
                <w:rFonts w:ascii="Times New Roman" w:hAnsi="Times New Roman" w:cs="Times New Roman"/>
                <w:sz w:val="22"/>
                <w:szCs w:val="22"/>
              </w:rPr>
            </w:pPr>
            <w:r w:rsidRPr="00A24CBE">
              <w:rPr>
                <w:rFonts w:ascii="Times New Roman" w:hAnsi="Times New Roman" w:cs="Times New Roman"/>
                <w:sz w:val="22"/>
                <w:szCs w:val="22"/>
              </w:rPr>
              <w:t>Нет</w:t>
            </w:r>
          </w:p>
        </w:tc>
        <w:tc>
          <w:tcPr>
            <w:tcW w:w="3511" w:type="dxa"/>
          </w:tcPr>
          <w:p w:rsidR="00AD524A" w:rsidRPr="00A24CBE" w:rsidRDefault="00AD524A" w:rsidP="00AD524A">
            <w:pPr>
              <w:rPr>
                <w:rFonts w:ascii="Times New Roman" w:hAnsi="Times New Roman" w:cs="Times New Roman"/>
                <w:sz w:val="22"/>
                <w:szCs w:val="22"/>
              </w:rPr>
            </w:pPr>
            <w:r w:rsidRPr="00A24CBE">
              <w:rPr>
                <w:rFonts w:ascii="Times New Roman" w:hAnsi="Times New Roman" w:cs="Times New Roman"/>
                <w:sz w:val="22"/>
                <w:szCs w:val="22"/>
              </w:rPr>
              <w:t xml:space="preserve">Смещение, в мм </w:t>
            </w:r>
            <w:r w:rsidRPr="00A24CBE">
              <w:rPr>
                <w:rFonts w:ascii="Times New Roman" w:hAnsi="Times New Roman" w:cs="Times New Roman"/>
                <w:sz w:val="28"/>
                <w:szCs w:val="28"/>
                <w:vertAlign w:val="superscript"/>
              </w:rPr>
              <w:t>a b</w:t>
            </w:r>
          </w:p>
        </w:tc>
      </w:tr>
      <w:tr w:rsidR="00AD524A" w:rsidRPr="00A24CBE" w:rsidTr="00A24CBE">
        <w:tc>
          <w:tcPr>
            <w:tcW w:w="2235" w:type="dxa"/>
          </w:tcPr>
          <w:p w:rsidR="00AD524A" w:rsidRPr="00A24CBE" w:rsidRDefault="00AD524A" w:rsidP="00AD524A">
            <w:pPr>
              <w:rPr>
                <w:rFonts w:ascii="Times New Roman" w:hAnsi="Times New Roman" w:cs="Times New Roman"/>
                <w:sz w:val="22"/>
                <w:szCs w:val="22"/>
              </w:rPr>
            </w:pPr>
            <w:r w:rsidRPr="00A24CBE">
              <w:rPr>
                <w:rFonts w:ascii="Times New Roman" w:hAnsi="Times New Roman" w:cs="Times New Roman"/>
                <w:sz w:val="22"/>
                <w:szCs w:val="22"/>
              </w:rPr>
              <w:t>Возможность сброса воды</w:t>
            </w:r>
          </w:p>
        </w:tc>
        <w:tc>
          <w:tcPr>
            <w:tcW w:w="2535" w:type="dxa"/>
          </w:tcPr>
          <w:p w:rsidR="00AD524A" w:rsidRPr="00A24CBE" w:rsidRDefault="00AD524A" w:rsidP="00AD524A">
            <w:pPr>
              <w:rPr>
                <w:rFonts w:ascii="Times New Roman" w:hAnsi="Times New Roman" w:cs="Times New Roman"/>
                <w:sz w:val="22"/>
                <w:szCs w:val="22"/>
              </w:rPr>
            </w:pPr>
            <w:r w:rsidRPr="00A24CBE">
              <w:rPr>
                <w:rFonts w:ascii="Times New Roman" w:hAnsi="Times New Roman" w:cs="Times New Roman"/>
                <w:sz w:val="22"/>
                <w:szCs w:val="22"/>
              </w:rPr>
              <w:t>5.4 Устойчивость к проникновению воды в полость</w:t>
            </w:r>
          </w:p>
        </w:tc>
        <w:tc>
          <w:tcPr>
            <w:tcW w:w="1292" w:type="dxa"/>
          </w:tcPr>
          <w:p w:rsidR="00AD524A" w:rsidRPr="00A24CBE" w:rsidRDefault="00AD524A" w:rsidP="00AD524A">
            <w:pPr>
              <w:rPr>
                <w:rFonts w:ascii="Times New Roman" w:hAnsi="Times New Roman" w:cs="Times New Roman"/>
                <w:sz w:val="22"/>
                <w:szCs w:val="22"/>
              </w:rPr>
            </w:pPr>
            <w:r w:rsidRPr="00A24CBE">
              <w:rPr>
                <w:rFonts w:ascii="Times New Roman" w:hAnsi="Times New Roman" w:cs="Times New Roman"/>
                <w:sz w:val="22"/>
                <w:szCs w:val="22"/>
              </w:rPr>
              <w:t>Нет</w:t>
            </w:r>
          </w:p>
        </w:tc>
        <w:tc>
          <w:tcPr>
            <w:tcW w:w="3511" w:type="dxa"/>
          </w:tcPr>
          <w:p w:rsidR="00AD524A" w:rsidRPr="00A24CBE" w:rsidRDefault="00AD524A" w:rsidP="00AD524A">
            <w:pPr>
              <w:rPr>
                <w:rFonts w:ascii="Times New Roman" w:hAnsi="Times New Roman" w:cs="Times New Roman"/>
                <w:sz w:val="22"/>
                <w:szCs w:val="22"/>
              </w:rPr>
            </w:pPr>
            <w:r w:rsidRPr="00A24CBE">
              <w:rPr>
                <w:rFonts w:ascii="Times New Roman" w:hAnsi="Times New Roman" w:cs="Times New Roman"/>
                <w:sz w:val="22"/>
                <w:szCs w:val="22"/>
              </w:rPr>
              <w:t>Стойкий или нестойкий</w:t>
            </w:r>
          </w:p>
        </w:tc>
      </w:tr>
      <w:tr w:rsidR="00AD524A" w:rsidRPr="00A24CBE" w:rsidTr="00A24CBE">
        <w:tc>
          <w:tcPr>
            <w:tcW w:w="2235" w:type="dxa"/>
          </w:tcPr>
          <w:p w:rsidR="00AD524A" w:rsidRPr="00A24CBE" w:rsidRDefault="00AD524A" w:rsidP="00AD524A">
            <w:pPr>
              <w:rPr>
                <w:rFonts w:ascii="Times New Roman" w:hAnsi="Times New Roman" w:cs="Times New Roman"/>
                <w:sz w:val="22"/>
                <w:szCs w:val="22"/>
              </w:rPr>
            </w:pPr>
            <w:r w:rsidRPr="00A24CBE">
              <w:rPr>
                <w:rFonts w:ascii="Times New Roman" w:hAnsi="Times New Roman" w:cs="Times New Roman"/>
                <w:sz w:val="22"/>
                <w:szCs w:val="22"/>
              </w:rPr>
              <w:t>Долговечность эксплуатационных характеристик (устойчивость к коррозии)</w:t>
            </w:r>
          </w:p>
        </w:tc>
        <w:tc>
          <w:tcPr>
            <w:tcW w:w="2535" w:type="dxa"/>
          </w:tcPr>
          <w:p w:rsidR="00AD524A" w:rsidRPr="00A24CBE" w:rsidRDefault="00AD524A" w:rsidP="00AD524A">
            <w:pPr>
              <w:rPr>
                <w:rFonts w:ascii="Times New Roman" w:hAnsi="Times New Roman" w:cs="Times New Roman"/>
                <w:sz w:val="22"/>
                <w:szCs w:val="22"/>
              </w:rPr>
            </w:pPr>
            <w:r w:rsidRPr="00A24CBE">
              <w:rPr>
                <w:rFonts w:ascii="Times New Roman" w:hAnsi="Times New Roman" w:cs="Times New Roman"/>
                <w:sz w:val="22"/>
                <w:szCs w:val="22"/>
              </w:rPr>
              <w:t>5.6 Долговечность</w:t>
            </w:r>
          </w:p>
        </w:tc>
        <w:tc>
          <w:tcPr>
            <w:tcW w:w="1292" w:type="dxa"/>
          </w:tcPr>
          <w:p w:rsidR="00AD524A" w:rsidRPr="00A24CBE" w:rsidRDefault="00AD524A" w:rsidP="00AD524A">
            <w:pPr>
              <w:rPr>
                <w:rFonts w:ascii="Times New Roman" w:hAnsi="Times New Roman" w:cs="Times New Roman"/>
                <w:sz w:val="22"/>
                <w:szCs w:val="22"/>
              </w:rPr>
            </w:pPr>
          </w:p>
        </w:tc>
        <w:tc>
          <w:tcPr>
            <w:tcW w:w="3511" w:type="dxa"/>
          </w:tcPr>
          <w:p w:rsidR="00AD524A" w:rsidRPr="00A24CBE" w:rsidRDefault="00AD524A" w:rsidP="00AD524A">
            <w:pPr>
              <w:rPr>
                <w:rFonts w:ascii="Times New Roman" w:hAnsi="Times New Roman" w:cs="Times New Roman"/>
                <w:sz w:val="22"/>
                <w:szCs w:val="22"/>
              </w:rPr>
            </w:pPr>
            <w:r w:rsidRPr="00A24CBE">
              <w:rPr>
                <w:rFonts w:ascii="Times New Roman" w:hAnsi="Times New Roman" w:cs="Times New Roman"/>
                <w:sz w:val="22"/>
                <w:szCs w:val="22"/>
              </w:rPr>
              <w:t>Ссылка на материал/покрытие c и марку стали, если это относится к типу изделия</w:t>
            </w:r>
          </w:p>
        </w:tc>
      </w:tr>
      <w:tr w:rsidR="00AD524A" w:rsidRPr="00A24CBE" w:rsidTr="00A24CBE">
        <w:tc>
          <w:tcPr>
            <w:tcW w:w="2235" w:type="dxa"/>
          </w:tcPr>
          <w:p w:rsidR="00AD524A" w:rsidRPr="00A24CBE" w:rsidRDefault="00AD524A" w:rsidP="00AD524A">
            <w:pPr>
              <w:rPr>
                <w:rFonts w:ascii="Times New Roman" w:hAnsi="Times New Roman" w:cs="Times New Roman"/>
                <w:sz w:val="22"/>
                <w:szCs w:val="22"/>
              </w:rPr>
            </w:pPr>
            <w:r w:rsidRPr="00A24CBE">
              <w:rPr>
                <w:rFonts w:ascii="Times New Roman" w:hAnsi="Times New Roman" w:cs="Times New Roman"/>
                <w:sz w:val="22"/>
                <w:szCs w:val="22"/>
              </w:rPr>
              <w:t>Опасные вещества</w:t>
            </w:r>
          </w:p>
        </w:tc>
        <w:tc>
          <w:tcPr>
            <w:tcW w:w="2535" w:type="dxa"/>
          </w:tcPr>
          <w:p w:rsidR="00AD524A" w:rsidRPr="00A24CBE" w:rsidRDefault="00AD524A" w:rsidP="00AD524A">
            <w:pPr>
              <w:rPr>
                <w:rFonts w:ascii="Times New Roman" w:hAnsi="Times New Roman" w:cs="Times New Roman"/>
                <w:sz w:val="22"/>
                <w:szCs w:val="22"/>
              </w:rPr>
            </w:pPr>
            <w:r w:rsidRPr="00A24CBE">
              <w:rPr>
                <w:rFonts w:ascii="Times New Roman" w:hAnsi="Times New Roman" w:cs="Times New Roman"/>
                <w:sz w:val="22"/>
                <w:szCs w:val="22"/>
              </w:rPr>
              <w:t>5.7</w:t>
            </w:r>
          </w:p>
        </w:tc>
        <w:tc>
          <w:tcPr>
            <w:tcW w:w="1292" w:type="dxa"/>
          </w:tcPr>
          <w:p w:rsidR="00AD524A" w:rsidRPr="00A24CBE" w:rsidRDefault="00AD524A" w:rsidP="00AD524A">
            <w:pPr>
              <w:rPr>
                <w:rFonts w:ascii="Times New Roman" w:hAnsi="Times New Roman" w:cs="Times New Roman"/>
                <w:sz w:val="22"/>
                <w:szCs w:val="22"/>
              </w:rPr>
            </w:pPr>
            <w:r w:rsidRPr="00A24CBE">
              <w:rPr>
                <w:rFonts w:ascii="Times New Roman" w:hAnsi="Times New Roman" w:cs="Times New Roman"/>
                <w:sz w:val="22"/>
                <w:szCs w:val="22"/>
              </w:rPr>
              <w:t>Нет</w:t>
            </w:r>
          </w:p>
        </w:tc>
        <w:tc>
          <w:tcPr>
            <w:tcW w:w="3511" w:type="dxa"/>
          </w:tcPr>
          <w:p w:rsidR="00AD524A" w:rsidRPr="00A24CBE" w:rsidRDefault="00AD524A" w:rsidP="00AD524A">
            <w:pPr>
              <w:rPr>
                <w:rFonts w:ascii="Times New Roman" w:hAnsi="Times New Roman" w:cs="Times New Roman"/>
                <w:sz w:val="22"/>
                <w:szCs w:val="22"/>
              </w:rPr>
            </w:pPr>
          </w:p>
        </w:tc>
      </w:tr>
      <w:tr w:rsidR="00A24CBE" w:rsidRPr="00A24CBE" w:rsidTr="00855C93">
        <w:tc>
          <w:tcPr>
            <w:tcW w:w="9573" w:type="dxa"/>
            <w:gridSpan w:val="4"/>
          </w:tcPr>
          <w:p w:rsidR="00A24CBE" w:rsidRDefault="00A24CBE" w:rsidP="00AD524A">
            <w:pPr>
              <w:rPr>
                <w:rFonts w:ascii="Times New Roman" w:hAnsi="Times New Roman" w:cs="Times New Roman"/>
                <w:sz w:val="22"/>
                <w:szCs w:val="22"/>
              </w:rPr>
            </w:pPr>
            <w:r>
              <w:rPr>
                <w:rFonts w:ascii="Times New Roman" w:hAnsi="Times New Roman" w:cs="Times New Roman"/>
                <w:sz w:val="22"/>
                <w:szCs w:val="22"/>
              </w:rPr>
              <w:t>________________________</w:t>
            </w:r>
          </w:p>
          <w:p w:rsidR="00A24CBE" w:rsidRPr="00A24CBE" w:rsidRDefault="00A24CBE" w:rsidP="00A24CBE">
            <w:pPr>
              <w:pStyle w:val="Style55"/>
              <w:widowControl/>
              <w:jc w:val="both"/>
              <w:rPr>
                <w:rStyle w:val="FontStyle71"/>
                <w:rFonts w:ascii="Times New Roman" w:hAnsi="Times New Roman" w:cs="Times New Roman"/>
                <w:b w:val="0"/>
                <w:sz w:val="18"/>
                <w:szCs w:val="18"/>
                <w:lang w:eastAsia="en-US"/>
              </w:rPr>
            </w:pPr>
            <w:r w:rsidRPr="00A24CBE">
              <w:rPr>
                <w:rStyle w:val="FontStyle71"/>
                <w:rFonts w:ascii="Times New Roman" w:hAnsi="Times New Roman" w:cs="Times New Roman"/>
                <w:b w:val="0"/>
                <w:sz w:val="28"/>
                <w:szCs w:val="28"/>
                <w:vertAlign w:val="superscript"/>
                <w:lang w:val="ru" w:eastAsia="en-US"/>
              </w:rPr>
              <w:t>a</w:t>
            </w:r>
            <w:r w:rsidRPr="00A24CBE">
              <w:rPr>
                <w:rStyle w:val="FontStyle71"/>
                <w:rFonts w:ascii="Times New Roman" w:hAnsi="Times New Roman" w:cs="Times New Roman"/>
                <w:b w:val="0"/>
                <w:sz w:val="18"/>
                <w:szCs w:val="18"/>
                <w:lang w:val="ru" w:eastAsia="en-US"/>
              </w:rPr>
              <w:t xml:space="preserve"> </w:t>
            </w:r>
            <w:r w:rsidRPr="00D038A7">
              <w:rPr>
                <w:rStyle w:val="FontStyle12"/>
                <w:rFonts w:ascii="Times New Roman" w:hAnsi="Times New Roman" w:cs="Times New Roman"/>
                <w:b w:val="0"/>
                <w:sz w:val="20"/>
                <w:szCs w:val="20"/>
              </w:rPr>
              <w:t>Механическая прочность изделий зависит от их размеров, минимальной заделки и крепежа</w:t>
            </w:r>
            <w:r w:rsidRPr="00A24CBE">
              <w:rPr>
                <w:rStyle w:val="FontStyle71"/>
                <w:rFonts w:ascii="Times New Roman" w:hAnsi="Times New Roman" w:cs="Times New Roman"/>
                <w:b w:val="0"/>
                <w:sz w:val="18"/>
                <w:szCs w:val="18"/>
                <w:lang w:val="ru" w:eastAsia="en-US"/>
              </w:rPr>
              <w:t>.</w:t>
            </w:r>
          </w:p>
          <w:p w:rsidR="00A24CBE" w:rsidRPr="00A24CBE" w:rsidRDefault="00A24CBE" w:rsidP="00A24CBE">
            <w:pPr>
              <w:pStyle w:val="Style55"/>
              <w:widowControl/>
              <w:jc w:val="both"/>
              <w:rPr>
                <w:rStyle w:val="FontStyle71"/>
                <w:rFonts w:ascii="Times New Roman" w:hAnsi="Times New Roman" w:cs="Times New Roman"/>
                <w:b w:val="0"/>
                <w:sz w:val="18"/>
                <w:szCs w:val="18"/>
                <w:lang w:eastAsia="en-US"/>
              </w:rPr>
            </w:pPr>
            <w:r w:rsidRPr="00A24CBE">
              <w:rPr>
                <w:rStyle w:val="FontStyle71"/>
                <w:rFonts w:ascii="Times New Roman" w:hAnsi="Times New Roman" w:cs="Times New Roman"/>
                <w:b w:val="0"/>
                <w:sz w:val="28"/>
                <w:szCs w:val="28"/>
                <w:vertAlign w:val="superscript"/>
                <w:lang w:val="ru" w:eastAsia="en-US"/>
              </w:rPr>
              <w:t>b.</w:t>
            </w:r>
            <w:r w:rsidRPr="00A24CBE">
              <w:rPr>
                <w:rStyle w:val="FontStyle71"/>
                <w:rFonts w:ascii="Times New Roman" w:hAnsi="Times New Roman" w:cs="Times New Roman"/>
                <w:b w:val="0"/>
                <w:sz w:val="18"/>
                <w:szCs w:val="18"/>
                <w:lang w:val="ru" w:eastAsia="en-US"/>
              </w:rPr>
              <w:t xml:space="preserve"> </w:t>
            </w:r>
            <w:r w:rsidRPr="00D038A7">
              <w:rPr>
                <w:rStyle w:val="FontStyle12"/>
                <w:rFonts w:ascii="Times New Roman" w:hAnsi="Times New Roman" w:cs="Times New Roman"/>
                <w:b w:val="0"/>
                <w:sz w:val="20"/>
                <w:szCs w:val="20"/>
              </w:rPr>
              <w:t>Контроль смещения для этого типа изделия осуществляется посредством заявленного смещения на уровне одной трети от декларируемого значения средней несущей способности.</w:t>
            </w:r>
          </w:p>
          <w:p w:rsidR="00A24CBE" w:rsidRPr="00A24CBE" w:rsidRDefault="00A24CBE" w:rsidP="00A24CBE">
            <w:pPr>
              <w:jc w:val="both"/>
              <w:rPr>
                <w:rFonts w:ascii="Times New Roman" w:hAnsi="Times New Roman" w:cs="Times New Roman"/>
                <w:sz w:val="22"/>
                <w:szCs w:val="22"/>
              </w:rPr>
            </w:pPr>
            <w:r w:rsidRPr="00A24CBE">
              <w:rPr>
                <w:rStyle w:val="FontStyle71"/>
                <w:rFonts w:ascii="Times New Roman" w:hAnsi="Times New Roman" w:cs="Times New Roman"/>
                <w:b w:val="0"/>
                <w:sz w:val="28"/>
                <w:szCs w:val="28"/>
                <w:vertAlign w:val="superscript"/>
                <w:lang w:val="ru" w:eastAsia="en-US"/>
              </w:rPr>
              <w:t>c</w:t>
            </w:r>
            <w:r w:rsidRPr="00A24CBE">
              <w:rPr>
                <w:rStyle w:val="FontStyle71"/>
                <w:rFonts w:ascii="Times New Roman" w:hAnsi="Times New Roman" w:cs="Times New Roman"/>
                <w:b w:val="0"/>
                <w:sz w:val="28"/>
                <w:szCs w:val="28"/>
                <w:lang w:val="ru" w:eastAsia="en-US"/>
              </w:rPr>
              <w:t xml:space="preserve"> </w:t>
            </w:r>
            <w:r w:rsidRPr="00D038A7">
              <w:rPr>
                <w:rStyle w:val="FontStyle12"/>
                <w:rFonts w:ascii="Times New Roman" w:eastAsiaTheme="minorEastAsia" w:hAnsi="Times New Roman" w:cs="Times New Roman"/>
                <w:b w:val="0"/>
                <w:sz w:val="20"/>
                <w:szCs w:val="20"/>
              </w:rPr>
              <w:t>Долговечность эксплуатационных характеристик против коррозии зависит как от условий воздействия на кладку, так и от спецификации материала/покрытия. Гармонизированный стандарт соответствует современному уровню развития техники, предоставляя спецификации материалов/покрытий для использования в соответствии с EN 1996-2 или нормативными требованиями.</w:t>
            </w:r>
          </w:p>
        </w:tc>
      </w:tr>
    </w:tbl>
    <w:p w:rsidR="00AD524A" w:rsidRDefault="00AD524A" w:rsidP="00501BCA">
      <w:pPr>
        <w:pStyle w:val="Style13"/>
        <w:widowControl/>
        <w:jc w:val="center"/>
        <w:rPr>
          <w:rStyle w:val="FontStyle54"/>
          <w:rFonts w:ascii="Times New Roman" w:hAnsi="Times New Roman" w:cs="Times New Roman"/>
          <w:sz w:val="24"/>
          <w:szCs w:val="24"/>
          <w:lang w:val="ru" w:eastAsia="en-US"/>
        </w:rPr>
      </w:pPr>
    </w:p>
    <w:p w:rsidR="00D038A7" w:rsidRDefault="00D038A7" w:rsidP="00A24CBE">
      <w:pPr>
        <w:pStyle w:val="Style13"/>
        <w:widowControl/>
        <w:jc w:val="center"/>
        <w:rPr>
          <w:rStyle w:val="FontStyle54"/>
          <w:rFonts w:ascii="Times New Roman" w:hAnsi="Times New Roman" w:cs="Times New Roman"/>
          <w:sz w:val="24"/>
          <w:szCs w:val="24"/>
          <w:lang w:val="ru" w:eastAsia="en-US"/>
        </w:rPr>
      </w:pPr>
    </w:p>
    <w:p w:rsidR="00D038A7" w:rsidRDefault="00D038A7" w:rsidP="00A24CBE">
      <w:pPr>
        <w:pStyle w:val="Style13"/>
        <w:widowControl/>
        <w:jc w:val="center"/>
        <w:rPr>
          <w:rStyle w:val="FontStyle54"/>
          <w:rFonts w:ascii="Times New Roman" w:hAnsi="Times New Roman" w:cs="Times New Roman"/>
          <w:sz w:val="24"/>
          <w:szCs w:val="24"/>
          <w:lang w:val="ru" w:eastAsia="en-US"/>
        </w:rPr>
      </w:pPr>
    </w:p>
    <w:p w:rsidR="00D038A7" w:rsidRDefault="00D038A7" w:rsidP="00A24CBE">
      <w:pPr>
        <w:pStyle w:val="Style13"/>
        <w:widowControl/>
        <w:jc w:val="center"/>
        <w:rPr>
          <w:rStyle w:val="FontStyle54"/>
          <w:rFonts w:ascii="Times New Roman" w:hAnsi="Times New Roman" w:cs="Times New Roman"/>
          <w:sz w:val="24"/>
          <w:szCs w:val="24"/>
          <w:lang w:val="ru" w:eastAsia="en-US"/>
        </w:rPr>
      </w:pPr>
    </w:p>
    <w:p w:rsidR="00D038A7" w:rsidRDefault="00D038A7" w:rsidP="00A24CBE">
      <w:pPr>
        <w:pStyle w:val="Style13"/>
        <w:widowControl/>
        <w:jc w:val="center"/>
        <w:rPr>
          <w:rStyle w:val="FontStyle54"/>
          <w:rFonts w:ascii="Times New Roman" w:hAnsi="Times New Roman" w:cs="Times New Roman"/>
          <w:sz w:val="24"/>
          <w:szCs w:val="24"/>
          <w:lang w:val="ru" w:eastAsia="en-US"/>
        </w:rPr>
      </w:pPr>
    </w:p>
    <w:p w:rsidR="00D038A7" w:rsidRDefault="00D038A7" w:rsidP="00A24CBE">
      <w:pPr>
        <w:pStyle w:val="Style13"/>
        <w:widowControl/>
        <w:jc w:val="center"/>
        <w:rPr>
          <w:rStyle w:val="FontStyle54"/>
          <w:rFonts w:ascii="Times New Roman" w:hAnsi="Times New Roman" w:cs="Times New Roman"/>
          <w:sz w:val="24"/>
          <w:szCs w:val="24"/>
          <w:lang w:val="ru" w:eastAsia="en-US"/>
        </w:rPr>
      </w:pPr>
    </w:p>
    <w:p w:rsidR="00D038A7" w:rsidRDefault="00D038A7" w:rsidP="00A24CBE">
      <w:pPr>
        <w:pStyle w:val="Style13"/>
        <w:widowControl/>
        <w:jc w:val="center"/>
        <w:rPr>
          <w:rStyle w:val="FontStyle54"/>
          <w:rFonts w:ascii="Times New Roman" w:hAnsi="Times New Roman" w:cs="Times New Roman"/>
          <w:sz w:val="24"/>
          <w:szCs w:val="24"/>
          <w:lang w:val="ru" w:eastAsia="en-US"/>
        </w:rPr>
      </w:pPr>
    </w:p>
    <w:p w:rsidR="00D038A7" w:rsidRDefault="00D038A7" w:rsidP="00A24CBE">
      <w:pPr>
        <w:pStyle w:val="Style13"/>
        <w:widowControl/>
        <w:jc w:val="center"/>
        <w:rPr>
          <w:rStyle w:val="FontStyle54"/>
          <w:rFonts w:ascii="Times New Roman" w:hAnsi="Times New Roman" w:cs="Times New Roman"/>
          <w:sz w:val="24"/>
          <w:szCs w:val="24"/>
          <w:lang w:val="ru" w:eastAsia="en-US"/>
        </w:rPr>
      </w:pPr>
    </w:p>
    <w:p w:rsidR="00D038A7" w:rsidRDefault="00D038A7" w:rsidP="00A24CBE">
      <w:pPr>
        <w:pStyle w:val="Style13"/>
        <w:widowControl/>
        <w:jc w:val="center"/>
        <w:rPr>
          <w:rStyle w:val="FontStyle54"/>
          <w:rFonts w:ascii="Times New Roman" w:hAnsi="Times New Roman" w:cs="Times New Roman"/>
          <w:sz w:val="24"/>
          <w:szCs w:val="24"/>
          <w:lang w:val="ru" w:eastAsia="en-US"/>
        </w:rPr>
      </w:pPr>
    </w:p>
    <w:p w:rsidR="00D038A7" w:rsidRDefault="00D038A7" w:rsidP="00A24CBE">
      <w:pPr>
        <w:pStyle w:val="Style13"/>
        <w:widowControl/>
        <w:jc w:val="center"/>
        <w:rPr>
          <w:rStyle w:val="FontStyle54"/>
          <w:rFonts w:ascii="Times New Roman" w:hAnsi="Times New Roman" w:cs="Times New Roman"/>
          <w:sz w:val="24"/>
          <w:szCs w:val="24"/>
          <w:lang w:val="ru" w:eastAsia="en-US"/>
        </w:rPr>
      </w:pPr>
    </w:p>
    <w:p w:rsidR="00D038A7" w:rsidRDefault="00D038A7" w:rsidP="00A24CBE">
      <w:pPr>
        <w:pStyle w:val="Style13"/>
        <w:widowControl/>
        <w:jc w:val="center"/>
        <w:rPr>
          <w:rStyle w:val="FontStyle54"/>
          <w:rFonts w:ascii="Times New Roman" w:hAnsi="Times New Roman" w:cs="Times New Roman"/>
          <w:sz w:val="24"/>
          <w:szCs w:val="24"/>
          <w:lang w:val="ru" w:eastAsia="en-US"/>
        </w:rPr>
      </w:pPr>
    </w:p>
    <w:p w:rsidR="00D038A7" w:rsidRDefault="00D038A7" w:rsidP="00A24CBE">
      <w:pPr>
        <w:pStyle w:val="Style13"/>
        <w:widowControl/>
        <w:jc w:val="center"/>
        <w:rPr>
          <w:rStyle w:val="FontStyle54"/>
          <w:rFonts w:ascii="Times New Roman" w:hAnsi="Times New Roman" w:cs="Times New Roman"/>
          <w:sz w:val="24"/>
          <w:szCs w:val="24"/>
          <w:lang w:val="ru" w:eastAsia="en-US"/>
        </w:rPr>
      </w:pPr>
    </w:p>
    <w:p w:rsidR="00D038A7" w:rsidRDefault="00D038A7" w:rsidP="00A24CBE">
      <w:pPr>
        <w:pStyle w:val="Style13"/>
        <w:widowControl/>
        <w:jc w:val="center"/>
        <w:rPr>
          <w:rStyle w:val="FontStyle54"/>
          <w:rFonts w:ascii="Times New Roman" w:hAnsi="Times New Roman" w:cs="Times New Roman"/>
          <w:sz w:val="24"/>
          <w:szCs w:val="24"/>
          <w:lang w:val="ru" w:eastAsia="en-US"/>
        </w:rPr>
      </w:pPr>
    </w:p>
    <w:p w:rsidR="00D038A7" w:rsidRDefault="00D038A7" w:rsidP="00A24CBE">
      <w:pPr>
        <w:pStyle w:val="Style13"/>
        <w:widowControl/>
        <w:jc w:val="center"/>
        <w:rPr>
          <w:rStyle w:val="FontStyle54"/>
          <w:rFonts w:ascii="Times New Roman" w:hAnsi="Times New Roman" w:cs="Times New Roman"/>
          <w:sz w:val="24"/>
          <w:szCs w:val="24"/>
          <w:lang w:val="ru" w:eastAsia="en-US"/>
        </w:rPr>
      </w:pPr>
    </w:p>
    <w:p w:rsidR="00D038A7" w:rsidRDefault="00D038A7" w:rsidP="00A24CBE">
      <w:pPr>
        <w:pStyle w:val="Style13"/>
        <w:widowControl/>
        <w:jc w:val="center"/>
        <w:rPr>
          <w:rStyle w:val="FontStyle54"/>
          <w:rFonts w:ascii="Times New Roman" w:hAnsi="Times New Roman" w:cs="Times New Roman"/>
          <w:sz w:val="24"/>
          <w:szCs w:val="24"/>
          <w:lang w:val="ru" w:eastAsia="en-US"/>
        </w:rPr>
      </w:pPr>
    </w:p>
    <w:p w:rsidR="00501BCA" w:rsidRPr="00A24CBE" w:rsidRDefault="00501BCA" w:rsidP="00A24CBE">
      <w:pPr>
        <w:pStyle w:val="Style13"/>
        <w:widowControl/>
        <w:jc w:val="center"/>
        <w:rPr>
          <w:rStyle w:val="FontStyle54"/>
          <w:rFonts w:ascii="Times New Roman" w:hAnsi="Times New Roman" w:cs="Times New Roman"/>
          <w:sz w:val="24"/>
          <w:szCs w:val="24"/>
        </w:rPr>
      </w:pPr>
      <w:r w:rsidRPr="00501BCA">
        <w:rPr>
          <w:rStyle w:val="FontStyle54"/>
          <w:rFonts w:ascii="Times New Roman" w:hAnsi="Times New Roman" w:cs="Times New Roman"/>
          <w:sz w:val="24"/>
          <w:szCs w:val="24"/>
          <w:lang w:val="ru" w:eastAsia="en-US"/>
        </w:rPr>
        <w:lastRenderedPageBreak/>
        <w:t>Таблица ZA.1.</w:t>
      </w:r>
      <w:r>
        <w:rPr>
          <w:rStyle w:val="FontStyle54"/>
          <w:rFonts w:ascii="Times New Roman" w:hAnsi="Times New Roman" w:cs="Times New Roman"/>
          <w:sz w:val="24"/>
          <w:szCs w:val="24"/>
          <w:lang w:val="ru" w:eastAsia="en-US"/>
        </w:rPr>
        <w:t>2</w:t>
      </w:r>
      <w:r w:rsidRPr="00501BCA">
        <w:rPr>
          <w:rStyle w:val="FontStyle54"/>
          <w:rFonts w:ascii="Times New Roman" w:hAnsi="Times New Roman" w:cs="Times New Roman"/>
          <w:sz w:val="24"/>
          <w:szCs w:val="24"/>
          <w:lang w:val="ru" w:eastAsia="en-US"/>
        </w:rPr>
        <w:t xml:space="preserve"> – </w:t>
      </w:r>
      <w:r w:rsidR="00A24CBE" w:rsidRPr="00A24CBE">
        <w:rPr>
          <w:rStyle w:val="FontStyle54"/>
          <w:rFonts w:ascii="Times New Roman" w:hAnsi="Times New Roman" w:cs="Times New Roman"/>
          <w:sz w:val="24"/>
          <w:szCs w:val="24"/>
        </w:rPr>
        <w:t>Соответствующие положения для срезных стяжек и их предполагаемого использования</w:t>
      </w:r>
    </w:p>
    <w:p w:rsidR="00A24CBE" w:rsidRPr="00042CDB" w:rsidRDefault="00A24CBE" w:rsidP="00A24CBE">
      <w:pPr>
        <w:pStyle w:val="Style13"/>
        <w:widowControl/>
        <w:jc w:val="center"/>
        <w:rPr>
          <w:rStyle w:val="FontStyle35"/>
          <w:rFonts w:asciiTheme="minorHAnsi" w:hAnsiTheme="minorHAnsi" w:cs="Times New Roman"/>
          <w:lang w:eastAsia="en-US"/>
        </w:rPr>
      </w:pPr>
    </w:p>
    <w:tbl>
      <w:tblPr>
        <w:tblStyle w:val="af5"/>
        <w:tblW w:w="0" w:type="auto"/>
        <w:tblLook w:val="04A0" w:firstRow="1" w:lastRow="0" w:firstColumn="1" w:lastColumn="0" w:noHBand="0" w:noVBand="1"/>
      </w:tblPr>
      <w:tblGrid>
        <w:gridCol w:w="2393"/>
        <w:gridCol w:w="2393"/>
        <w:gridCol w:w="1701"/>
        <w:gridCol w:w="3086"/>
      </w:tblGrid>
      <w:tr w:rsidR="00501BCA" w:rsidRPr="00D038A7" w:rsidTr="00D347A1">
        <w:tc>
          <w:tcPr>
            <w:tcW w:w="9573" w:type="dxa"/>
            <w:gridSpan w:val="4"/>
          </w:tcPr>
          <w:p w:rsidR="00026DF3" w:rsidRPr="00D038A7" w:rsidRDefault="00026DF3" w:rsidP="00D038A7">
            <w:pPr>
              <w:pStyle w:val="Style12"/>
              <w:widowControl/>
              <w:spacing w:line="276" w:lineRule="auto"/>
              <w:jc w:val="both"/>
              <w:rPr>
                <w:rStyle w:val="FontStyle52"/>
                <w:rFonts w:ascii="Times New Roman" w:hAnsi="Times New Roman" w:cs="Times New Roman"/>
                <w:sz w:val="22"/>
                <w:szCs w:val="22"/>
                <w:lang w:val="ru" w:eastAsia="en-US"/>
              </w:rPr>
            </w:pPr>
            <w:r w:rsidRPr="00D038A7">
              <w:rPr>
                <w:rStyle w:val="FontStyle54"/>
                <w:rFonts w:ascii="Times New Roman" w:hAnsi="Times New Roman" w:cs="Times New Roman"/>
                <w:sz w:val="22"/>
                <w:szCs w:val="22"/>
                <w:lang w:val="ru" w:eastAsia="en-US"/>
              </w:rPr>
              <w:t>Изделие</w:t>
            </w:r>
            <w:r w:rsidR="00501BCA" w:rsidRPr="00D038A7">
              <w:rPr>
                <w:rStyle w:val="FontStyle54"/>
                <w:rFonts w:ascii="Times New Roman" w:hAnsi="Times New Roman" w:cs="Times New Roman"/>
                <w:sz w:val="22"/>
                <w:szCs w:val="22"/>
                <w:lang w:val="ru" w:eastAsia="en-US"/>
              </w:rPr>
              <w:t>:</w:t>
            </w:r>
            <w:r w:rsidR="00501BCA" w:rsidRPr="00D038A7">
              <w:rPr>
                <w:rStyle w:val="FontStyle52"/>
                <w:rFonts w:ascii="Times New Roman" w:hAnsi="Times New Roman" w:cs="Times New Roman"/>
                <w:sz w:val="22"/>
                <w:szCs w:val="22"/>
                <w:lang w:val="ru" w:eastAsia="en-US"/>
              </w:rPr>
              <w:t xml:space="preserve"> </w:t>
            </w:r>
            <w:r w:rsidRPr="00D038A7">
              <w:rPr>
                <w:rStyle w:val="FontStyle52"/>
                <w:rFonts w:ascii="Times New Roman" w:hAnsi="Times New Roman" w:cs="Times New Roman"/>
                <w:sz w:val="22"/>
                <w:szCs w:val="22"/>
                <w:lang w:val="ru" w:eastAsia="en-US"/>
              </w:rPr>
              <w:t>Срезные стяжки.</w:t>
            </w:r>
          </w:p>
          <w:p w:rsidR="00501BCA" w:rsidRPr="00855C93" w:rsidRDefault="00501BCA" w:rsidP="007B3482">
            <w:pPr>
              <w:pStyle w:val="Style12"/>
              <w:widowControl/>
              <w:spacing w:line="276" w:lineRule="auto"/>
              <w:jc w:val="both"/>
              <w:rPr>
                <w:rStyle w:val="FontStyle35"/>
                <w:rFonts w:asciiTheme="minorHAnsi" w:hAnsiTheme="minorHAnsi" w:cs="Times New Roman"/>
                <w:sz w:val="22"/>
                <w:szCs w:val="22"/>
                <w:lang w:eastAsia="en-US"/>
              </w:rPr>
            </w:pPr>
            <w:r w:rsidRPr="00D038A7">
              <w:rPr>
                <w:rStyle w:val="FontStyle54"/>
                <w:rFonts w:ascii="Times New Roman" w:hAnsi="Times New Roman" w:cs="Times New Roman"/>
                <w:sz w:val="22"/>
                <w:szCs w:val="22"/>
                <w:lang w:val="ru" w:eastAsia="en-US"/>
              </w:rPr>
              <w:t>Применение по назначению</w:t>
            </w:r>
            <w:r w:rsidRPr="00D038A7">
              <w:rPr>
                <w:rStyle w:val="FontStyle52"/>
                <w:rFonts w:ascii="Times New Roman" w:hAnsi="Times New Roman" w:cs="Times New Roman"/>
                <w:sz w:val="22"/>
                <w:szCs w:val="22"/>
                <w:lang w:val="ru" w:eastAsia="en-US"/>
              </w:rPr>
              <w:t>:</w:t>
            </w:r>
            <w:r w:rsidR="00026DF3" w:rsidRPr="00D038A7">
              <w:rPr>
                <w:rFonts w:ascii="Times New Roman" w:hAnsi="Times New Roman" w:cs="Times New Roman"/>
                <w:b/>
                <w:sz w:val="22"/>
                <w:szCs w:val="22"/>
                <w:lang w:val="ru" w:eastAsia="en-US"/>
              </w:rPr>
              <w:t xml:space="preserve"> </w:t>
            </w:r>
            <w:r w:rsidR="00026DF3" w:rsidRPr="00D038A7">
              <w:rPr>
                <w:rStyle w:val="FontStyle12"/>
                <w:rFonts w:ascii="Times New Roman" w:hAnsi="Times New Roman" w:cs="Times New Roman"/>
                <w:b w:val="0"/>
                <w:sz w:val="22"/>
                <w:szCs w:val="22"/>
                <w:lang w:val="ru" w:eastAsia="en-US"/>
              </w:rPr>
              <w:t>В кладке стен и перегородок, входящих в область применения стандарта (для соединения двух смежных кладок, для соединения кладок стен, которые должны взаимодействовать для получения композитного действия, и для соединения кладок стен с каркасными конструкциями)</w:t>
            </w:r>
            <w:r w:rsidRPr="00D038A7">
              <w:rPr>
                <w:rStyle w:val="FontStyle52"/>
                <w:rFonts w:ascii="Times New Roman" w:hAnsi="Times New Roman" w:cs="Times New Roman"/>
                <w:sz w:val="22"/>
                <w:szCs w:val="22"/>
                <w:lang w:val="ru" w:eastAsia="en-US"/>
              </w:rPr>
              <w:t>.</w:t>
            </w:r>
          </w:p>
        </w:tc>
      </w:tr>
      <w:tr w:rsidR="00501BCA" w:rsidRPr="00D038A7" w:rsidTr="00B13837">
        <w:tc>
          <w:tcPr>
            <w:tcW w:w="2393" w:type="dxa"/>
            <w:tcBorders>
              <w:bottom w:val="double" w:sz="4" w:space="0" w:color="auto"/>
            </w:tcBorders>
            <w:vAlign w:val="center"/>
          </w:tcPr>
          <w:p w:rsidR="00501BCA" w:rsidRPr="00A50C51" w:rsidRDefault="00501BCA" w:rsidP="00D347A1">
            <w:pPr>
              <w:pStyle w:val="Style23"/>
              <w:widowControl/>
              <w:jc w:val="center"/>
              <w:rPr>
                <w:rStyle w:val="FontStyle54"/>
                <w:rFonts w:ascii="Times New Roman" w:hAnsi="Times New Roman" w:cs="Times New Roman"/>
                <w:b w:val="0"/>
                <w:sz w:val="22"/>
                <w:szCs w:val="22"/>
                <w:lang w:val="en-US" w:eastAsia="en-US"/>
              </w:rPr>
            </w:pPr>
            <w:r w:rsidRPr="00A50C51">
              <w:rPr>
                <w:rStyle w:val="FontStyle54"/>
                <w:rFonts w:ascii="Times New Roman" w:hAnsi="Times New Roman" w:cs="Times New Roman"/>
                <w:b w:val="0"/>
                <w:sz w:val="22"/>
                <w:szCs w:val="22"/>
                <w:lang w:val="ru" w:eastAsia="en-US"/>
              </w:rPr>
              <w:t>Основные свойства</w:t>
            </w:r>
          </w:p>
        </w:tc>
        <w:tc>
          <w:tcPr>
            <w:tcW w:w="2393" w:type="dxa"/>
            <w:tcBorders>
              <w:bottom w:val="double" w:sz="4" w:space="0" w:color="auto"/>
            </w:tcBorders>
            <w:vAlign w:val="center"/>
          </w:tcPr>
          <w:p w:rsidR="00501BCA" w:rsidRPr="00A50C51" w:rsidRDefault="00501BCA" w:rsidP="00D347A1">
            <w:pPr>
              <w:pStyle w:val="Style23"/>
              <w:widowControl/>
              <w:jc w:val="center"/>
              <w:rPr>
                <w:rStyle w:val="FontStyle54"/>
                <w:rFonts w:ascii="Times New Roman" w:hAnsi="Times New Roman" w:cs="Times New Roman"/>
                <w:b w:val="0"/>
                <w:sz w:val="22"/>
                <w:szCs w:val="22"/>
                <w:lang w:eastAsia="en-US"/>
              </w:rPr>
            </w:pPr>
            <w:r w:rsidRPr="00A50C51">
              <w:rPr>
                <w:rStyle w:val="FontStyle54"/>
                <w:rFonts w:ascii="Times New Roman" w:hAnsi="Times New Roman" w:cs="Times New Roman"/>
                <w:b w:val="0"/>
                <w:sz w:val="22"/>
                <w:szCs w:val="22"/>
                <w:lang w:val="ru" w:eastAsia="en-US"/>
              </w:rPr>
              <w:t>Положения европейского стандарта, относящиеся к основным</w:t>
            </w:r>
          </w:p>
          <w:p w:rsidR="00501BCA" w:rsidRPr="00A50C51" w:rsidRDefault="00501BCA" w:rsidP="00D347A1">
            <w:pPr>
              <w:pStyle w:val="Style23"/>
              <w:widowControl/>
              <w:jc w:val="center"/>
              <w:rPr>
                <w:rStyle w:val="FontStyle54"/>
                <w:rFonts w:ascii="Times New Roman" w:hAnsi="Times New Roman" w:cs="Times New Roman"/>
                <w:b w:val="0"/>
                <w:sz w:val="22"/>
                <w:szCs w:val="22"/>
                <w:lang w:val="en-US" w:eastAsia="en-US"/>
              </w:rPr>
            </w:pPr>
            <w:r w:rsidRPr="00A50C51">
              <w:rPr>
                <w:rStyle w:val="FontStyle54"/>
                <w:rFonts w:ascii="Times New Roman" w:hAnsi="Times New Roman" w:cs="Times New Roman"/>
                <w:b w:val="0"/>
                <w:sz w:val="22"/>
                <w:szCs w:val="22"/>
                <w:lang w:val="ru" w:eastAsia="en-US"/>
              </w:rPr>
              <w:t>свойствам</w:t>
            </w:r>
          </w:p>
        </w:tc>
        <w:tc>
          <w:tcPr>
            <w:tcW w:w="1701" w:type="dxa"/>
            <w:tcBorders>
              <w:bottom w:val="double" w:sz="4" w:space="0" w:color="auto"/>
            </w:tcBorders>
            <w:vAlign w:val="center"/>
          </w:tcPr>
          <w:p w:rsidR="00501BCA" w:rsidRPr="00A50C51" w:rsidRDefault="00501BCA" w:rsidP="00D347A1">
            <w:pPr>
              <w:pStyle w:val="Style23"/>
              <w:widowControl/>
              <w:jc w:val="center"/>
              <w:rPr>
                <w:rStyle w:val="FontStyle54"/>
                <w:rFonts w:ascii="Times New Roman" w:hAnsi="Times New Roman" w:cs="Times New Roman"/>
                <w:b w:val="0"/>
                <w:sz w:val="22"/>
                <w:szCs w:val="22"/>
                <w:lang w:eastAsia="en-US"/>
              </w:rPr>
            </w:pPr>
            <w:r w:rsidRPr="00A50C51">
              <w:rPr>
                <w:rStyle w:val="FontStyle54"/>
                <w:rFonts w:ascii="Times New Roman" w:hAnsi="Times New Roman" w:cs="Times New Roman"/>
                <w:b w:val="0"/>
                <w:sz w:val="22"/>
                <w:szCs w:val="22"/>
                <w:lang w:val="ru" w:eastAsia="en-US"/>
              </w:rPr>
              <w:t>Классы и/или пороговые уровни</w:t>
            </w:r>
          </w:p>
        </w:tc>
        <w:tc>
          <w:tcPr>
            <w:tcW w:w="3086" w:type="dxa"/>
            <w:tcBorders>
              <w:bottom w:val="double" w:sz="4" w:space="0" w:color="auto"/>
            </w:tcBorders>
            <w:vAlign w:val="center"/>
          </w:tcPr>
          <w:p w:rsidR="00501BCA" w:rsidRPr="00A50C51" w:rsidRDefault="00501BCA" w:rsidP="00D347A1">
            <w:pPr>
              <w:pStyle w:val="Style23"/>
              <w:widowControl/>
              <w:jc w:val="center"/>
              <w:rPr>
                <w:rStyle w:val="FontStyle54"/>
                <w:rFonts w:ascii="Times New Roman" w:hAnsi="Times New Roman" w:cs="Times New Roman"/>
                <w:b w:val="0"/>
                <w:sz w:val="22"/>
                <w:szCs w:val="22"/>
                <w:lang w:val="en-US" w:eastAsia="en-US"/>
              </w:rPr>
            </w:pPr>
            <w:r w:rsidRPr="00A50C51">
              <w:rPr>
                <w:rStyle w:val="FontStyle54"/>
                <w:rFonts w:ascii="Times New Roman" w:hAnsi="Times New Roman" w:cs="Times New Roman"/>
                <w:b w:val="0"/>
                <w:sz w:val="22"/>
                <w:szCs w:val="22"/>
                <w:lang w:val="ru" w:eastAsia="en-US"/>
              </w:rPr>
              <w:t>Примечания</w:t>
            </w:r>
          </w:p>
        </w:tc>
      </w:tr>
      <w:tr w:rsidR="00D038A7" w:rsidTr="00B13837">
        <w:tc>
          <w:tcPr>
            <w:tcW w:w="2393" w:type="dxa"/>
            <w:tcBorders>
              <w:top w:val="double" w:sz="4" w:space="0" w:color="auto"/>
            </w:tcBorders>
          </w:tcPr>
          <w:p w:rsidR="00D038A7" w:rsidRPr="00D038A7" w:rsidRDefault="00D038A7" w:rsidP="00855C93">
            <w:pPr>
              <w:pStyle w:val="Style3"/>
              <w:widowControl/>
              <w:rPr>
                <w:rStyle w:val="FontStyle11"/>
                <w:rFonts w:ascii="Times New Roman" w:hAnsi="Times New Roman" w:cs="Times New Roman"/>
                <w:sz w:val="22"/>
                <w:szCs w:val="22"/>
                <w:lang w:val="en-US" w:eastAsia="en-US"/>
              </w:rPr>
            </w:pPr>
            <w:r w:rsidRPr="00D038A7">
              <w:rPr>
                <w:rStyle w:val="FontStyle11"/>
                <w:rFonts w:ascii="Times New Roman" w:hAnsi="Times New Roman" w:cs="Times New Roman"/>
                <w:sz w:val="22"/>
                <w:szCs w:val="22"/>
                <w:lang w:val="ru" w:eastAsia="en-US"/>
              </w:rPr>
              <w:t>Прочность на сжатие</w:t>
            </w:r>
          </w:p>
        </w:tc>
        <w:tc>
          <w:tcPr>
            <w:tcW w:w="2393" w:type="dxa"/>
            <w:tcBorders>
              <w:top w:val="double" w:sz="4" w:space="0" w:color="auto"/>
            </w:tcBorders>
          </w:tcPr>
          <w:p w:rsidR="00D038A7" w:rsidRPr="00D038A7" w:rsidRDefault="00D038A7" w:rsidP="00855C93">
            <w:pPr>
              <w:pStyle w:val="Style3"/>
              <w:widowControl/>
              <w:rPr>
                <w:rStyle w:val="FontStyle11"/>
                <w:rFonts w:ascii="Times New Roman" w:hAnsi="Times New Roman" w:cs="Times New Roman"/>
                <w:sz w:val="22"/>
                <w:szCs w:val="22"/>
                <w:lang w:val="en-US" w:eastAsia="en-US"/>
              </w:rPr>
            </w:pPr>
            <w:r w:rsidRPr="00D038A7">
              <w:rPr>
                <w:rStyle w:val="FontStyle11"/>
                <w:rFonts w:ascii="Times New Roman" w:hAnsi="Times New Roman" w:cs="Times New Roman"/>
                <w:sz w:val="22"/>
                <w:szCs w:val="22"/>
                <w:lang w:val="ru" w:eastAsia="en-US"/>
              </w:rPr>
              <w:t>5.3.1.3.2</w:t>
            </w:r>
          </w:p>
        </w:tc>
        <w:tc>
          <w:tcPr>
            <w:tcW w:w="1701" w:type="dxa"/>
            <w:tcBorders>
              <w:top w:val="double" w:sz="4" w:space="0" w:color="auto"/>
            </w:tcBorders>
          </w:tcPr>
          <w:p w:rsidR="00D038A7" w:rsidRPr="00D038A7" w:rsidRDefault="00D038A7" w:rsidP="00855C93">
            <w:pPr>
              <w:pStyle w:val="Style3"/>
              <w:widowControl/>
              <w:rPr>
                <w:rStyle w:val="FontStyle11"/>
                <w:rFonts w:ascii="Times New Roman" w:hAnsi="Times New Roman" w:cs="Times New Roman"/>
                <w:sz w:val="22"/>
                <w:szCs w:val="22"/>
                <w:lang w:val="en-US" w:eastAsia="en-US"/>
              </w:rPr>
            </w:pPr>
            <w:r w:rsidRPr="00D038A7">
              <w:rPr>
                <w:rStyle w:val="FontStyle11"/>
                <w:rFonts w:ascii="Times New Roman" w:hAnsi="Times New Roman" w:cs="Times New Roman"/>
                <w:sz w:val="22"/>
                <w:szCs w:val="22"/>
                <w:lang w:val="ru" w:eastAsia="en-US"/>
              </w:rPr>
              <w:t>Нет</w:t>
            </w:r>
          </w:p>
        </w:tc>
        <w:tc>
          <w:tcPr>
            <w:tcW w:w="3086" w:type="dxa"/>
            <w:tcBorders>
              <w:top w:val="double" w:sz="4" w:space="0" w:color="auto"/>
            </w:tcBorders>
          </w:tcPr>
          <w:p w:rsidR="00D038A7" w:rsidRPr="00D038A7" w:rsidRDefault="00D038A7" w:rsidP="00D038A7">
            <w:pPr>
              <w:pStyle w:val="Style3"/>
              <w:widowControl/>
              <w:jc w:val="both"/>
              <w:rPr>
                <w:rStyle w:val="FontStyle11"/>
                <w:rFonts w:ascii="Times New Roman" w:hAnsi="Times New Roman" w:cs="Times New Roman"/>
                <w:sz w:val="22"/>
                <w:szCs w:val="22"/>
                <w:vertAlign w:val="superscript"/>
                <w:lang w:eastAsia="en-US"/>
              </w:rPr>
            </w:pPr>
            <w:r w:rsidRPr="00D038A7">
              <w:rPr>
                <w:rStyle w:val="FontStyle11"/>
                <w:rFonts w:ascii="Times New Roman" w:hAnsi="Times New Roman" w:cs="Times New Roman"/>
                <w:sz w:val="22"/>
                <w:szCs w:val="22"/>
                <w:lang w:val="ru" w:eastAsia="en-US"/>
              </w:rPr>
              <w:t xml:space="preserve">Несущая способность при сжатии, Н, для стяжек </w:t>
            </w:r>
            <w:r w:rsidRPr="00D038A7">
              <w:rPr>
                <w:rStyle w:val="FontStyle11"/>
                <w:rFonts w:ascii="Times New Roman" w:hAnsi="Times New Roman" w:cs="Times New Roman"/>
                <w:sz w:val="28"/>
                <w:szCs w:val="28"/>
                <w:vertAlign w:val="superscript"/>
                <w:lang w:val="ru" w:eastAsia="en-US"/>
              </w:rPr>
              <w:t>с:a</w:t>
            </w:r>
          </w:p>
          <w:p w:rsidR="00D038A7" w:rsidRPr="00D038A7" w:rsidRDefault="00D038A7" w:rsidP="00D038A7">
            <w:pPr>
              <w:pStyle w:val="Style4"/>
              <w:widowControl/>
              <w:jc w:val="both"/>
              <w:rPr>
                <w:rStyle w:val="FontStyle11"/>
                <w:rFonts w:ascii="Times New Roman" w:hAnsi="Times New Roman" w:cs="Times New Roman"/>
                <w:sz w:val="22"/>
                <w:szCs w:val="22"/>
                <w:lang w:eastAsia="en-US"/>
              </w:rPr>
            </w:pPr>
            <w:r w:rsidRPr="00D038A7">
              <w:rPr>
                <w:rStyle w:val="FontStyle11"/>
                <w:rFonts w:ascii="Times New Roman" w:hAnsi="Times New Roman" w:cs="Times New Roman"/>
                <w:sz w:val="22"/>
                <w:szCs w:val="22"/>
                <w:lang w:val="ru" w:eastAsia="en-US"/>
              </w:rPr>
              <w:t>- общей длиной, в мм</w:t>
            </w:r>
          </w:p>
          <w:p w:rsidR="00D038A7" w:rsidRPr="00D038A7" w:rsidRDefault="00D038A7" w:rsidP="00D038A7">
            <w:pPr>
              <w:pStyle w:val="Style4"/>
              <w:widowControl/>
              <w:jc w:val="both"/>
              <w:rPr>
                <w:rStyle w:val="FontStyle11"/>
                <w:rFonts w:ascii="Times New Roman" w:hAnsi="Times New Roman" w:cs="Times New Roman"/>
                <w:sz w:val="22"/>
                <w:szCs w:val="22"/>
                <w:lang w:eastAsia="en-US"/>
              </w:rPr>
            </w:pPr>
            <w:r w:rsidRPr="00D038A7">
              <w:rPr>
                <w:rStyle w:val="FontStyle11"/>
                <w:rFonts w:ascii="Times New Roman" w:hAnsi="Times New Roman" w:cs="Times New Roman"/>
                <w:sz w:val="22"/>
                <w:szCs w:val="22"/>
                <w:lang w:val="ru" w:eastAsia="en-US"/>
              </w:rPr>
              <w:t>- минимальной длиной заделки, в мм (для одного или обоих концов, в зависимости от обстоятельств)</w:t>
            </w:r>
          </w:p>
          <w:p w:rsidR="00D038A7" w:rsidRPr="00D038A7" w:rsidRDefault="00D038A7" w:rsidP="00D038A7">
            <w:pPr>
              <w:pStyle w:val="Style4"/>
              <w:widowControl/>
              <w:jc w:val="both"/>
              <w:rPr>
                <w:rStyle w:val="FontStyle11"/>
                <w:rFonts w:ascii="Times New Roman" w:hAnsi="Times New Roman" w:cs="Times New Roman"/>
                <w:sz w:val="22"/>
                <w:szCs w:val="22"/>
                <w:lang w:eastAsia="en-US"/>
              </w:rPr>
            </w:pPr>
            <w:r w:rsidRPr="00D038A7">
              <w:rPr>
                <w:rStyle w:val="FontStyle11"/>
                <w:rFonts w:ascii="Times New Roman" w:hAnsi="Times New Roman" w:cs="Times New Roman"/>
                <w:sz w:val="22"/>
                <w:szCs w:val="22"/>
                <w:lang w:val="ru" w:eastAsia="en-US"/>
              </w:rPr>
              <w:t>- минимальной толщины цементного шва, в мм</w:t>
            </w:r>
          </w:p>
          <w:p w:rsidR="00D038A7" w:rsidRPr="00D038A7" w:rsidRDefault="00D038A7" w:rsidP="00D038A7">
            <w:pPr>
              <w:pStyle w:val="Style4"/>
              <w:widowControl/>
              <w:jc w:val="both"/>
              <w:rPr>
                <w:rStyle w:val="FontStyle11"/>
                <w:rFonts w:ascii="Times New Roman" w:hAnsi="Times New Roman" w:cs="Times New Roman"/>
                <w:sz w:val="22"/>
                <w:szCs w:val="22"/>
                <w:lang w:eastAsia="en-US"/>
              </w:rPr>
            </w:pPr>
            <w:r w:rsidRPr="00D038A7">
              <w:rPr>
                <w:rStyle w:val="FontStyle11"/>
                <w:rFonts w:ascii="Times New Roman" w:hAnsi="Times New Roman" w:cs="Times New Roman"/>
                <w:sz w:val="22"/>
                <w:szCs w:val="22"/>
                <w:lang w:val="ru" w:eastAsia="en-US"/>
              </w:rPr>
              <w:t>- минимальной прочностью блока кладки и прочностью раствора, когда это уместно</w:t>
            </w:r>
          </w:p>
          <w:p w:rsidR="00D038A7" w:rsidRPr="00D038A7" w:rsidRDefault="00D038A7" w:rsidP="00D038A7">
            <w:pPr>
              <w:pStyle w:val="Style4"/>
              <w:widowControl/>
              <w:jc w:val="both"/>
              <w:rPr>
                <w:rStyle w:val="FontStyle11"/>
                <w:rFonts w:ascii="Times New Roman" w:hAnsi="Times New Roman" w:cs="Times New Roman"/>
                <w:sz w:val="22"/>
                <w:szCs w:val="22"/>
                <w:lang w:eastAsia="en-US"/>
              </w:rPr>
            </w:pPr>
            <w:r w:rsidRPr="00D038A7">
              <w:rPr>
                <w:rStyle w:val="FontStyle11"/>
                <w:rFonts w:ascii="Times New Roman" w:hAnsi="Times New Roman" w:cs="Times New Roman"/>
                <w:sz w:val="22"/>
                <w:szCs w:val="22"/>
                <w:lang w:val="ru" w:eastAsia="en-US"/>
              </w:rPr>
              <w:t>- требованиями к крепежным приспособлениям и к прочности/характеристикам материала основания, когда это уместно (при механическом креплении)</w:t>
            </w:r>
          </w:p>
          <w:p w:rsidR="00D038A7" w:rsidRPr="00D038A7" w:rsidRDefault="00D038A7" w:rsidP="00D038A7">
            <w:pPr>
              <w:pStyle w:val="Style4"/>
              <w:widowControl/>
              <w:jc w:val="both"/>
              <w:rPr>
                <w:rStyle w:val="FontStyle11"/>
                <w:rFonts w:ascii="Times New Roman" w:hAnsi="Times New Roman" w:cs="Times New Roman"/>
                <w:sz w:val="22"/>
                <w:szCs w:val="22"/>
                <w:lang w:eastAsia="en-US"/>
              </w:rPr>
            </w:pPr>
            <w:r w:rsidRPr="00D038A7">
              <w:rPr>
                <w:rStyle w:val="FontStyle11"/>
                <w:rFonts w:ascii="Times New Roman" w:hAnsi="Times New Roman" w:cs="Times New Roman"/>
                <w:sz w:val="22"/>
                <w:szCs w:val="22"/>
                <w:lang w:val="ru" w:eastAsia="en-US"/>
              </w:rPr>
              <w:t>- при необходимости, обратиться к инструкциям по установке</w:t>
            </w:r>
          </w:p>
          <w:p w:rsidR="00D038A7" w:rsidRPr="00D038A7" w:rsidRDefault="00D038A7" w:rsidP="00855C93">
            <w:pPr>
              <w:pStyle w:val="Style3"/>
              <w:widowControl/>
              <w:rPr>
                <w:rStyle w:val="FontStyle11"/>
                <w:rFonts w:ascii="Times New Roman" w:hAnsi="Times New Roman" w:cs="Times New Roman"/>
                <w:sz w:val="22"/>
                <w:szCs w:val="22"/>
                <w:lang w:val="en-US" w:eastAsia="en-US"/>
              </w:rPr>
            </w:pPr>
            <w:r w:rsidRPr="00D038A7">
              <w:rPr>
                <w:rStyle w:val="FontStyle11"/>
                <w:rFonts w:ascii="Times New Roman" w:hAnsi="Times New Roman" w:cs="Times New Roman"/>
                <w:sz w:val="22"/>
                <w:szCs w:val="22"/>
                <w:lang w:val="ru" w:eastAsia="en-US"/>
              </w:rPr>
              <w:t>Режим разрушения</w:t>
            </w:r>
          </w:p>
        </w:tc>
      </w:tr>
      <w:tr w:rsidR="00D038A7" w:rsidTr="00A50C51">
        <w:tc>
          <w:tcPr>
            <w:tcW w:w="2393" w:type="dxa"/>
            <w:tcBorders>
              <w:bottom w:val="nil"/>
            </w:tcBorders>
          </w:tcPr>
          <w:p w:rsidR="00D038A7" w:rsidRPr="00C9627A" w:rsidRDefault="00D038A7" w:rsidP="00855C93">
            <w:pPr>
              <w:pStyle w:val="Style3"/>
              <w:widowControl/>
              <w:rPr>
                <w:rStyle w:val="FontStyle11"/>
                <w:rFonts w:ascii="Times New Roman" w:hAnsi="Times New Roman" w:cs="Times New Roman"/>
                <w:sz w:val="22"/>
                <w:szCs w:val="22"/>
                <w:lang w:val="en-US" w:eastAsia="en-US"/>
              </w:rPr>
            </w:pPr>
            <w:r w:rsidRPr="00C9627A">
              <w:rPr>
                <w:rStyle w:val="FontStyle11"/>
                <w:rFonts w:ascii="Times New Roman" w:hAnsi="Times New Roman" w:cs="Times New Roman"/>
                <w:sz w:val="22"/>
                <w:szCs w:val="22"/>
                <w:lang w:val="ru" w:eastAsia="en-US"/>
              </w:rPr>
              <w:t>Предел при растяжении</w:t>
            </w:r>
          </w:p>
        </w:tc>
        <w:tc>
          <w:tcPr>
            <w:tcW w:w="2393" w:type="dxa"/>
            <w:tcBorders>
              <w:bottom w:val="nil"/>
            </w:tcBorders>
          </w:tcPr>
          <w:p w:rsidR="00D038A7" w:rsidRPr="00C9627A" w:rsidRDefault="00D038A7" w:rsidP="00855C93">
            <w:pPr>
              <w:pStyle w:val="Style3"/>
              <w:widowControl/>
              <w:rPr>
                <w:rStyle w:val="FontStyle11"/>
                <w:rFonts w:ascii="Times New Roman" w:hAnsi="Times New Roman" w:cs="Times New Roman"/>
                <w:sz w:val="22"/>
                <w:szCs w:val="22"/>
                <w:lang w:val="en-US" w:eastAsia="en-US"/>
              </w:rPr>
            </w:pPr>
            <w:r w:rsidRPr="00C9627A">
              <w:rPr>
                <w:rStyle w:val="FontStyle11"/>
                <w:rFonts w:ascii="Times New Roman" w:hAnsi="Times New Roman" w:cs="Times New Roman"/>
                <w:sz w:val="22"/>
                <w:szCs w:val="22"/>
                <w:lang w:val="ru" w:eastAsia="en-US"/>
              </w:rPr>
              <w:t>5.3.1.3.1</w:t>
            </w:r>
          </w:p>
        </w:tc>
        <w:tc>
          <w:tcPr>
            <w:tcW w:w="1701" w:type="dxa"/>
            <w:tcBorders>
              <w:bottom w:val="nil"/>
            </w:tcBorders>
          </w:tcPr>
          <w:p w:rsidR="00D038A7" w:rsidRPr="00C9627A" w:rsidRDefault="00D038A7" w:rsidP="00855C93">
            <w:pPr>
              <w:pStyle w:val="Style3"/>
              <w:widowControl/>
              <w:rPr>
                <w:rStyle w:val="FontStyle11"/>
                <w:rFonts w:ascii="Times New Roman" w:hAnsi="Times New Roman" w:cs="Times New Roman"/>
                <w:sz w:val="22"/>
                <w:szCs w:val="22"/>
                <w:lang w:val="en-US" w:eastAsia="en-US"/>
              </w:rPr>
            </w:pPr>
            <w:r w:rsidRPr="00C9627A">
              <w:rPr>
                <w:rStyle w:val="FontStyle11"/>
                <w:rFonts w:ascii="Times New Roman" w:hAnsi="Times New Roman" w:cs="Times New Roman"/>
                <w:sz w:val="22"/>
                <w:szCs w:val="22"/>
                <w:lang w:val="ru" w:eastAsia="en-US"/>
              </w:rPr>
              <w:t>Нет</w:t>
            </w:r>
          </w:p>
        </w:tc>
        <w:tc>
          <w:tcPr>
            <w:tcW w:w="3086" w:type="dxa"/>
            <w:tcBorders>
              <w:bottom w:val="nil"/>
            </w:tcBorders>
          </w:tcPr>
          <w:p w:rsidR="00D038A7" w:rsidRPr="00C9627A" w:rsidRDefault="00D038A7" w:rsidP="00A50C51">
            <w:pPr>
              <w:pStyle w:val="Style3"/>
              <w:widowControl/>
              <w:jc w:val="both"/>
              <w:rPr>
                <w:rStyle w:val="FontStyle11"/>
                <w:rFonts w:ascii="Times New Roman" w:hAnsi="Times New Roman" w:cs="Times New Roman"/>
                <w:sz w:val="22"/>
                <w:szCs w:val="22"/>
                <w:vertAlign w:val="superscript"/>
                <w:lang w:eastAsia="en-US"/>
              </w:rPr>
            </w:pPr>
            <w:r w:rsidRPr="00C9627A">
              <w:rPr>
                <w:rStyle w:val="FontStyle11"/>
                <w:rFonts w:ascii="Times New Roman" w:hAnsi="Times New Roman" w:cs="Times New Roman"/>
                <w:sz w:val="22"/>
                <w:szCs w:val="22"/>
                <w:lang w:val="ru" w:eastAsia="en-US"/>
              </w:rPr>
              <w:t xml:space="preserve">Несущая способность при растяжении в Н для стяжек с примечаниями, описанными выше относительно прочности на сжатие </w:t>
            </w:r>
            <w:r w:rsidRPr="00C9627A">
              <w:rPr>
                <w:rStyle w:val="FontStyle11"/>
                <w:rFonts w:ascii="Times New Roman" w:hAnsi="Times New Roman" w:cs="Times New Roman"/>
                <w:sz w:val="22"/>
                <w:szCs w:val="22"/>
                <w:vertAlign w:val="superscript"/>
                <w:lang w:val="ru" w:eastAsia="en-US"/>
              </w:rPr>
              <w:t>a</w:t>
            </w:r>
          </w:p>
        </w:tc>
      </w:tr>
      <w:tr w:rsidR="00D038A7" w:rsidTr="007B3482">
        <w:trPr>
          <w:trHeight w:val="391"/>
        </w:trPr>
        <w:tc>
          <w:tcPr>
            <w:tcW w:w="2393" w:type="dxa"/>
            <w:tcBorders>
              <w:top w:val="nil"/>
            </w:tcBorders>
          </w:tcPr>
          <w:p w:rsidR="00D038A7" w:rsidRPr="00C9627A" w:rsidRDefault="00D038A7" w:rsidP="00855C93">
            <w:pPr>
              <w:pStyle w:val="Style2"/>
              <w:widowControl/>
              <w:rPr>
                <w:rFonts w:ascii="Times New Roman" w:hAnsi="Times New Roman"/>
                <w:sz w:val="22"/>
                <w:szCs w:val="22"/>
              </w:rPr>
            </w:pPr>
          </w:p>
        </w:tc>
        <w:tc>
          <w:tcPr>
            <w:tcW w:w="2393" w:type="dxa"/>
            <w:tcBorders>
              <w:top w:val="nil"/>
            </w:tcBorders>
          </w:tcPr>
          <w:p w:rsidR="00D038A7" w:rsidRPr="00C9627A" w:rsidRDefault="00D038A7" w:rsidP="00855C93">
            <w:pPr>
              <w:pStyle w:val="Style2"/>
              <w:widowControl/>
              <w:rPr>
                <w:rFonts w:ascii="Times New Roman" w:hAnsi="Times New Roman"/>
                <w:sz w:val="22"/>
                <w:szCs w:val="22"/>
              </w:rPr>
            </w:pPr>
          </w:p>
        </w:tc>
        <w:tc>
          <w:tcPr>
            <w:tcW w:w="1701" w:type="dxa"/>
            <w:tcBorders>
              <w:top w:val="nil"/>
            </w:tcBorders>
          </w:tcPr>
          <w:p w:rsidR="00D038A7" w:rsidRPr="00C9627A" w:rsidRDefault="00D038A7" w:rsidP="00855C93">
            <w:pPr>
              <w:pStyle w:val="Style2"/>
              <w:widowControl/>
              <w:rPr>
                <w:rFonts w:ascii="Times New Roman" w:hAnsi="Times New Roman"/>
                <w:sz w:val="22"/>
                <w:szCs w:val="22"/>
              </w:rPr>
            </w:pPr>
          </w:p>
        </w:tc>
        <w:tc>
          <w:tcPr>
            <w:tcW w:w="3086" w:type="dxa"/>
            <w:tcBorders>
              <w:top w:val="nil"/>
            </w:tcBorders>
          </w:tcPr>
          <w:p w:rsidR="00D038A7" w:rsidRPr="00C9627A" w:rsidRDefault="00D038A7" w:rsidP="00855C93">
            <w:pPr>
              <w:pStyle w:val="Style3"/>
              <w:widowControl/>
              <w:rPr>
                <w:rStyle w:val="FontStyle11"/>
                <w:rFonts w:ascii="Times New Roman" w:hAnsi="Times New Roman" w:cs="Times New Roman"/>
                <w:sz w:val="22"/>
                <w:szCs w:val="22"/>
                <w:lang w:val="en-US" w:eastAsia="en-US"/>
              </w:rPr>
            </w:pPr>
            <w:r w:rsidRPr="00C9627A">
              <w:rPr>
                <w:rStyle w:val="FontStyle11"/>
                <w:rFonts w:ascii="Times New Roman" w:hAnsi="Times New Roman" w:cs="Times New Roman"/>
                <w:sz w:val="22"/>
                <w:szCs w:val="22"/>
                <w:lang w:val="ru" w:eastAsia="en-US"/>
              </w:rPr>
              <w:t>Режим разрушения</w:t>
            </w:r>
          </w:p>
        </w:tc>
      </w:tr>
      <w:tr w:rsidR="00D038A7" w:rsidTr="007B3482">
        <w:trPr>
          <w:trHeight w:val="413"/>
        </w:trPr>
        <w:tc>
          <w:tcPr>
            <w:tcW w:w="2393" w:type="dxa"/>
          </w:tcPr>
          <w:p w:rsidR="00D038A7" w:rsidRPr="00C9627A" w:rsidRDefault="00D038A7" w:rsidP="00855C93">
            <w:pPr>
              <w:pStyle w:val="Style3"/>
              <w:widowControl/>
              <w:rPr>
                <w:rStyle w:val="FontStyle11"/>
                <w:rFonts w:ascii="Times New Roman" w:hAnsi="Times New Roman" w:cs="Times New Roman"/>
                <w:sz w:val="22"/>
                <w:szCs w:val="22"/>
                <w:lang w:val="en-US" w:eastAsia="en-US"/>
              </w:rPr>
            </w:pPr>
            <w:r w:rsidRPr="00C9627A">
              <w:rPr>
                <w:rStyle w:val="FontStyle11"/>
                <w:rFonts w:ascii="Times New Roman" w:hAnsi="Times New Roman" w:cs="Times New Roman"/>
                <w:sz w:val="22"/>
                <w:szCs w:val="22"/>
                <w:lang w:val="ru" w:eastAsia="en-US"/>
              </w:rPr>
              <w:t>Жесткость при изгибе</w:t>
            </w:r>
          </w:p>
        </w:tc>
        <w:tc>
          <w:tcPr>
            <w:tcW w:w="2393" w:type="dxa"/>
          </w:tcPr>
          <w:p w:rsidR="00D038A7" w:rsidRPr="00C9627A" w:rsidRDefault="00D038A7" w:rsidP="00855C93">
            <w:pPr>
              <w:pStyle w:val="Style3"/>
              <w:widowControl/>
              <w:rPr>
                <w:rStyle w:val="FontStyle11"/>
                <w:rFonts w:ascii="Times New Roman" w:hAnsi="Times New Roman" w:cs="Times New Roman"/>
                <w:sz w:val="22"/>
                <w:szCs w:val="22"/>
                <w:lang w:val="en-US" w:eastAsia="en-US"/>
              </w:rPr>
            </w:pPr>
            <w:r w:rsidRPr="00C9627A">
              <w:rPr>
                <w:rStyle w:val="FontStyle11"/>
                <w:rFonts w:ascii="Times New Roman" w:hAnsi="Times New Roman" w:cs="Times New Roman"/>
                <w:sz w:val="22"/>
                <w:szCs w:val="22"/>
                <w:lang w:val="ru" w:eastAsia="en-US"/>
              </w:rPr>
              <w:t>5.3.1.3.4</w:t>
            </w:r>
          </w:p>
        </w:tc>
        <w:tc>
          <w:tcPr>
            <w:tcW w:w="1701" w:type="dxa"/>
          </w:tcPr>
          <w:p w:rsidR="00D038A7" w:rsidRPr="00C9627A" w:rsidRDefault="00D038A7" w:rsidP="00855C93">
            <w:pPr>
              <w:pStyle w:val="Style3"/>
              <w:widowControl/>
              <w:rPr>
                <w:rStyle w:val="FontStyle11"/>
                <w:rFonts w:ascii="Times New Roman" w:hAnsi="Times New Roman" w:cs="Times New Roman"/>
                <w:sz w:val="22"/>
                <w:szCs w:val="22"/>
                <w:lang w:val="en-US" w:eastAsia="en-US"/>
              </w:rPr>
            </w:pPr>
            <w:r w:rsidRPr="00C9627A">
              <w:rPr>
                <w:rStyle w:val="FontStyle11"/>
                <w:rFonts w:ascii="Times New Roman" w:hAnsi="Times New Roman" w:cs="Times New Roman"/>
                <w:sz w:val="22"/>
                <w:szCs w:val="22"/>
                <w:lang w:val="ru" w:eastAsia="en-US"/>
              </w:rPr>
              <w:t>Нет</w:t>
            </w:r>
          </w:p>
        </w:tc>
        <w:tc>
          <w:tcPr>
            <w:tcW w:w="3086" w:type="dxa"/>
          </w:tcPr>
          <w:p w:rsidR="00D038A7" w:rsidRPr="00C9627A" w:rsidRDefault="00D038A7" w:rsidP="00855C93">
            <w:pPr>
              <w:pStyle w:val="Style3"/>
              <w:widowControl/>
              <w:rPr>
                <w:rStyle w:val="FontStyle11"/>
                <w:rFonts w:ascii="Times New Roman" w:hAnsi="Times New Roman" w:cs="Times New Roman"/>
                <w:sz w:val="22"/>
                <w:szCs w:val="22"/>
                <w:vertAlign w:val="superscript"/>
                <w:lang w:eastAsia="en-US"/>
              </w:rPr>
            </w:pPr>
            <w:r w:rsidRPr="00C9627A">
              <w:rPr>
                <w:rStyle w:val="FontStyle11"/>
                <w:rFonts w:ascii="Times New Roman" w:hAnsi="Times New Roman" w:cs="Times New Roman"/>
                <w:sz w:val="22"/>
                <w:szCs w:val="22"/>
                <w:lang w:val="ru" w:eastAsia="en-US"/>
              </w:rPr>
              <w:t xml:space="preserve">Смещение, в мм </w:t>
            </w:r>
            <w:r w:rsidRPr="00A50C51">
              <w:rPr>
                <w:rStyle w:val="FontStyle11"/>
                <w:rFonts w:ascii="Times New Roman" w:hAnsi="Times New Roman" w:cs="Times New Roman"/>
                <w:sz w:val="28"/>
                <w:szCs w:val="28"/>
                <w:vertAlign w:val="superscript"/>
                <w:lang w:val="ru" w:eastAsia="en-US"/>
              </w:rPr>
              <w:t>a</w:t>
            </w:r>
            <w:r w:rsidRPr="00A50C51">
              <w:rPr>
                <w:rStyle w:val="FontStyle11"/>
                <w:rFonts w:ascii="Times New Roman" w:hAnsi="Times New Roman" w:cs="Times New Roman"/>
                <w:sz w:val="28"/>
                <w:szCs w:val="28"/>
                <w:lang w:val="ru" w:eastAsia="en-US"/>
              </w:rPr>
              <w:t xml:space="preserve"> </w:t>
            </w:r>
            <w:r w:rsidRPr="00A50C51">
              <w:rPr>
                <w:rStyle w:val="FontStyle11"/>
                <w:rFonts w:ascii="Times New Roman" w:hAnsi="Times New Roman" w:cs="Times New Roman"/>
                <w:sz w:val="28"/>
                <w:szCs w:val="28"/>
                <w:vertAlign w:val="superscript"/>
                <w:lang w:val="ru" w:eastAsia="en-US"/>
              </w:rPr>
              <w:t>b</w:t>
            </w:r>
          </w:p>
        </w:tc>
      </w:tr>
      <w:tr w:rsidR="00A50C51" w:rsidTr="00D347A1">
        <w:tc>
          <w:tcPr>
            <w:tcW w:w="2393" w:type="dxa"/>
          </w:tcPr>
          <w:p w:rsidR="00A50C51" w:rsidRPr="00A50C51" w:rsidRDefault="00A50C51" w:rsidP="00855C93">
            <w:pPr>
              <w:pStyle w:val="Style3"/>
              <w:widowControl/>
              <w:rPr>
                <w:rStyle w:val="FontStyle11"/>
                <w:rFonts w:ascii="Times New Roman" w:hAnsi="Times New Roman" w:cs="Times New Roman"/>
                <w:sz w:val="22"/>
                <w:szCs w:val="22"/>
                <w:lang w:val="en-US" w:eastAsia="en-US"/>
              </w:rPr>
            </w:pPr>
            <w:r w:rsidRPr="00A50C51">
              <w:rPr>
                <w:rStyle w:val="FontStyle11"/>
                <w:rFonts w:ascii="Times New Roman" w:hAnsi="Times New Roman" w:cs="Times New Roman"/>
                <w:sz w:val="22"/>
                <w:szCs w:val="22"/>
                <w:lang w:val="ru" w:eastAsia="en-US"/>
              </w:rPr>
              <w:t>Прочность на сдвиг</w:t>
            </w:r>
          </w:p>
        </w:tc>
        <w:tc>
          <w:tcPr>
            <w:tcW w:w="2393" w:type="dxa"/>
          </w:tcPr>
          <w:p w:rsidR="00A50C51" w:rsidRPr="00A50C51" w:rsidRDefault="00A50C51" w:rsidP="00855C93">
            <w:pPr>
              <w:pStyle w:val="Style3"/>
              <w:widowControl/>
              <w:rPr>
                <w:rStyle w:val="FontStyle11"/>
                <w:rFonts w:ascii="Times New Roman" w:hAnsi="Times New Roman" w:cs="Times New Roman"/>
                <w:sz w:val="22"/>
                <w:szCs w:val="22"/>
                <w:lang w:val="en-US" w:eastAsia="en-US"/>
              </w:rPr>
            </w:pPr>
            <w:r w:rsidRPr="00A50C51">
              <w:rPr>
                <w:rStyle w:val="FontStyle11"/>
                <w:rFonts w:ascii="Times New Roman" w:hAnsi="Times New Roman" w:cs="Times New Roman"/>
                <w:sz w:val="22"/>
                <w:szCs w:val="22"/>
                <w:lang w:val="ru" w:eastAsia="en-US"/>
              </w:rPr>
              <w:t>5.3.1.3.3</w:t>
            </w:r>
          </w:p>
        </w:tc>
        <w:tc>
          <w:tcPr>
            <w:tcW w:w="1701" w:type="dxa"/>
          </w:tcPr>
          <w:p w:rsidR="00A50C51" w:rsidRPr="00A50C51" w:rsidRDefault="00A50C51" w:rsidP="00855C93">
            <w:pPr>
              <w:pStyle w:val="Style3"/>
              <w:widowControl/>
              <w:rPr>
                <w:rStyle w:val="FontStyle11"/>
                <w:rFonts w:ascii="Times New Roman" w:hAnsi="Times New Roman" w:cs="Times New Roman"/>
                <w:sz w:val="22"/>
                <w:szCs w:val="22"/>
                <w:lang w:val="en-US" w:eastAsia="en-US"/>
              </w:rPr>
            </w:pPr>
            <w:r w:rsidRPr="00A50C51">
              <w:rPr>
                <w:rStyle w:val="FontStyle11"/>
                <w:rFonts w:ascii="Times New Roman" w:hAnsi="Times New Roman" w:cs="Times New Roman"/>
                <w:sz w:val="22"/>
                <w:szCs w:val="22"/>
                <w:lang w:val="ru" w:eastAsia="en-US"/>
              </w:rPr>
              <w:t>Нет</w:t>
            </w:r>
          </w:p>
        </w:tc>
        <w:tc>
          <w:tcPr>
            <w:tcW w:w="3086" w:type="dxa"/>
          </w:tcPr>
          <w:p w:rsidR="00A50C51" w:rsidRPr="00A50C51" w:rsidRDefault="00A50C51" w:rsidP="00855C93">
            <w:pPr>
              <w:pStyle w:val="Style3"/>
              <w:widowControl/>
              <w:rPr>
                <w:rStyle w:val="FontStyle11"/>
                <w:rFonts w:ascii="Times New Roman" w:hAnsi="Times New Roman" w:cs="Times New Roman"/>
                <w:sz w:val="22"/>
                <w:szCs w:val="22"/>
                <w:vertAlign w:val="superscript"/>
                <w:lang w:eastAsia="en-US"/>
              </w:rPr>
            </w:pPr>
            <w:r w:rsidRPr="00A50C51">
              <w:rPr>
                <w:rStyle w:val="FontStyle11"/>
                <w:rFonts w:ascii="Times New Roman" w:hAnsi="Times New Roman" w:cs="Times New Roman"/>
                <w:sz w:val="22"/>
                <w:szCs w:val="22"/>
                <w:lang w:val="ru" w:eastAsia="en-US"/>
              </w:rPr>
              <w:t xml:space="preserve">Несущая способность при сдвиге в Н для стяжек с описанными выше примечаниями относительно прочности на сжатие </w:t>
            </w:r>
            <w:r w:rsidRPr="00A50C51">
              <w:rPr>
                <w:rStyle w:val="FontStyle11"/>
                <w:rFonts w:ascii="Times New Roman" w:hAnsi="Times New Roman" w:cs="Times New Roman"/>
                <w:sz w:val="22"/>
                <w:szCs w:val="22"/>
                <w:vertAlign w:val="superscript"/>
                <w:lang w:val="ru" w:eastAsia="en-US"/>
              </w:rPr>
              <w:t>a,</w:t>
            </w:r>
            <w:r w:rsidRPr="00A50C51">
              <w:rPr>
                <w:rStyle w:val="FontStyle11"/>
                <w:rFonts w:ascii="Times New Roman" w:hAnsi="Times New Roman" w:cs="Times New Roman"/>
                <w:sz w:val="22"/>
                <w:szCs w:val="22"/>
                <w:lang w:val="ru" w:eastAsia="en-US"/>
              </w:rPr>
              <w:t xml:space="preserve"> </w:t>
            </w:r>
            <w:r w:rsidRPr="00A50C51">
              <w:rPr>
                <w:rStyle w:val="FontStyle11"/>
                <w:rFonts w:ascii="Times New Roman" w:hAnsi="Times New Roman" w:cs="Times New Roman"/>
                <w:sz w:val="22"/>
                <w:szCs w:val="22"/>
                <w:vertAlign w:val="superscript"/>
                <w:lang w:val="ru" w:eastAsia="en-US"/>
              </w:rPr>
              <w:t>b</w:t>
            </w:r>
          </w:p>
          <w:p w:rsidR="00A50C51" w:rsidRPr="00A50C51" w:rsidRDefault="00A50C51" w:rsidP="00855C93">
            <w:pPr>
              <w:pStyle w:val="Style3"/>
              <w:widowControl/>
              <w:rPr>
                <w:rStyle w:val="FontStyle11"/>
                <w:rFonts w:ascii="Times New Roman" w:hAnsi="Times New Roman" w:cs="Times New Roman"/>
                <w:sz w:val="22"/>
                <w:szCs w:val="22"/>
                <w:lang w:val="en-US" w:eastAsia="en-US"/>
              </w:rPr>
            </w:pPr>
            <w:r w:rsidRPr="00A50C51">
              <w:rPr>
                <w:rStyle w:val="FontStyle11"/>
                <w:rFonts w:ascii="Times New Roman" w:hAnsi="Times New Roman" w:cs="Times New Roman"/>
                <w:sz w:val="22"/>
                <w:szCs w:val="22"/>
                <w:lang w:val="ru" w:eastAsia="en-US"/>
              </w:rPr>
              <w:t>Режим разрушения</w:t>
            </w:r>
          </w:p>
        </w:tc>
      </w:tr>
      <w:tr w:rsidR="00A50C51" w:rsidTr="00BF79C6">
        <w:tc>
          <w:tcPr>
            <w:tcW w:w="2393" w:type="dxa"/>
            <w:tcBorders>
              <w:bottom w:val="nil"/>
            </w:tcBorders>
          </w:tcPr>
          <w:p w:rsidR="00A50C51" w:rsidRPr="00A50C51" w:rsidRDefault="00A50C51" w:rsidP="00855C93">
            <w:pPr>
              <w:pStyle w:val="Style3"/>
              <w:widowControl/>
              <w:rPr>
                <w:rStyle w:val="FontStyle11"/>
                <w:rFonts w:ascii="Times New Roman" w:hAnsi="Times New Roman" w:cs="Times New Roman"/>
                <w:sz w:val="22"/>
                <w:szCs w:val="22"/>
                <w:lang w:val="en-US" w:eastAsia="en-US"/>
              </w:rPr>
            </w:pPr>
            <w:r w:rsidRPr="00A50C51">
              <w:rPr>
                <w:rStyle w:val="FontStyle11"/>
                <w:rFonts w:ascii="Times New Roman" w:hAnsi="Times New Roman" w:cs="Times New Roman"/>
                <w:sz w:val="22"/>
                <w:szCs w:val="22"/>
                <w:lang w:val="ru" w:eastAsia="en-US"/>
              </w:rPr>
              <w:t>Возможность сброса воды</w:t>
            </w:r>
          </w:p>
        </w:tc>
        <w:tc>
          <w:tcPr>
            <w:tcW w:w="2393" w:type="dxa"/>
            <w:tcBorders>
              <w:bottom w:val="nil"/>
            </w:tcBorders>
          </w:tcPr>
          <w:p w:rsidR="00A50C51" w:rsidRPr="00A50C51" w:rsidRDefault="00A50C51" w:rsidP="00855C93">
            <w:pPr>
              <w:pStyle w:val="Style3"/>
              <w:widowControl/>
              <w:rPr>
                <w:rStyle w:val="FontStyle11"/>
                <w:rFonts w:ascii="Times New Roman" w:hAnsi="Times New Roman" w:cs="Times New Roman"/>
                <w:sz w:val="22"/>
                <w:szCs w:val="22"/>
                <w:lang w:val="en-US" w:eastAsia="en-US"/>
              </w:rPr>
            </w:pPr>
            <w:r w:rsidRPr="00A50C51">
              <w:rPr>
                <w:rStyle w:val="FontStyle11"/>
                <w:rFonts w:ascii="Times New Roman" w:hAnsi="Times New Roman" w:cs="Times New Roman"/>
                <w:sz w:val="22"/>
                <w:szCs w:val="22"/>
                <w:lang w:val="ru" w:eastAsia="en-US"/>
              </w:rPr>
              <w:t>Не актуально</w:t>
            </w:r>
          </w:p>
        </w:tc>
        <w:tc>
          <w:tcPr>
            <w:tcW w:w="1701" w:type="dxa"/>
            <w:tcBorders>
              <w:bottom w:val="nil"/>
            </w:tcBorders>
          </w:tcPr>
          <w:p w:rsidR="00A50C51" w:rsidRPr="00A50C51" w:rsidRDefault="00A50C51" w:rsidP="00855C93">
            <w:pPr>
              <w:pStyle w:val="Style3"/>
              <w:widowControl/>
              <w:rPr>
                <w:rStyle w:val="FontStyle11"/>
                <w:rFonts w:ascii="Times New Roman" w:hAnsi="Times New Roman" w:cs="Times New Roman"/>
                <w:sz w:val="22"/>
                <w:szCs w:val="22"/>
                <w:lang w:val="en-US" w:eastAsia="en-US"/>
              </w:rPr>
            </w:pPr>
            <w:r w:rsidRPr="00A50C51">
              <w:rPr>
                <w:rStyle w:val="FontStyle11"/>
                <w:rFonts w:ascii="Times New Roman" w:hAnsi="Times New Roman" w:cs="Times New Roman"/>
                <w:sz w:val="22"/>
                <w:szCs w:val="22"/>
                <w:lang w:val="ru" w:eastAsia="en-US"/>
              </w:rPr>
              <w:t>Нет</w:t>
            </w:r>
          </w:p>
        </w:tc>
        <w:tc>
          <w:tcPr>
            <w:tcW w:w="3086" w:type="dxa"/>
            <w:tcBorders>
              <w:bottom w:val="nil"/>
            </w:tcBorders>
          </w:tcPr>
          <w:p w:rsidR="00A50C51" w:rsidRPr="00A50C51" w:rsidRDefault="00A50C51" w:rsidP="00855C93">
            <w:pPr>
              <w:pStyle w:val="Style2"/>
              <w:widowControl/>
              <w:rPr>
                <w:rFonts w:ascii="Times New Roman" w:hAnsi="Times New Roman"/>
                <w:sz w:val="22"/>
                <w:szCs w:val="22"/>
              </w:rPr>
            </w:pPr>
          </w:p>
        </w:tc>
      </w:tr>
      <w:tr w:rsidR="00A50C51" w:rsidTr="00BF79C6">
        <w:tc>
          <w:tcPr>
            <w:tcW w:w="9573" w:type="dxa"/>
            <w:gridSpan w:val="4"/>
            <w:tcBorders>
              <w:top w:val="nil"/>
              <w:left w:val="nil"/>
              <w:right w:val="nil"/>
            </w:tcBorders>
          </w:tcPr>
          <w:p w:rsidR="00A50C51" w:rsidRPr="00BF79C6" w:rsidRDefault="00A50C51" w:rsidP="00F47FE1">
            <w:pPr>
              <w:pStyle w:val="Style2"/>
              <w:widowControl/>
              <w:jc w:val="center"/>
              <w:rPr>
                <w:rFonts w:ascii="Times New Roman" w:hAnsi="Times New Roman"/>
                <w:i/>
              </w:rPr>
            </w:pPr>
            <w:r w:rsidRPr="00BF79C6">
              <w:rPr>
                <w:rFonts w:ascii="Times New Roman" w:hAnsi="Times New Roman"/>
                <w:i/>
              </w:rPr>
              <w:lastRenderedPageBreak/>
              <w:t>Окончание таблицы</w:t>
            </w:r>
            <w:r w:rsidRPr="00BF79C6">
              <w:rPr>
                <w:rFonts w:ascii="Times New Roman" w:hAnsi="Times New Roman"/>
                <w:i/>
                <w:lang w:val="en-US"/>
              </w:rPr>
              <w:t xml:space="preserve"> ZA</w:t>
            </w:r>
            <w:r w:rsidRPr="00BF79C6">
              <w:rPr>
                <w:rFonts w:ascii="Times New Roman" w:hAnsi="Times New Roman"/>
                <w:i/>
              </w:rPr>
              <w:t>.1.2</w:t>
            </w:r>
          </w:p>
          <w:p w:rsidR="00A50C51" w:rsidRPr="00A50C51" w:rsidRDefault="00A50C51" w:rsidP="00A50C51">
            <w:pPr>
              <w:pStyle w:val="Style2"/>
              <w:widowControl/>
              <w:ind w:firstLine="567"/>
              <w:rPr>
                <w:rFonts w:ascii="Times New Roman" w:hAnsi="Times New Roman"/>
                <w:sz w:val="22"/>
                <w:szCs w:val="22"/>
              </w:rPr>
            </w:pPr>
          </w:p>
        </w:tc>
      </w:tr>
      <w:tr w:rsidR="00A50C51" w:rsidTr="00B13837">
        <w:tc>
          <w:tcPr>
            <w:tcW w:w="2393" w:type="dxa"/>
            <w:tcBorders>
              <w:bottom w:val="double" w:sz="4" w:space="0" w:color="auto"/>
            </w:tcBorders>
            <w:vAlign w:val="center"/>
          </w:tcPr>
          <w:p w:rsidR="00A50C51" w:rsidRPr="00A50C51" w:rsidRDefault="00A50C51" w:rsidP="00855C93">
            <w:pPr>
              <w:pStyle w:val="Style23"/>
              <w:widowControl/>
              <w:jc w:val="center"/>
              <w:rPr>
                <w:rStyle w:val="FontStyle54"/>
                <w:rFonts w:ascii="Times New Roman" w:hAnsi="Times New Roman" w:cs="Times New Roman"/>
                <w:b w:val="0"/>
                <w:sz w:val="22"/>
                <w:szCs w:val="22"/>
                <w:lang w:val="en-US" w:eastAsia="en-US"/>
              </w:rPr>
            </w:pPr>
            <w:r w:rsidRPr="00A50C51">
              <w:rPr>
                <w:rStyle w:val="FontStyle54"/>
                <w:rFonts w:ascii="Times New Roman" w:hAnsi="Times New Roman" w:cs="Times New Roman"/>
                <w:b w:val="0"/>
                <w:sz w:val="22"/>
                <w:szCs w:val="22"/>
                <w:lang w:val="ru" w:eastAsia="en-US"/>
              </w:rPr>
              <w:t>Основные свойства</w:t>
            </w:r>
          </w:p>
        </w:tc>
        <w:tc>
          <w:tcPr>
            <w:tcW w:w="2393" w:type="dxa"/>
            <w:tcBorders>
              <w:bottom w:val="double" w:sz="4" w:space="0" w:color="auto"/>
            </w:tcBorders>
            <w:vAlign w:val="center"/>
          </w:tcPr>
          <w:p w:rsidR="00A50C51" w:rsidRPr="00A50C51" w:rsidRDefault="00A50C51" w:rsidP="00855C93">
            <w:pPr>
              <w:pStyle w:val="Style23"/>
              <w:widowControl/>
              <w:jc w:val="center"/>
              <w:rPr>
                <w:rStyle w:val="FontStyle54"/>
                <w:rFonts w:ascii="Times New Roman" w:hAnsi="Times New Roman" w:cs="Times New Roman"/>
                <w:b w:val="0"/>
                <w:sz w:val="22"/>
                <w:szCs w:val="22"/>
                <w:lang w:eastAsia="en-US"/>
              </w:rPr>
            </w:pPr>
            <w:r w:rsidRPr="00A50C51">
              <w:rPr>
                <w:rStyle w:val="FontStyle54"/>
                <w:rFonts w:ascii="Times New Roman" w:hAnsi="Times New Roman" w:cs="Times New Roman"/>
                <w:b w:val="0"/>
                <w:sz w:val="22"/>
                <w:szCs w:val="22"/>
                <w:lang w:val="ru" w:eastAsia="en-US"/>
              </w:rPr>
              <w:t>Положения европейского стандарта, относящиеся к основным</w:t>
            </w:r>
          </w:p>
          <w:p w:rsidR="00A50C51" w:rsidRPr="00A50C51" w:rsidRDefault="00A50C51" w:rsidP="00855C93">
            <w:pPr>
              <w:pStyle w:val="Style23"/>
              <w:widowControl/>
              <w:jc w:val="center"/>
              <w:rPr>
                <w:rStyle w:val="FontStyle54"/>
                <w:rFonts w:ascii="Times New Roman" w:hAnsi="Times New Roman" w:cs="Times New Roman"/>
                <w:b w:val="0"/>
                <w:sz w:val="22"/>
                <w:szCs w:val="22"/>
                <w:lang w:val="en-US" w:eastAsia="en-US"/>
              </w:rPr>
            </w:pPr>
            <w:r w:rsidRPr="00A50C51">
              <w:rPr>
                <w:rStyle w:val="FontStyle54"/>
                <w:rFonts w:ascii="Times New Roman" w:hAnsi="Times New Roman" w:cs="Times New Roman"/>
                <w:b w:val="0"/>
                <w:sz w:val="22"/>
                <w:szCs w:val="22"/>
                <w:lang w:val="ru" w:eastAsia="en-US"/>
              </w:rPr>
              <w:t>свойствам</w:t>
            </w:r>
          </w:p>
        </w:tc>
        <w:tc>
          <w:tcPr>
            <w:tcW w:w="1701" w:type="dxa"/>
            <w:tcBorders>
              <w:bottom w:val="double" w:sz="4" w:space="0" w:color="auto"/>
            </w:tcBorders>
            <w:vAlign w:val="center"/>
          </w:tcPr>
          <w:p w:rsidR="00A50C51" w:rsidRPr="00A50C51" w:rsidRDefault="00A50C51" w:rsidP="00855C93">
            <w:pPr>
              <w:pStyle w:val="Style23"/>
              <w:widowControl/>
              <w:jc w:val="center"/>
              <w:rPr>
                <w:rStyle w:val="FontStyle54"/>
                <w:rFonts w:ascii="Times New Roman" w:hAnsi="Times New Roman" w:cs="Times New Roman"/>
                <w:b w:val="0"/>
                <w:sz w:val="22"/>
                <w:szCs w:val="22"/>
                <w:lang w:eastAsia="en-US"/>
              </w:rPr>
            </w:pPr>
            <w:r w:rsidRPr="00A50C51">
              <w:rPr>
                <w:rStyle w:val="FontStyle54"/>
                <w:rFonts w:ascii="Times New Roman" w:hAnsi="Times New Roman" w:cs="Times New Roman"/>
                <w:b w:val="0"/>
                <w:sz w:val="22"/>
                <w:szCs w:val="22"/>
                <w:lang w:val="ru" w:eastAsia="en-US"/>
              </w:rPr>
              <w:t>Классы и/или пороговые уровни</w:t>
            </w:r>
          </w:p>
        </w:tc>
        <w:tc>
          <w:tcPr>
            <w:tcW w:w="3086" w:type="dxa"/>
            <w:tcBorders>
              <w:bottom w:val="double" w:sz="4" w:space="0" w:color="auto"/>
            </w:tcBorders>
            <w:vAlign w:val="center"/>
          </w:tcPr>
          <w:p w:rsidR="00A50C51" w:rsidRPr="00A50C51" w:rsidRDefault="00A50C51" w:rsidP="00855C93">
            <w:pPr>
              <w:pStyle w:val="Style23"/>
              <w:widowControl/>
              <w:jc w:val="center"/>
              <w:rPr>
                <w:rStyle w:val="FontStyle54"/>
                <w:rFonts w:ascii="Times New Roman" w:hAnsi="Times New Roman" w:cs="Times New Roman"/>
                <w:b w:val="0"/>
                <w:sz w:val="22"/>
                <w:szCs w:val="22"/>
                <w:lang w:val="en-US" w:eastAsia="en-US"/>
              </w:rPr>
            </w:pPr>
            <w:r w:rsidRPr="00A50C51">
              <w:rPr>
                <w:rStyle w:val="FontStyle54"/>
                <w:rFonts w:ascii="Times New Roman" w:hAnsi="Times New Roman" w:cs="Times New Roman"/>
                <w:b w:val="0"/>
                <w:sz w:val="22"/>
                <w:szCs w:val="22"/>
                <w:lang w:val="ru" w:eastAsia="en-US"/>
              </w:rPr>
              <w:t>Примечания</w:t>
            </w:r>
          </w:p>
        </w:tc>
      </w:tr>
      <w:tr w:rsidR="00A50C51" w:rsidTr="00B13837">
        <w:tc>
          <w:tcPr>
            <w:tcW w:w="2393" w:type="dxa"/>
            <w:tcBorders>
              <w:top w:val="double" w:sz="4" w:space="0" w:color="auto"/>
            </w:tcBorders>
          </w:tcPr>
          <w:p w:rsidR="00A50C51" w:rsidRPr="00A50C51" w:rsidRDefault="00A50C51" w:rsidP="00A50C51">
            <w:pPr>
              <w:rPr>
                <w:rFonts w:ascii="Times New Roman" w:hAnsi="Times New Roman" w:cs="Times New Roman"/>
                <w:sz w:val="22"/>
                <w:szCs w:val="22"/>
              </w:rPr>
            </w:pPr>
            <w:r w:rsidRPr="00A50C51">
              <w:rPr>
                <w:rFonts w:ascii="Times New Roman" w:hAnsi="Times New Roman" w:cs="Times New Roman"/>
                <w:sz w:val="22"/>
                <w:szCs w:val="22"/>
              </w:rPr>
              <w:t xml:space="preserve">Долговечность эксплуатационных характеристик (против коррозии) </w:t>
            </w:r>
          </w:p>
        </w:tc>
        <w:tc>
          <w:tcPr>
            <w:tcW w:w="2393" w:type="dxa"/>
            <w:tcBorders>
              <w:top w:val="double" w:sz="4" w:space="0" w:color="auto"/>
            </w:tcBorders>
          </w:tcPr>
          <w:p w:rsidR="00A50C51" w:rsidRPr="00A50C51" w:rsidRDefault="00A50C51" w:rsidP="00A50C51">
            <w:pPr>
              <w:rPr>
                <w:rFonts w:ascii="Times New Roman" w:hAnsi="Times New Roman" w:cs="Times New Roman"/>
                <w:sz w:val="22"/>
                <w:szCs w:val="22"/>
              </w:rPr>
            </w:pPr>
            <w:r w:rsidRPr="00A50C51">
              <w:rPr>
                <w:rFonts w:ascii="Times New Roman" w:hAnsi="Times New Roman" w:cs="Times New Roman"/>
                <w:sz w:val="22"/>
                <w:szCs w:val="22"/>
              </w:rPr>
              <w:t>5.6 Долговечность</w:t>
            </w:r>
          </w:p>
        </w:tc>
        <w:tc>
          <w:tcPr>
            <w:tcW w:w="1701" w:type="dxa"/>
            <w:tcBorders>
              <w:top w:val="double" w:sz="4" w:space="0" w:color="auto"/>
            </w:tcBorders>
          </w:tcPr>
          <w:p w:rsidR="00A50C51" w:rsidRPr="00A50C51" w:rsidRDefault="00A50C51" w:rsidP="00A50C51">
            <w:pPr>
              <w:rPr>
                <w:rFonts w:ascii="Times New Roman" w:hAnsi="Times New Roman" w:cs="Times New Roman"/>
                <w:sz w:val="22"/>
                <w:szCs w:val="22"/>
              </w:rPr>
            </w:pPr>
          </w:p>
        </w:tc>
        <w:tc>
          <w:tcPr>
            <w:tcW w:w="3086" w:type="dxa"/>
            <w:tcBorders>
              <w:top w:val="double" w:sz="4" w:space="0" w:color="auto"/>
            </w:tcBorders>
          </w:tcPr>
          <w:p w:rsidR="00A50C51" w:rsidRPr="00A50C51" w:rsidRDefault="00A50C51" w:rsidP="00A50C51">
            <w:pPr>
              <w:rPr>
                <w:rFonts w:ascii="Times New Roman" w:hAnsi="Times New Roman" w:cs="Times New Roman"/>
                <w:sz w:val="22"/>
                <w:szCs w:val="22"/>
              </w:rPr>
            </w:pPr>
            <w:r w:rsidRPr="00A50C51">
              <w:rPr>
                <w:rFonts w:ascii="Times New Roman" w:hAnsi="Times New Roman" w:cs="Times New Roman"/>
                <w:sz w:val="22"/>
                <w:szCs w:val="22"/>
              </w:rPr>
              <w:t>Ссылка на материал/покрытие c и марку стали, если это относится к типу изделия</w:t>
            </w:r>
          </w:p>
        </w:tc>
      </w:tr>
      <w:tr w:rsidR="00A50C51" w:rsidTr="00D347A1">
        <w:tc>
          <w:tcPr>
            <w:tcW w:w="2393" w:type="dxa"/>
          </w:tcPr>
          <w:p w:rsidR="00A50C51" w:rsidRPr="00A50C51" w:rsidRDefault="00A50C51" w:rsidP="00855C93">
            <w:pPr>
              <w:pStyle w:val="Style22"/>
              <w:widowControl/>
              <w:jc w:val="both"/>
              <w:rPr>
                <w:rStyle w:val="FontStyle71"/>
                <w:rFonts w:ascii="Times New Roman" w:hAnsi="Times New Roman" w:cs="Times New Roman"/>
                <w:b w:val="0"/>
                <w:sz w:val="22"/>
                <w:szCs w:val="22"/>
                <w:lang w:val="en-US" w:eastAsia="en-US"/>
              </w:rPr>
            </w:pPr>
            <w:r w:rsidRPr="00A50C51">
              <w:rPr>
                <w:rStyle w:val="FontStyle71"/>
                <w:rFonts w:ascii="Times New Roman" w:hAnsi="Times New Roman" w:cs="Times New Roman"/>
                <w:b w:val="0"/>
                <w:sz w:val="22"/>
                <w:szCs w:val="22"/>
                <w:lang w:val="ru" w:eastAsia="en-US"/>
              </w:rPr>
              <w:t>Опасные вещества</w:t>
            </w:r>
          </w:p>
        </w:tc>
        <w:tc>
          <w:tcPr>
            <w:tcW w:w="2393" w:type="dxa"/>
          </w:tcPr>
          <w:p w:rsidR="00A50C51" w:rsidRPr="00A50C51" w:rsidRDefault="00A50C51" w:rsidP="00855C93">
            <w:pPr>
              <w:pStyle w:val="Style22"/>
              <w:widowControl/>
              <w:jc w:val="both"/>
              <w:rPr>
                <w:rStyle w:val="FontStyle71"/>
                <w:rFonts w:ascii="Times New Roman" w:hAnsi="Times New Roman" w:cs="Times New Roman"/>
                <w:b w:val="0"/>
                <w:sz w:val="22"/>
                <w:szCs w:val="22"/>
                <w:lang w:val="en-US" w:eastAsia="en-US"/>
              </w:rPr>
            </w:pPr>
            <w:r w:rsidRPr="00A50C51">
              <w:rPr>
                <w:rStyle w:val="FontStyle71"/>
                <w:rFonts w:ascii="Times New Roman" w:hAnsi="Times New Roman" w:cs="Times New Roman"/>
                <w:b w:val="0"/>
                <w:sz w:val="22"/>
                <w:szCs w:val="22"/>
                <w:lang w:val="ru" w:eastAsia="en-US"/>
              </w:rPr>
              <w:t>5.7</w:t>
            </w:r>
          </w:p>
        </w:tc>
        <w:tc>
          <w:tcPr>
            <w:tcW w:w="1701" w:type="dxa"/>
          </w:tcPr>
          <w:p w:rsidR="00A50C51" w:rsidRPr="00A50C51" w:rsidRDefault="00A50C51" w:rsidP="00855C93">
            <w:pPr>
              <w:pStyle w:val="Style22"/>
              <w:widowControl/>
              <w:jc w:val="both"/>
              <w:rPr>
                <w:rStyle w:val="FontStyle71"/>
                <w:rFonts w:ascii="Times New Roman" w:hAnsi="Times New Roman" w:cs="Times New Roman"/>
                <w:b w:val="0"/>
                <w:sz w:val="22"/>
                <w:szCs w:val="22"/>
                <w:lang w:val="en-US" w:eastAsia="en-US"/>
              </w:rPr>
            </w:pPr>
            <w:r w:rsidRPr="00A50C51">
              <w:rPr>
                <w:rStyle w:val="FontStyle71"/>
                <w:rFonts w:ascii="Times New Roman" w:hAnsi="Times New Roman" w:cs="Times New Roman"/>
                <w:b w:val="0"/>
                <w:sz w:val="22"/>
                <w:szCs w:val="22"/>
                <w:lang w:val="ru" w:eastAsia="en-US"/>
              </w:rPr>
              <w:t>Нет</w:t>
            </w:r>
          </w:p>
        </w:tc>
        <w:tc>
          <w:tcPr>
            <w:tcW w:w="3086" w:type="dxa"/>
          </w:tcPr>
          <w:p w:rsidR="00A50C51" w:rsidRPr="00A50C51" w:rsidRDefault="00A50C51" w:rsidP="00855C93">
            <w:pPr>
              <w:pStyle w:val="Style48"/>
              <w:widowControl/>
              <w:jc w:val="both"/>
              <w:rPr>
                <w:rFonts w:ascii="Times New Roman" w:hAnsi="Times New Roman"/>
                <w:sz w:val="22"/>
                <w:szCs w:val="22"/>
              </w:rPr>
            </w:pPr>
          </w:p>
        </w:tc>
      </w:tr>
      <w:tr w:rsidR="00A50C51" w:rsidTr="00855C93">
        <w:tc>
          <w:tcPr>
            <w:tcW w:w="9573" w:type="dxa"/>
            <w:gridSpan w:val="4"/>
          </w:tcPr>
          <w:p w:rsidR="00A50C51" w:rsidRDefault="003D0886" w:rsidP="00855C93">
            <w:pPr>
              <w:pStyle w:val="Style3"/>
              <w:widowControl/>
              <w:rPr>
                <w:rStyle w:val="FontStyle11"/>
                <w:rFonts w:ascii="Times New Roman" w:hAnsi="Times New Roman" w:cs="Times New Roman"/>
                <w:sz w:val="22"/>
                <w:szCs w:val="22"/>
                <w:lang w:val="ru" w:eastAsia="en-US"/>
              </w:rPr>
            </w:pPr>
            <w:r>
              <w:rPr>
                <w:rStyle w:val="FontStyle11"/>
                <w:rFonts w:ascii="Times New Roman" w:hAnsi="Times New Roman" w:cs="Times New Roman"/>
                <w:sz w:val="22"/>
                <w:szCs w:val="22"/>
                <w:lang w:val="ru" w:eastAsia="en-US"/>
              </w:rPr>
              <w:t>__________________</w:t>
            </w:r>
          </w:p>
          <w:p w:rsidR="000D20AE" w:rsidRPr="000D20AE" w:rsidRDefault="000D20AE" w:rsidP="000D20AE">
            <w:pPr>
              <w:pStyle w:val="Style22"/>
              <w:widowControl/>
              <w:jc w:val="both"/>
              <w:rPr>
                <w:rStyle w:val="FontStyle71"/>
                <w:rFonts w:ascii="Times New Roman" w:hAnsi="Times New Roman" w:cs="Times New Roman"/>
                <w:b w:val="0"/>
                <w:sz w:val="18"/>
                <w:szCs w:val="18"/>
                <w:lang w:eastAsia="en-US"/>
              </w:rPr>
            </w:pPr>
            <w:r w:rsidRPr="000D20AE">
              <w:rPr>
                <w:rStyle w:val="FontStyle71"/>
                <w:rFonts w:ascii="Times New Roman" w:hAnsi="Times New Roman" w:cs="Times New Roman"/>
                <w:b w:val="0"/>
                <w:sz w:val="28"/>
                <w:szCs w:val="28"/>
                <w:vertAlign w:val="superscript"/>
                <w:lang w:val="ru" w:eastAsia="en-US"/>
              </w:rPr>
              <w:t>a</w:t>
            </w:r>
            <w:r w:rsidRPr="000D20AE">
              <w:rPr>
                <w:rStyle w:val="FontStyle71"/>
                <w:rFonts w:ascii="Times New Roman" w:hAnsi="Times New Roman" w:cs="Times New Roman"/>
                <w:b w:val="0"/>
                <w:sz w:val="18"/>
                <w:szCs w:val="18"/>
                <w:lang w:val="ru" w:eastAsia="en-US"/>
              </w:rPr>
              <w:t xml:space="preserve"> Механическая прочность изделий зависит от их размеров, минимальной заделки и крепежа.</w:t>
            </w:r>
          </w:p>
          <w:p w:rsidR="000D20AE" w:rsidRPr="000D20AE" w:rsidRDefault="000D20AE" w:rsidP="000D20AE">
            <w:pPr>
              <w:pStyle w:val="Style22"/>
              <w:widowControl/>
              <w:jc w:val="both"/>
              <w:rPr>
                <w:rStyle w:val="FontStyle71"/>
                <w:rFonts w:ascii="Times New Roman" w:hAnsi="Times New Roman" w:cs="Times New Roman"/>
                <w:b w:val="0"/>
                <w:sz w:val="18"/>
                <w:szCs w:val="18"/>
                <w:lang w:eastAsia="en-US"/>
              </w:rPr>
            </w:pPr>
            <w:r w:rsidRPr="000D20AE">
              <w:rPr>
                <w:rStyle w:val="FontStyle71"/>
                <w:rFonts w:ascii="Times New Roman" w:hAnsi="Times New Roman" w:cs="Times New Roman"/>
                <w:b w:val="0"/>
                <w:sz w:val="28"/>
                <w:szCs w:val="28"/>
                <w:vertAlign w:val="superscript"/>
                <w:lang w:val="ru" w:eastAsia="en-US"/>
              </w:rPr>
              <w:t>b</w:t>
            </w:r>
            <w:r w:rsidRPr="000D20AE">
              <w:rPr>
                <w:rStyle w:val="FontStyle71"/>
                <w:rFonts w:ascii="Times New Roman" w:hAnsi="Times New Roman" w:cs="Times New Roman"/>
                <w:b w:val="0"/>
                <w:sz w:val="18"/>
                <w:szCs w:val="18"/>
                <w:lang w:val="ru" w:eastAsia="en-US"/>
              </w:rPr>
              <w:t xml:space="preserve"> Контроль смещения для этого типа изделия осуществляется посредством заявленного смещения на уровне одной трети от декларируемого значения средней несущей способности.</w:t>
            </w:r>
          </w:p>
          <w:p w:rsidR="003D0886" w:rsidRPr="00C9627A" w:rsidRDefault="000D20AE" w:rsidP="000D20AE">
            <w:pPr>
              <w:pStyle w:val="Style3"/>
              <w:widowControl/>
              <w:jc w:val="both"/>
              <w:rPr>
                <w:rStyle w:val="FontStyle11"/>
                <w:rFonts w:ascii="Times New Roman" w:hAnsi="Times New Roman" w:cs="Times New Roman"/>
                <w:sz w:val="22"/>
                <w:szCs w:val="22"/>
                <w:lang w:val="ru" w:eastAsia="en-US"/>
              </w:rPr>
            </w:pPr>
            <w:r w:rsidRPr="000D20AE">
              <w:rPr>
                <w:rStyle w:val="FontStyle71"/>
                <w:rFonts w:ascii="Times New Roman" w:hAnsi="Times New Roman" w:cs="Times New Roman"/>
                <w:b w:val="0"/>
                <w:sz w:val="28"/>
                <w:szCs w:val="28"/>
                <w:vertAlign w:val="superscript"/>
                <w:lang w:val="ru" w:eastAsia="en-US"/>
              </w:rPr>
              <w:t>c</w:t>
            </w:r>
            <w:r w:rsidRPr="000D20AE">
              <w:rPr>
                <w:rStyle w:val="FontStyle71"/>
                <w:rFonts w:ascii="Times New Roman" w:hAnsi="Times New Roman" w:cs="Times New Roman"/>
                <w:b w:val="0"/>
                <w:sz w:val="18"/>
                <w:szCs w:val="18"/>
                <w:lang w:val="ru" w:eastAsia="en-US"/>
              </w:rPr>
              <w:t xml:space="preserve"> Долговечность эксплуатационных характеристик против коррозии зависит как от условий воздействия на кладку, так и от спецификации материала/покрытия. Гармонизированный стандарт соответствует современному уровню развития техники, предоставляя спецификации материалов/покрытий для использования в соответствии с EN 1996-2 или нормативными требованиями.</w:t>
            </w:r>
          </w:p>
        </w:tc>
      </w:tr>
    </w:tbl>
    <w:p w:rsidR="00D60A98" w:rsidRDefault="00D60A98" w:rsidP="00D60A98">
      <w:pPr>
        <w:pStyle w:val="Style12"/>
        <w:widowControl/>
        <w:jc w:val="center"/>
        <w:rPr>
          <w:rStyle w:val="FontStyle35"/>
          <w:rFonts w:asciiTheme="minorHAnsi" w:hAnsiTheme="minorHAnsi" w:cs="Times New Roman"/>
          <w:lang w:eastAsia="en-US"/>
        </w:rPr>
      </w:pPr>
    </w:p>
    <w:p w:rsidR="00BF79C6" w:rsidRPr="00A24CBE" w:rsidRDefault="00BF79C6" w:rsidP="00BF79C6">
      <w:pPr>
        <w:pStyle w:val="Style13"/>
        <w:widowControl/>
        <w:jc w:val="center"/>
        <w:rPr>
          <w:rStyle w:val="FontStyle54"/>
          <w:rFonts w:ascii="Times New Roman" w:hAnsi="Times New Roman" w:cs="Times New Roman"/>
          <w:sz w:val="24"/>
          <w:szCs w:val="24"/>
        </w:rPr>
      </w:pPr>
      <w:r w:rsidRPr="00501BCA">
        <w:rPr>
          <w:rStyle w:val="FontStyle54"/>
          <w:rFonts w:ascii="Times New Roman" w:hAnsi="Times New Roman" w:cs="Times New Roman"/>
          <w:sz w:val="24"/>
          <w:szCs w:val="24"/>
          <w:lang w:val="ru" w:eastAsia="en-US"/>
        </w:rPr>
        <w:t>Таблица ZA.1.</w:t>
      </w:r>
      <w:r>
        <w:rPr>
          <w:rStyle w:val="FontStyle54"/>
          <w:rFonts w:ascii="Times New Roman" w:hAnsi="Times New Roman" w:cs="Times New Roman"/>
          <w:sz w:val="24"/>
          <w:szCs w:val="24"/>
          <w:lang w:val="ru" w:eastAsia="en-US"/>
        </w:rPr>
        <w:t>3</w:t>
      </w:r>
      <w:r w:rsidRPr="00501BCA">
        <w:rPr>
          <w:rStyle w:val="FontStyle54"/>
          <w:rFonts w:ascii="Times New Roman" w:hAnsi="Times New Roman" w:cs="Times New Roman"/>
          <w:sz w:val="24"/>
          <w:szCs w:val="24"/>
          <w:lang w:val="ru" w:eastAsia="en-US"/>
        </w:rPr>
        <w:t xml:space="preserve"> – </w:t>
      </w:r>
      <w:r w:rsidRPr="00A24CBE">
        <w:rPr>
          <w:rStyle w:val="FontStyle54"/>
          <w:rFonts w:ascii="Times New Roman" w:hAnsi="Times New Roman" w:cs="Times New Roman"/>
          <w:sz w:val="24"/>
          <w:szCs w:val="24"/>
        </w:rPr>
        <w:t xml:space="preserve">Соответствующие положения </w:t>
      </w:r>
      <w:r w:rsidRPr="00BF79C6">
        <w:rPr>
          <w:rStyle w:val="FontStyle54"/>
          <w:rFonts w:ascii="Times New Roman" w:hAnsi="Times New Roman" w:cs="Times New Roman"/>
          <w:sz w:val="24"/>
          <w:szCs w:val="24"/>
        </w:rPr>
        <w:t>о скользящих стяжках и их предполагаемом использовании</w:t>
      </w:r>
    </w:p>
    <w:p w:rsidR="00BF79C6" w:rsidRDefault="00BF79C6" w:rsidP="00D60A98">
      <w:pPr>
        <w:pStyle w:val="Style12"/>
        <w:widowControl/>
        <w:jc w:val="center"/>
        <w:rPr>
          <w:rStyle w:val="FontStyle54"/>
          <w:rFonts w:ascii="Times New Roman" w:hAnsi="Times New Roman" w:cs="Times New Roman"/>
          <w:sz w:val="24"/>
          <w:szCs w:val="24"/>
        </w:rPr>
      </w:pPr>
    </w:p>
    <w:tbl>
      <w:tblPr>
        <w:tblStyle w:val="af5"/>
        <w:tblW w:w="0" w:type="auto"/>
        <w:tblLook w:val="04A0" w:firstRow="1" w:lastRow="0" w:firstColumn="1" w:lastColumn="0" w:noHBand="0" w:noVBand="1"/>
      </w:tblPr>
      <w:tblGrid>
        <w:gridCol w:w="2393"/>
        <w:gridCol w:w="2393"/>
        <w:gridCol w:w="1701"/>
        <w:gridCol w:w="3086"/>
      </w:tblGrid>
      <w:tr w:rsidR="00BF79C6" w:rsidRPr="00D038A7" w:rsidTr="00855C93">
        <w:tc>
          <w:tcPr>
            <w:tcW w:w="9573" w:type="dxa"/>
            <w:gridSpan w:val="4"/>
          </w:tcPr>
          <w:p w:rsidR="00BF79C6" w:rsidRPr="00D038A7" w:rsidRDefault="00BF79C6" w:rsidP="00855C93">
            <w:pPr>
              <w:pStyle w:val="Style12"/>
              <w:widowControl/>
              <w:spacing w:line="276" w:lineRule="auto"/>
              <w:jc w:val="both"/>
              <w:rPr>
                <w:rStyle w:val="FontStyle52"/>
                <w:rFonts w:ascii="Times New Roman" w:hAnsi="Times New Roman" w:cs="Times New Roman"/>
                <w:sz w:val="22"/>
                <w:szCs w:val="22"/>
                <w:lang w:val="ru" w:eastAsia="en-US"/>
              </w:rPr>
            </w:pPr>
            <w:r w:rsidRPr="00D038A7">
              <w:rPr>
                <w:rStyle w:val="FontStyle54"/>
                <w:rFonts w:ascii="Times New Roman" w:hAnsi="Times New Roman" w:cs="Times New Roman"/>
                <w:sz w:val="22"/>
                <w:szCs w:val="22"/>
                <w:lang w:val="ru" w:eastAsia="en-US"/>
              </w:rPr>
              <w:t>Изделие:</w:t>
            </w:r>
            <w:r w:rsidRPr="00D038A7">
              <w:rPr>
                <w:rStyle w:val="FontStyle52"/>
                <w:rFonts w:ascii="Times New Roman" w:hAnsi="Times New Roman" w:cs="Times New Roman"/>
                <w:sz w:val="22"/>
                <w:szCs w:val="22"/>
                <w:lang w:val="ru" w:eastAsia="en-US"/>
              </w:rPr>
              <w:t xml:space="preserve"> С</w:t>
            </w:r>
            <w:r>
              <w:rPr>
                <w:rStyle w:val="FontStyle52"/>
                <w:rFonts w:ascii="Times New Roman" w:hAnsi="Times New Roman" w:cs="Times New Roman"/>
                <w:sz w:val="22"/>
                <w:szCs w:val="22"/>
                <w:lang w:val="ru" w:eastAsia="en-US"/>
              </w:rPr>
              <w:t>кользящи</w:t>
            </w:r>
            <w:r w:rsidRPr="00D038A7">
              <w:rPr>
                <w:rStyle w:val="FontStyle52"/>
                <w:rFonts w:ascii="Times New Roman" w:hAnsi="Times New Roman" w:cs="Times New Roman"/>
                <w:sz w:val="22"/>
                <w:szCs w:val="22"/>
                <w:lang w:val="ru" w:eastAsia="en-US"/>
              </w:rPr>
              <w:t>е стяжки.</w:t>
            </w:r>
          </w:p>
          <w:p w:rsidR="00BF79C6" w:rsidRPr="00855C93" w:rsidRDefault="00BF79C6" w:rsidP="007B3482">
            <w:pPr>
              <w:pStyle w:val="Style12"/>
              <w:widowControl/>
              <w:spacing w:line="276" w:lineRule="auto"/>
              <w:jc w:val="both"/>
              <w:rPr>
                <w:rStyle w:val="FontStyle35"/>
                <w:rFonts w:asciiTheme="minorHAnsi" w:hAnsiTheme="minorHAnsi" w:cs="Times New Roman"/>
                <w:sz w:val="22"/>
                <w:szCs w:val="22"/>
                <w:lang w:eastAsia="en-US"/>
              </w:rPr>
            </w:pPr>
            <w:r w:rsidRPr="00D038A7">
              <w:rPr>
                <w:rStyle w:val="FontStyle54"/>
                <w:rFonts w:ascii="Times New Roman" w:hAnsi="Times New Roman" w:cs="Times New Roman"/>
                <w:sz w:val="22"/>
                <w:szCs w:val="22"/>
                <w:lang w:val="ru" w:eastAsia="en-US"/>
              </w:rPr>
              <w:t>Применение по назначению</w:t>
            </w:r>
            <w:r w:rsidRPr="00D038A7">
              <w:rPr>
                <w:rStyle w:val="FontStyle52"/>
                <w:rFonts w:ascii="Times New Roman" w:hAnsi="Times New Roman" w:cs="Times New Roman"/>
                <w:sz w:val="22"/>
                <w:szCs w:val="22"/>
                <w:lang w:val="ru" w:eastAsia="en-US"/>
              </w:rPr>
              <w:t>:</w:t>
            </w:r>
            <w:r w:rsidRPr="00D038A7">
              <w:rPr>
                <w:rFonts w:ascii="Times New Roman" w:hAnsi="Times New Roman" w:cs="Times New Roman"/>
                <w:b/>
                <w:sz w:val="22"/>
                <w:szCs w:val="22"/>
                <w:lang w:val="ru" w:eastAsia="en-US"/>
              </w:rPr>
              <w:t xml:space="preserve"> </w:t>
            </w:r>
            <w:r w:rsidRPr="00BF79C6">
              <w:rPr>
                <w:rStyle w:val="FontStyle52"/>
                <w:rFonts w:ascii="Times New Roman" w:hAnsi="Times New Roman" w:cs="Times New Roman"/>
                <w:bCs/>
                <w:sz w:val="22"/>
                <w:szCs w:val="22"/>
              </w:rPr>
              <w:t>В кладке стен и перегородок, входящих в область применения стандарта (для соединения двух смежных стен или для соединения кладки с каркасными конструкциями при обеспечении движения в плоскости)</w:t>
            </w:r>
            <w:r w:rsidRPr="00D038A7">
              <w:rPr>
                <w:rStyle w:val="FontStyle52"/>
                <w:rFonts w:ascii="Times New Roman" w:hAnsi="Times New Roman" w:cs="Times New Roman"/>
                <w:sz w:val="22"/>
                <w:szCs w:val="22"/>
                <w:lang w:val="ru" w:eastAsia="en-US"/>
              </w:rPr>
              <w:t>.</w:t>
            </w:r>
          </w:p>
        </w:tc>
      </w:tr>
      <w:tr w:rsidR="00BF79C6" w:rsidTr="007B3482">
        <w:trPr>
          <w:trHeight w:val="1585"/>
        </w:trPr>
        <w:tc>
          <w:tcPr>
            <w:tcW w:w="2393" w:type="dxa"/>
            <w:tcBorders>
              <w:bottom w:val="double" w:sz="4" w:space="0" w:color="auto"/>
            </w:tcBorders>
            <w:vAlign w:val="center"/>
          </w:tcPr>
          <w:p w:rsidR="00BF79C6" w:rsidRPr="00A50C51" w:rsidRDefault="00BF79C6" w:rsidP="00855C93">
            <w:pPr>
              <w:pStyle w:val="Style23"/>
              <w:widowControl/>
              <w:jc w:val="center"/>
              <w:rPr>
                <w:rStyle w:val="FontStyle54"/>
                <w:rFonts w:ascii="Times New Roman" w:hAnsi="Times New Roman" w:cs="Times New Roman"/>
                <w:b w:val="0"/>
                <w:sz w:val="22"/>
                <w:szCs w:val="22"/>
                <w:lang w:val="en-US" w:eastAsia="en-US"/>
              </w:rPr>
            </w:pPr>
            <w:r w:rsidRPr="00A50C51">
              <w:rPr>
                <w:rStyle w:val="FontStyle54"/>
                <w:rFonts w:ascii="Times New Roman" w:hAnsi="Times New Roman" w:cs="Times New Roman"/>
                <w:b w:val="0"/>
                <w:sz w:val="22"/>
                <w:szCs w:val="22"/>
                <w:lang w:val="ru" w:eastAsia="en-US"/>
              </w:rPr>
              <w:t>Основные свойства</w:t>
            </w:r>
          </w:p>
        </w:tc>
        <w:tc>
          <w:tcPr>
            <w:tcW w:w="2393" w:type="dxa"/>
            <w:tcBorders>
              <w:bottom w:val="double" w:sz="4" w:space="0" w:color="auto"/>
            </w:tcBorders>
            <w:vAlign w:val="center"/>
          </w:tcPr>
          <w:p w:rsidR="00BF79C6" w:rsidRPr="00A50C51" w:rsidRDefault="00BF79C6" w:rsidP="00855C93">
            <w:pPr>
              <w:pStyle w:val="Style23"/>
              <w:widowControl/>
              <w:jc w:val="center"/>
              <w:rPr>
                <w:rStyle w:val="FontStyle54"/>
                <w:rFonts w:ascii="Times New Roman" w:hAnsi="Times New Roman" w:cs="Times New Roman"/>
                <w:b w:val="0"/>
                <w:sz w:val="22"/>
                <w:szCs w:val="22"/>
                <w:lang w:eastAsia="en-US"/>
              </w:rPr>
            </w:pPr>
            <w:r w:rsidRPr="00A50C51">
              <w:rPr>
                <w:rStyle w:val="FontStyle54"/>
                <w:rFonts w:ascii="Times New Roman" w:hAnsi="Times New Roman" w:cs="Times New Roman"/>
                <w:b w:val="0"/>
                <w:sz w:val="22"/>
                <w:szCs w:val="22"/>
                <w:lang w:val="ru" w:eastAsia="en-US"/>
              </w:rPr>
              <w:t>Положения европейского стандарта, относящиеся к основным</w:t>
            </w:r>
          </w:p>
          <w:p w:rsidR="00BF79C6" w:rsidRPr="00A50C51" w:rsidRDefault="00BF79C6" w:rsidP="00855C93">
            <w:pPr>
              <w:pStyle w:val="Style23"/>
              <w:widowControl/>
              <w:jc w:val="center"/>
              <w:rPr>
                <w:rStyle w:val="FontStyle54"/>
                <w:rFonts w:ascii="Times New Roman" w:hAnsi="Times New Roman" w:cs="Times New Roman"/>
                <w:b w:val="0"/>
                <w:sz w:val="22"/>
                <w:szCs w:val="22"/>
                <w:lang w:val="en-US" w:eastAsia="en-US"/>
              </w:rPr>
            </w:pPr>
            <w:r w:rsidRPr="00A50C51">
              <w:rPr>
                <w:rStyle w:val="FontStyle54"/>
                <w:rFonts w:ascii="Times New Roman" w:hAnsi="Times New Roman" w:cs="Times New Roman"/>
                <w:b w:val="0"/>
                <w:sz w:val="22"/>
                <w:szCs w:val="22"/>
                <w:lang w:val="ru" w:eastAsia="en-US"/>
              </w:rPr>
              <w:t>свойствам</w:t>
            </w:r>
          </w:p>
        </w:tc>
        <w:tc>
          <w:tcPr>
            <w:tcW w:w="1701" w:type="dxa"/>
            <w:tcBorders>
              <w:bottom w:val="double" w:sz="4" w:space="0" w:color="auto"/>
            </w:tcBorders>
            <w:vAlign w:val="center"/>
          </w:tcPr>
          <w:p w:rsidR="00BF79C6" w:rsidRPr="00A50C51" w:rsidRDefault="00BF79C6" w:rsidP="00855C93">
            <w:pPr>
              <w:pStyle w:val="Style23"/>
              <w:widowControl/>
              <w:jc w:val="center"/>
              <w:rPr>
                <w:rStyle w:val="FontStyle54"/>
                <w:rFonts w:ascii="Times New Roman" w:hAnsi="Times New Roman" w:cs="Times New Roman"/>
                <w:b w:val="0"/>
                <w:sz w:val="22"/>
                <w:szCs w:val="22"/>
                <w:lang w:eastAsia="en-US"/>
              </w:rPr>
            </w:pPr>
            <w:r w:rsidRPr="00A50C51">
              <w:rPr>
                <w:rStyle w:val="FontStyle54"/>
                <w:rFonts w:ascii="Times New Roman" w:hAnsi="Times New Roman" w:cs="Times New Roman"/>
                <w:b w:val="0"/>
                <w:sz w:val="22"/>
                <w:szCs w:val="22"/>
                <w:lang w:val="ru" w:eastAsia="en-US"/>
              </w:rPr>
              <w:t>Классы и/или пороговые уровни</w:t>
            </w:r>
          </w:p>
        </w:tc>
        <w:tc>
          <w:tcPr>
            <w:tcW w:w="3086" w:type="dxa"/>
            <w:tcBorders>
              <w:bottom w:val="double" w:sz="4" w:space="0" w:color="auto"/>
            </w:tcBorders>
            <w:vAlign w:val="center"/>
          </w:tcPr>
          <w:p w:rsidR="00BF79C6" w:rsidRPr="00A50C51" w:rsidRDefault="00BF79C6" w:rsidP="00855C93">
            <w:pPr>
              <w:pStyle w:val="Style23"/>
              <w:widowControl/>
              <w:jc w:val="center"/>
              <w:rPr>
                <w:rStyle w:val="FontStyle54"/>
                <w:rFonts w:ascii="Times New Roman" w:hAnsi="Times New Roman" w:cs="Times New Roman"/>
                <w:b w:val="0"/>
                <w:sz w:val="22"/>
                <w:szCs w:val="22"/>
                <w:lang w:val="en-US" w:eastAsia="en-US"/>
              </w:rPr>
            </w:pPr>
            <w:r w:rsidRPr="00A50C51">
              <w:rPr>
                <w:rStyle w:val="FontStyle54"/>
                <w:rFonts w:ascii="Times New Roman" w:hAnsi="Times New Roman" w:cs="Times New Roman"/>
                <w:b w:val="0"/>
                <w:sz w:val="22"/>
                <w:szCs w:val="22"/>
                <w:lang w:val="ru" w:eastAsia="en-US"/>
              </w:rPr>
              <w:t>Примечания</w:t>
            </w:r>
          </w:p>
        </w:tc>
      </w:tr>
      <w:tr w:rsidR="006A397D" w:rsidTr="00B13837">
        <w:tc>
          <w:tcPr>
            <w:tcW w:w="2393" w:type="dxa"/>
            <w:tcBorders>
              <w:top w:val="double" w:sz="4" w:space="0" w:color="auto"/>
              <w:bottom w:val="nil"/>
            </w:tcBorders>
            <w:vAlign w:val="center"/>
          </w:tcPr>
          <w:p w:rsidR="006A397D" w:rsidRPr="00A50C51" w:rsidRDefault="006A397D" w:rsidP="005A112E">
            <w:pPr>
              <w:pStyle w:val="Style23"/>
              <w:widowControl/>
              <w:rPr>
                <w:rStyle w:val="FontStyle54"/>
                <w:rFonts w:ascii="Times New Roman" w:hAnsi="Times New Roman" w:cs="Times New Roman"/>
                <w:b w:val="0"/>
                <w:sz w:val="22"/>
                <w:szCs w:val="22"/>
                <w:lang w:val="ru" w:eastAsia="en-US"/>
              </w:rPr>
            </w:pPr>
            <w:r>
              <w:rPr>
                <w:rStyle w:val="FontStyle54"/>
                <w:rFonts w:ascii="Times New Roman" w:hAnsi="Times New Roman" w:cs="Times New Roman"/>
                <w:b w:val="0"/>
                <w:sz w:val="22"/>
                <w:szCs w:val="22"/>
                <w:lang w:val="ru" w:eastAsia="en-US"/>
              </w:rPr>
              <w:t>Прочность на сдвиг и жесткость</w:t>
            </w:r>
          </w:p>
        </w:tc>
        <w:tc>
          <w:tcPr>
            <w:tcW w:w="2393" w:type="dxa"/>
            <w:tcBorders>
              <w:top w:val="double" w:sz="4" w:space="0" w:color="auto"/>
              <w:bottom w:val="nil"/>
            </w:tcBorders>
          </w:tcPr>
          <w:p w:rsidR="006A397D" w:rsidRPr="005A112E" w:rsidRDefault="006A397D" w:rsidP="005A112E">
            <w:pPr>
              <w:rPr>
                <w:rFonts w:ascii="Times New Roman" w:hAnsi="Times New Roman" w:cs="Times New Roman"/>
                <w:sz w:val="22"/>
                <w:szCs w:val="22"/>
              </w:rPr>
            </w:pPr>
            <w:r w:rsidRPr="005A112E">
              <w:rPr>
                <w:rFonts w:ascii="Times New Roman" w:hAnsi="Times New Roman" w:cs="Times New Roman"/>
                <w:sz w:val="22"/>
                <w:szCs w:val="22"/>
              </w:rPr>
              <w:t>Скользящие стяжки (общего назначения)</w:t>
            </w:r>
          </w:p>
        </w:tc>
        <w:tc>
          <w:tcPr>
            <w:tcW w:w="1701" w:type="dxa"/>
            <w:tcBorders>
              <w:top w:val="double" w:sz="4" w:space="0" w:color="auto"/>
              <w:bottom w:val="nil"/>
            </w:tcBorders>
          </w:tcPr>
          <w:p w:rsidR="006A397D" w:rsidRPr="006A397D" w:rsidRDefault="006A397D" w:rsidP="006A397D">
            <w:pPr>
              <w:rPr>
                <w:rFonts w:ascii="Times New Roman" w:hAnsi="Times New Roman" w:cs="Times New Roman"/>
                <w:sz w:val="22"/>
                <w:szCs w:val="22"/>
              </w:rPr>
            </w:pPr>
            <w:r w:rsidRPr="006A397D">
              <w:rPr>
                <w:rFonts w:ascii="Times New Roman" w:hAnsi="Times New Roman" w:cs="Times New Roman"/>
                <w:sz w:val="22"/>
                <w:szCs w:val="22"/>
              </w:rPr>
              <w:t>Нет</w:t>
            </w:r>
          </w:p>
        </w:tc>
        <w:tc>
          <w:tcPr>
            <w:tcW w:w="3086" w:type="dxa"/>
            <w:tcBorders>
              <w:top w:val="double" w:sz="4" w:space="0" w:color="auto"/>
              <w:bottom w:val="nil"/>
            </w:tcBorders>
          </w:tcPr>
          <w:p w:rsidR="006A397D" w:rsidRPr="006A397D" w:rsidRDefault="006A397D" w:rsidP="006A397D">
            <w:pPr>
              <w:rPr>
                <w:rFonts w:ascii="Times New Roman" w:hAnsi="Times New Roman" w:cs="Times New Roman"/>
                <w:sz w:val="22"/>
                <w:szCs w:val="22"/>
              </w:rPr>
            </w:pPr>
            <w:r w:rsidRPr="006A397D">
              <w:rPr>
                <w:rFonts w:ascii="Times New Roman" w:hAnsi="Times New Roman" w:cs="Times New Roman"/>
                <w:sz w:val="22"/>
                <w:szCs w:val="22"/>
              </w:rPr>
              <w:t>Несущая способность при сдвиге, Н, для</w:t>
            </w:r>
          </w:p>
        </w:tc>
      </w:tr>
      <w:tr w:rsidR="005A112E" w:rsidTr="006A397D">
        <w:tc>
          <w:tcPr>
            <w:tcW w:w="2393" w:type="dxa"/>
            <w:tcBorders>
              <w:top w:val="nil"/>
              <w:bottom w:val="nil"/>
            </w:tcBorders>
            <w:vAlign w:val="center"/>
          </w:tcPr>
          <w:p w:rsidR="005A112E" w:rsidRPr="00A50C51" w:rsidRDefault="005A112E" w:rsidP="005A112E">
            <w:pPr>
              <w:pStyle w:val="Style23"/>
              <w:widowControl/>
              <w:rPr>
                <w:rStyle w:val="FontStyle54"/>
                <w:rFonts w:ascii="Times New Roman" w:hAnsi="Times New Roman" w:cs="Times New Roman"/>
                <w:b w:val="0"/>
                <w:sz w:val="22"/>
                <w:szCs w:val="22"/>
                <w:lang w:val="ru" w:eastAsia="en-US"/>
              </w:rPr>
            </w:pPr>
          </w:p>
        </w:tc>
        <w:tc>
          <w:tcPr>
            <w:tcW w:w="2393" w:type="dxa"/>
            <w:tcBorders>
              <w:top w:val="nil"/>
              <w:bottom w:val="nil"/>
            </w:tcBorders>
          </w:tcPr>
          <w:p w:rsidR="005A112E" w:rsidRPr="005A112E" w:rsidRDefault="005A112E" w:rsidP="005A112E">
            <w:pPr>
              <w:rPr>
                <w:rFonts w:ascii="Times New Roman" w:hAnsi="Times New Roman" w:cs="Times New Roman"/>
                <w:sz w:val="22"/>
                <w:szCs w:val="22"/>
              </w:rPr>
            </w:pPr>
            <w:r w:rsidRPr="005A112E">
              <w:rPr>
                <w:rFonts w:ascii="Times New Roman" w:hAnsi="Times New Roman" w:cs="Times New Roman"/>
                <w:sz w:val="22"/>
                <w:szCs w:val="22"/>
              </w:rPr>
              <w:t>5.3.1.4.2 Несущая способность при сдвиге</w:t>
            </w:r>
          </w:p>
        </w:tc>
        <w:tc>
          <w:tcPr>
            <w:tcW w:w="1701" w:type="dxa"/>
            <w:tcBorders>
              <w:top w:val="nil"/>
              <w:bottom w:val="nil"/>
            </w:tcBorders>
            <w:vAlign w:val="center"/>
          </w:tcPr>
          <w:p w:rsidR="005A112E" w:rsidRPr="00A50C51" w:rsidRDefault="005A112E" w:rsidP="005A112E">
            <w:pPr>
              <w:pStyle w:val="Style23"/>
              <w:widowControl/>
              <w:rPr>
                <w:rStyle w:val="FontStyle54"/>
                <w:rFonts w:ascii="Times New Roman" w:hAnsi="Times New Roman" w:cs="Times New Roman"/>
                <w:b w:val="0"/>
                <w:sz w:val="22"/>
                <w:szCs w:val="22"/>
                <w:lang w:val="ru" w:eastAsia="en-US"/>
              </w:rPr>
            </w:pPr>
          </w:p>
        </w:tc>
        <w:tc>
          <w:tcPr>
            <w:tcW w:w="3086" w:type="dxa"/>
            <w:tcBorders>
              <w:top w:val="nil"/>
              <w:bottom w:val="nil"/>
            </w:tcBorders>
            <w:vAlign w:val="center"/>
          </w:tcPr>
          <w:p w:rsidR="005A112E" w:rsidRPr="00A50C51" w:rsidRDefault="005A112E" w:rsidP="005A112E">
            <w:pPr>
              <w:pStyle w:val="Style23"/>
              <w:widowControl/>
              <w:rPr>
                <w:rStyle w:val="FontStyle54"/>
                <w:rFonts w:ascii="Times New Roman" w:hAnsi="Times New Roman" w:cs="Times New Roman"/>
                <w:b w:val="0"/>
                <w:sz w:val="22"/>
                <w:szCs w:val="22"/>
                <w:lang w:val="ru" w:eastAsia="en-US"/>
              </w:rPr>
            </w:pPr>
          </w:p>
        </w:tc>
      </w:tr>
      <w:tr w:rsidR="005A112E" w:rsidTr="007B3482">
        <w:trPr>
          <w:trHeight w:val="756"/>
        </w:trPr>
        <w:tc>
          <w:tcPr>
            <w:tcW w:w="2393" w:type="dxa"/>
            <w:tcBorders>
              <w:top w:val="nil"/>
              <w:bottom w:val="single" w:sz="4" w:space="0" w:color="auto"/>
            </w:tcBorders>
            <w:vAlign w:val="center"/>
          </w:tcPr>
          <w:p w:rsidR="005A112E" w:rsidRPr="00A50C51" w:rsidRDefault="005A112E" w:rsidP="005A112E">
            <w:pPr>
              <w:pStyle w:val="Style23"/>
              <w:widowControl/>
              <w:rPr>
                <w:rStyle w:val="FontStyle54"/>
                <w:rFonts w:ascii="Times New Roman" w:hAnsi="Times New Roman" w:cs="Times New Roman"/>
                <w:b w:val="0"/>
                <w:sz w:val="22"/>
                <w:szCs w:val="22"/>
                <w:lang w:val="ru" w:eastAsia="en-US"/>
              </w:rPr>
            </w:pPr>
          </w:p>
        </w:tc>
        <w:tc>
          <w:tcPr>
            <w:tcW w:w="2393" w:type="dxa"/>
            <w:tcBorders>
              <w:top w:val="nil"/>
              <w:bottom w:val="single" w:sz="4" w:space="0" w:color="auto"/>
            </w:tcBorders>
          </w:tcPr>
          <w:p w:rsidR="005A112E" w:rsidRPr="005A112E" w:rsidRDefault="005A112E" w:rsidP="005A112E">
            <w:pPr>
              <w:rPr>
                <w:rStyle w:val="FontStyle71"/>
                <w:rFonts w:ascii="Times New Roman" w:hAnsi="Times New Roman" w:cs="Times New Roman"/>
                <w:b w:val="0"/>
                <w:bCs w:val="0"/>
                <w:sz w:val="22"/>
                <w:szCs w:val="22"/>
              </w:rPr>
            </w:pPr>
            <w:r w:rsidRPr="005A112E">
              <w:rPr>
                <w:rFonts w:ascii="Times New Roman" w:hAnsi="Times New Roman" w:cs="Times New Roman"/>
                <w:sz w:val="22"/>
                <w:szCs w:val="22"/>
              </w:rPr>
              <w:t>5.3.1.4. Смещение под нагрузкой</w:t>
            </w:r>
          </w:p>
        </w:tc>
        <w:tc>
          <w:tcPr>
            <w:tcW w:w="1701" w:type="dxa"/>
            <w:tcBorders>
              <w:top w:val="nil"/>
              <w:bottom w:val="single" w:sz="4" w:space="0" w:color="auto"/>
            </w:tcBorders>
            <w:vAlign w:val="center"/>
          </w:tcPr>
          <w:p w:rsidR="005A112E" w:rsidRPr="00A50C51" w:rsidRDefault="005A112E" w:rsidP="005A112E">
            <w:pPr>
              <w:pStyle w:val="Style23"/>
              <w:widowControl/>
              <w:rPr>
                <w:rStyle w:val="FontStyle54"/>
                <w:rFonts w:ascii="Times New Roman" w:hAnsi="Times New Roman" w:cs="Times New Roman"/>
                <w:b w:val="0"/>
                <w:sz w:val="22"/>
                <w:szCs w:val="22"/>
                <w:lang w:val="ru" w:eastAsia="en-US"/>
              </w:rPr>
            </w:pPr>
          </w:p>
        </w:tc>
        <w:tc>
          <w:tcPr>
            <w:tcW w:w="3086" w:type="dxa"/>
            <w:tcBorders>
              <w:top w:val="nil"/>
              <w:bottom w:val="single" w:sz="4" w:space="0" w:color="auto"/>
            </w:tcBorders>
            <w:vAlign w:val="center"/>
          </w:tcPr>
          <w:p w:rsidR="005A112E" w:rsidRPr="00A50C51" w:rsidRDefault="005A112E" w:rsidP="005A112E">
            <w:pPr>
              <w:pStyle w:val="Style23"/>
              <w:widowControl/>
              <w:rPr>
                <w:rStyle w:val="FontStyle54"/>
                <w:rFonts w:ascii="Times New Roman" w:hAnsi="Times New Roman" w:cs="Times New Roman"/>
                <w:b w:val="0"/>
                <w:sz w:val="22"/>
                <w:szCs w:val="22"/>
                <w:lang w:val="ru" w:eastAsia="en-US"/>
              </w:rPr>
            </w:pPr>
          </w:p>
        </w:tc>
      </w:tr>
      <w:tr w:rsidR="005A112E" w:rsidTr="005A112E">
        <w:tc>
          <w:tcPr>
            <w:tcW w:w="2393" w:type="dxa"/>
            <w:tcBorders>
              <w:bottom w:val="nil"/>
            </w:tcBorders>
            <w:vAlign w:val="center"/>
          </w:tcPr>
          <w:p w:rsidR="005A112E" w:rsidRPr="00A50C51" w:rsidRDefault="005A112E" w:rsidP="00855C93">
            <w:pPr>
              <w:pStyle w:val="Style23"/>
              <w:widowControl/>
              <w:jc w:val="center"/>
              <w:rPr>
                <w:rStyle w:val="FontStyle54"/>
                <w:rFonts w:ascii="Times New Roman" w:hAnsi="Times New Roman" w:cs="Times New Roman"/>
                <w:b w:val="0"/>
                <w:sz w:val="22"/>
                <w:szCs w:val="22"/>
                <w:lang w:val="ru" w:eastAsia="en-US"/>
              </w:rPr>
            </w:pPr>
          </w:p>
        </w:tc>
        <w:tc>
          <w:tcPr>
            <w:tcW w:w="2393" w:type="dxa"/>
            <w:tcBorders>
              <w:bottom w:val="nil"/>
            </w:tcBorders>
            <w:vAlign w:val="center"/>
          </w:tcPr>
          <w:p w:rsidR="005A112E" w:rsidRPr="00A50C51" w:rsidRDefault="005A112E" w:rsidP="00855C93">
            <w:pPr>
              <w:pStyle w:val="Style23"/>
              <w:widowControl/>
              <w:jc w:val="center"/>
              <w:rPr>
                <w:rStyle w:val="FontStyle54"/>
                <w:rFonts w:ascii="Times New Roman" w:hAnsi="Times New Roman" w:cs="Times New Roman"/>
                <w:b w:val="0"/>
                <w:sz w:val="22"/>
                <w:szCs w:val="22"/>
                <w:lang w:val="ru" w:eastAsia="en-US"/>
              </w:rPr>
            </w:pPr>
          </w:p>
        </w:tc>
        <w:tc>
          <w:tcPr>
            <w:tcW w:w="1701" w:type="dxa"/>
            <w:tcBorders>
              <w:bottom w:val="nil"/>
            </w:tcBorders>
            <w:vAlign w:val="center"/>
          </w:tcPr>
          <w:p w:rsidR="005A112E" w:rsidRPr="00A50C51" w:rsidRDefault="005A112E" w:rsidP="00855C93">
            <w:pPr>
              <w:pStyle w:val="Style23"/>
              <w:widowControl/>
              <w:jc w:val="center"/>
              <w:rPr>
                <w:rStyle w:val="FontStyle54"/>
                <w:rFonts w:ascii="Times New Roman" w:hAnsi="Times New Roman" w:cs="Times New Roman"/>
                <w:b w:val="0"/>
                <w:sz w:val="22"/>
                <w:szCs w:val="22"/>
                <w:lang w:val="ru" w:eastAsia="en-US"/>
              </w:rPr>
            </w:pPr>
          </w:p>
        </w:tc>
        <w:tc>
          <w:tcPr>
            <w:tcW w:w="3086" w:type="dxa"/>
            <w:tcBorders>
              <w:bottom w:val="nil"/>
            </w:tcBorders>
            <w:vAlign w:val="center"/>
          </w:tcPr>
          <w:p w:rsidR="005A112E" w:rsidRPr="00A50C51" w:rsidRDefault="005A112E" w:rsidP="005A112E">
            <w:pPr>
              <w:pStyle w:val="Style23"/>
              <w:widowControl/>
              <w:rPr>
                <w:rStyle w:val="FontStyle54"/>
                <w:rFonts w:ascii="Times New Roman" w:hAnsi="Times New Roman" w:cs="Times New Roman"/>
                <w:b w:val="0"/>
                <w:sz w:val="22"/>
                <w:szCs w:val="22"/>
                <w:lang w:val="ru" w:eastAsia="en-US"/>
              </w:rPr>
            </w:pPr>
            <w:r>
              <w:rPr>
                <w:rStyle w:val="FontStyle54"/>
                <w:rFonts w:ascii="Times New Roman" w:hAnsi="Times New Roman" w:cs="Times New Roman"/>
                <w:b w:val="0"/>
                <w:sz w:val="22"/>
                <w:szCs w:val="22"/>
                <w:lang w:val="ru" w:eastAsia="en-US"/>
              </w:rPr>
              <w:t>общей длиной, мм</w:t>
            </w:r>
          </w:p>
        </w:tc>
      </w:tr>
      <w:tr w:rsidR="005A112E" w:rsidTr="005A112E">
        <w:tc>
          <w:tcPr>
            <w:tcW w:w="2393" w:type="dxa"/>
            <w:tcBorders>
              <w:top w:val="nil"/>
              <w:bottom w:val="nil"/>
            </w:tcBorders>
            <w:vAlign w:val="center"/>
          </w:tcPr>
          <w:p w:rsidR="005A112E" w:rsidRPr="00A50C51" w:rsidRDefault="005A112E" w:rsidP="00855C93">
            <w:pPr>
              <w:pStyle w:val="Style23"/>
              <w:widowControl/>
              <w:jc w:val="center"/>
              <w:rPr>
                <w:rStyle w:val="FontStyle54"/>
                <w:rFonts w:ascii="Times New Roman" w:hAnsi="Times New Roman" w:cs="Times New Roman"/>
                <w:b w:val="0"/>
                <w:sz w:val="22"/>
                <w:szCs w:val="22"/>
                <w:lang w:val="ru" w:eastAsia="en-US"/>
              </w:rPr>
            </w:pPr>
          </w:p>
        </w:tc>
        <w:tc>
          <w:tcPr>
            <w:tcW w:w="2393" w:type="dxa"/>
            <w:tcBorders>
              <w:top w:val="nil"/>
              <w:bottom w:val="nil"/>
            </w:tcBorders>
            <w:vAlign w:val="center"/>
          </w:tcPr>
          <w:p w:rsidR="005A112E" w:rsidRPr="00A50C51" w:rsidRDefault="005A112E" w:rsidP="00855C93">
            <w:pPr>
              <w:pStyle w:val="Style23"/>
              <w:widowControl/>
              <w:jc w:val="center"/>
              <w:rPr>
                <w:rStyle w:val="FontStyle54"/>
                <w:rFonts w:ascii="Times New Roman" w:hAnsi="Times New Roman" w:cs="Times New Roman"/>
                <w:b w:val="0"/>
                <w:sz w:val="22"/>
                <w:szCs w:val="22"/>
                <w:lang w:val="ru" w:eastAsia="en-US"/>
              </w:rPr>
            </w:pPr>
          </w:p>
        </w:tc>
        <w:tc>
          <w:tcPr>
            <w:tcW w:w="1701" w:type="dxa"/>
            <w:tcBorders>
              <w:top w:val="nil"/>
              <w:bottom w:val="nil"/>
            </w:tcBorders>
            <w:vAlign w:val="center"/>
          </w:tcPr>
          <w:p w:rsidR="005A112E" w:rsidRPr="00A50C51" w:rsidRDefault="005A112E" w:rsidP="00855C93">
            <w:pPr>
              <w:pStyle w:val="Style23"/>
              <w:widowControl/>
              <w:jc w:val="center"/>
              <w:rPr>
                <w:rStyle w:val="FontStyle54"/>
                <w:rFonts w:ascii="Times New Roman" w:hAnsi="Times New Roman" w:cs="Times New Roman"/>
                <w:b w:val="0"/>
                <w:sz w:val="22"/>
                <w:szCs w:val="22"/>
                <w:lang w:val="ru" w:eastAsia="en-US"/>
              </w:rPr>
            </w:pPr>
          </w:p>
        </w:tc>
        <w:tc>
          <w:tcPr>
            <w:tcW w:w="3086" w:type="dxa"/>
            <w:tcBorders>
              <w:top w:val="nil"/>
              <w:bottom w:val="nil"/>
            </w:tcBorders>
          </w:tcPr>
          <w:p w:rsidR="005A112E" w:rsidRPr="005A112E" w:rsidRDefault="005A112E" w:rsidP="00855C93">
            <w:pPr>
              <w:pStyle w:val="Style22"/>
              <w:widowControl/>
              <w:jc w:val="both"/>
              <w:rPr>
                <w:rStyle w:val="FontStyle71"/>
                <w:rFonts w:ascii="Times New Roman" w:hAnsi="Times New Roman" w:cs="Times New Roman"/>
                <w:b w:val="0"/>
                <w:sz w:val="22"/>
                <w:szCs w:val="22"/>
                <w:lang w:eastAsia="en-US"/>
              </w:rPr>
            </w:pPr>
            <w:r w:rsidRPr="005A112E">
              <w:rPr>
                <w:rStyle w:val="FontStyle71"/>
                <w:rFonts w:ascii="Times New Roman" w:hAnsi="Times New Roman" w:cs="Times New Roman"/>
                <w:b w:val="0"/>
                <w:sz w:val="22"/>
                <w:szCs w:val="22"/>
                <w:lang w:val="ru" w:eastAsia="en-US"/>
              </w:rPr>
              <w:t>- шириной полости, диапазон в мм</w:t>
            </w:r>
          </w:p>
        </w:tc>
      </w:tr>
      <w:tr w:rsidR="005A112E" w:rsidTr="005A112E">
        <w:tc>
          <w:tcPr>
            <w:tcW w:w="2393" w:type="dxa"/>
            <w:tcBorders>
              <w:top w:val="nil"/>
              <w:bottom w:val="nil"/>
            </w:tcBorders>
            <w:vAlign w:val="center"/>
          </w:tcPr>
          <w:p w:rsidR="005A112E" w:rsidRPr="00A50C51" w:rsidRDefault="005A112E" w:rsidP="00855C93">
            <w:pPr>
              <w:pStyle w:val="Style23"/>
              <w:widowControl/>
              <w:jc w:val="center"/>
              <w:rPr>
                <w:rStyle w:val="FontStyle54"/>
                <w:rFonts w:ascii="Times New Roman" w:hAnsi="Times New Roman" w:cs="Times New Roman"/>
                <w:b w:val="0"/>
                <w:sz w:val="22"/>
                <w:szCs w:val="22"/>
                <w:lang w:val="ru" w:eastAsia="en-US"/>
              </w:rPr>
            </w:pPr>
          </w:p>
        </w:tc>
        <w:tc>
          <w:tcPr>
            <w:tcW w:w="2393" w:type="dxa"/>
            <w:tcBorders>
              <w:top w:val="nil"/>
              <w:bottom w:val="nil"/>
            </w:tcBorders>
            <w:vAlign w:val="center"/>
          </w:tcPr>
          <w:p w:rsidR="005A112E" w:rsidRPr="00A50C51" w:rsidRDefault="005A112E" w:rsidP="00855C93">
            <w:pPr>
              <w:pStyle w:val="Style23"/>
              <w:widowControl/>
              <w:jc w:val="center"/>
              <w:rPr>
                <w:rStyle w:val="FontStyle54"/>
                <w:rFonts w:ascii="Times New Roman" w:hAnsi="Times New Roman" w:cs="Times New Roman"/>
                <w:b w:val="0"/>
                <w:sz w:val="22"/>
                <w:szCs w:val="22"/>
                <w:lang w:val="ru" w:eastAsia="en-US"/>
              </w:rPr>
            </w:pPr>
          </w:p>
        </w:tc>
        <w:tc>
          <w:tcPr>
            <w:tcW w:w="1701" w:type="dxa"/>
            <w:tcBorders>
              <w:top w:val="nil"/>
              <w:bottom w:val="nil"/>
            </w:tcBorders>
            <w:vAlign w:val="center"/>
          </w:tcPr>
          <w:p w:rsidR="005A112E" w:rsidRPr="00A50C51" w:rsidRDefault="005A112E" w:rsidP="00855C93">
            <w:pPr>
              <w:pStyle w:val="Style23"/>
              <w:widowControl/>
              <w:jc w:val="center"/>
              <w:rPr>
                <w:rStyle w:val="FontStyle54"/>
                <w:rFonts w:ascii="Times New Roman" w:hAnsi="Times New Roman" w:cs="Times New Roman"/>
                <w:b w:val="0"/>
                <w:sz w:val="22"/>
                <w:szCs w:val="22"/>
                <w:lang w:val="ru" w:eastAsia="en-US"/>
              </w:rPr>
            </w:pPr>
          </w:p>
        </w:tc>
        <w:tc>
          <w:tcPr>
            <w:tcW w:w="3086" w:type="dxa"/>
            <w:tcBorders>
              <w:top w:val="nil"/>
              <w:bottom w:val="nil"/>
            </w:tcBorders>
          </w:tcPr>
          <w:p w:rsidR="005A112E" w:rsidRPr="005A112E" w:rsidRDefault="005A112E" w:rsidP="00855C93">
            <w:pPr>
              <w:pStyle w:val="Style22"/>
              <w:widowControl/>
              <w:jc w:val="both"/>
              <w:rPr>
                <w:rStyle w:val="FontStyle71"/>
                <w:rFonts w:ascii="Times New Roman" w:hAnsi="Times New Roman" w:cs="Times New Roman"/>
                <w:b w:val="0"/>
                <w:sz w:val="22"/>
                <w:szCs w:val="22"/>
                <w:lang w:val="en-US" w:eastAsia="en-US"/>
              </w:rPr>
            </w:pPr>
            <w:r w:rsidRPr="005A112E">
              <w:rPr>
                <w:rStyle w:val="FontStyle71"/>
                <w:rFonts w:ascii="Times New Roman" w:hAnsi="Times New Roman" w:cs="Times New Roman"/>
                <w:b w:val="0"/>
                <w:sz w:val="22"/>
                <w:szCs w:val="22"/>
                <w:lang w:val="ru" w:eastAsia="en-US"/>
              </w:rPr>
              <w:t>- минимальной заделкой</w:t>
            </w:r>
          </w:p>
        </w:tc>
      </w:tr>
      <w:tr w:rsidR="005A112E" w:rsidTr="005A112E">
        <w:tc>
          <w:tcPr>
            <w:tcW w:w="2393" w:type="dxa"/>
            <w:tcBorders>
              <w:top w:val="nil"/>
              <w:bottom w:val="nil"/>
            </w:tcBorders>
            <w:vAlign w:val="center"/>
          </w:tcPr>
          <w:p w:rsidR="005A112E" w:rsidRPr="00A50C51" w:rsidRDefault="005A112E" w:rsidP="00855C93">
            <w:pPr>
              <w:pStyle w:val="Style23"/>
              <w:widowControl/>
              <w:jc w:val="center"/>
              <w:rPr>
                <w:rStyle w:val="FontStyle54"/>
                <w:rFonts w:ascii="Times New Roman" w:hAnsi="Times New Roman" w:cs="Times New Roman"/>
                <w:b w:val="0"/>
                <w:sz w:val="22"/>
                <w:szCs w:val="22"/>
                <w:lang w:val="ru" w:eastAsia="en-US"/>
              </w:rPr>
            </w:pPr>
          </w:p>
        </w:tc>
        <w:tc>
          <w:tcPr>
            <w:tcW w:w="2393" w:type="dxa"/>
            <w:tcBorders>
              <w:top w:val="nil"/>
              <w:bottom w:val="nil"/>
            </w:tcBorders>
            <w:vAlign w:val="center"/>
          </w:tcPr>
          <w:p w:rsidR="005A112E" w:rsidRPr="00A50C51" w:rsidRDefault="005A112E" w:rsidP="00855C93">
            <w:pPr>
              <w:pStyle w:val="Style23"/>
              <w:widowControl/>
              <w:jc w:val="center"/>
              <w:rPr>
                <w:rStyle w:val="FontStyle54"/>
                <w:rFonts w:ascii="Times New Roman" w:hAnsi="Times New Roman" w:cs="Times New Roman"/>
                <w:b w:val="0"/>
                <w:sz w:val="22"/>
                <w:szCs w:val="22"/>
                <w:lang w:val="ru" w:eastAsia="en-US"/>
              </w:rPr>
            </w:pPr>
          </w:p>
        </w:tc>
        <w:tc>
          <w:tcPr>
            <w:tcW w:w="1701" w:type="dxa"/>
            <w:tcBorders>
              <w:top w:val="nil"/>
              <w:bottom w:val="nil"/>
            </w:tcBorders>
            <w:vAlign w:val="center"/>
          </w:tcPr>
          <w:p w:rsidR="005A112E" w:rsidRPr="00A50C51" w:rsidRDefault="005A112E" w:rsidP="00855C93">
            <w:pPr>
              <w:pStyle w:val="Style23"/>
              <w:widowControl/>
              <w:jc w:val="center"/>
              <w:rPr>
                <w:rStyle w:val="FontStyle54"/>
                <w:rFonts w:ascii="Times New Roman" w:hAnsi="Times New Roman" w:cs="Times New Roman"/>
                <w:b w:val="0"/>
                <w:sz w:val="22"/>
                <w:szCs w:val="22"/>
                <w:lang w:val="ru" w:eastAsia="en-US"/>
              </w:rPr>
            </w:pPr>
          </w:p>
        </w:tc>
        <w:tc>
          <w:tcPr>
            <w:tcW w:w="3086" w:type="dxa"/>
            <w:tcBorders>
              <w:top w:val="nil"/>
              <w:bottom w:val="nil"/>
            </w:tcBorders>
          </w:tcPr>
          <w:p w:rsidR="005A112E" w:rsidRPr="005A112E" w:rsidRDefault="005A112E" w:rsidP="00855C93">
            <w:pPr>
              <w:pStyle w:val="Style22"/>
              <w:widowControl/>
              <w:jc w:val="both"/>
              <w:rPr>
                <w:rStyle w:val="FontStyle71"/>
                <w:rFonts w:ascii="Times New Roman" w:hAnsi="Times New Roman" w:cs="Times New Roman"/>
                <w:b w:val="0"/>
                <w:sz w:val="22"/>
                <w:szCs w:val="22"/>
                <w:lang w:eastAsia="en-US"/>
              </w:rPr>
            </w:pPr>
            <w:r w:rsidRPr="005A112E">
              <w:rPr>
                <w:rStyle w:val="FontStyle71"/>
                <w:rFonts w:ascii="Times New Roman" w:hAnsi="Times New Roman" w:cs="Times New Roman"/>
                <w:b w:val="0"/>
                <w:sz w:val="22"/>
                <w:szCs w:val="22"/>
                <w:lang w:val="ru" w:eastAsia="en-US"/>
              </w:rPr>
              <w:t>длина в мм (для одного или обоих</w:t>
            </w:r>
            <w:r w:rsidR="006A397D">
              <w:rPr>
                <w:rStyle w:val="FontStyle71"/>
                <w:rFonts w:ascii="Times New Roman" w:hAnsi="Times New Roman" w:cs="Times New Roman"/>
                <w:b w:val="0"/>
                <w:sz w:val="22"/>
                <w:szCs w:val="22"/>
                <w:lang w:val="ru" w:eastAsia="en-US"/>
              </w:rPr>
              <w:t xml:space="preserve"> </w:t>
            </w:r>
            <w:r w:rsidR="006A397D" w:rsidRPr="005A112E">
              <w:rPr>
                <w:rStyle w:val="FontStyle71"/>
                <w:rFonts w:ascii="Times New Roman" w:hAnsi="Times New Roman" w:cs="Times New Roman"/>
                <w:b w:val="0"/>
                <w:sz w:val="22"/>
                <w:szCs w:val="22"/>
                <w:lang w:val="ru" w:eastAsia="en-US"/>
              </w:rPr>
              <w:t>концов, при необходимости)</w:t>
            </w:r>
          </w:p>
        </w:tc>
      </w:tr>
      <w:tr w:rsidR="005A112E" w:rsidTr="006A397D">
        <w:tc>
          <w:tcPr>
            <w:tcW w:w="2393" w:type="dxa"/>
            <w:tcBorders>
              <w:top w:val="nil"/>
              <w:bottom w:val="nil"/>
            </w:tcBorders>
            <w:vAlign w:val="center"/>
          </w:tcPr>
          <w:p w:rsidR="005A112E" w:rsidRPr="00A50C51" w:rsidRDefault="005A112E" w:rsidP="00855C93">
            <w:pPr>
              <w:pStyle w:val="Style23"/>
              <w:widowControl/>
              <w:jc w:val="center"/>
              <w:rPr>
                <w:rStyle w:val="FontStyle54"/>
                <w:rFonts w:ascii="Times New Roman" w:hAnsi="Times New Roman" w:cs="Times New Roman"/>
                <w:b w:val="0"/>
                <w:sz w:val="22"/>
                <w:szCs w:val="22"/>
                <w:lang w:val="ru" w:eastAsia="en-US"/>
              </w:rPr>
            </w:pPr>
          </w:p>
        </w:tc>
        <w:tc>
          <w:tcPr>
            <w:tcW w:w="2393" w:type="dxa"/>
            <w:tcBorders>
              <w:top w:val="nil"/>
              <w:bottom w:val="nil"/>
            </w:tcBorders>
            <w:vAlign w:val="center"/>
          </w:tcPr>
          <w:p w:rsidR="005A112E" w:rsidRPr="00A50C51" w:rsidRDefault="005A112E" w:rsidP="00855C93">
            <w:pPr>
              <w:pStyle w:val="Style23"/>
              <w:widowControl/>
              <w:jc w:val="center"/>
              <w:rPr>
                <w:rStyle w:val="FontStyle54"/>
                <w:rFonts w:ascii="Times New Roman" w:hAnsi="Times New Roman" w:cs="Times New Roman"/>
                <w:b w:val="0"/>
                <w:sz w:val="22"/>
                <w:szCs w:val="22"/>
                <w:lang w:val="ru" w:eastAsia="en-US"/>
              </w:rPr>
            </w:pPr>
          </w:p>
        </w:tc>
        <w:tc>
          <w:tcPr>
            <w:tcW w:w="1701" w:type="dxa"/>
            <w:tcBorders>
              <w:top w:val="nil"/>
              <w:bottom w:val="nil"/>
            </w:tcBorders>
            <w:vAlign w:val="center"/>
          </w:tcPr>
          <w:p w:rsidR="005A112E" w:rsidRPr="00A50C51" w:rsidRDefault="005A112E" w:rsidP="00855C93">
            <w:pPr>
              <w:pStyle w:val="Style23"/>
              <w:widowControl/>
              <w:jc w:val="center"/>
              <w:rPr>
                <w:rStyle w:val="FontStyle54"/>
                <w:rFonts w:ascii="Times New Roman" w:hAnsi="Times New Roman" w:cs="Times New Roman"/>
                <w:b w:val="0"/>
                <w:sz w:val="22"/>
                <w:szCs w:val="22"/>
                <w:lang w:val="ru" w:eastAsia="en-US"/>
              </w:rPr>
            </w:pPr>
          </w:p>
        </w:tc>
        <w:tc>
          <w:tcPr>
            <w:tcW w:w="3086" w:type="dxa"/>
            <w:tcBorders>
              <w:top w:val="nil"/>
              <w:bottom w:val="nil"/>
            </w:tcBorders>
          </w:tcPr>
          <w:p w:rsidR="005A112E" w:rsidRPr="005A112E" w:rsidRDefault="005A112E" w:rsidP="00855C93">
            <w:pPr>
              <w:pStyle w:val="Style22"/>
              <w:widowControl/>
              <w:jc w:val="both"/>
              <w:rPr>
                <w:rStyle w:val="FontStyle71"/>
                <w:rFonts w:ascii="Times New Roman" w:hAnsi="Times New Roman" w:cs="Times New Roman"/>
                <w:b w:val="0"/>
                <w:sz w:val="22"/>
                <w:szCs w:val="22"/>
                <w:lang w:val="en-US" w:eastAsia="en-US"/>
              </w:rPr>
            </w:pPr>
            <w:r w:rsidRPr="005A112E">
              <w:rPr>
                <w:rStyle w:val="FontStyle71"/>
                <w:rFonts w:ascii="Times New Roman" w:hAnsi="Times New Roman" w:cs="Times New Roman"/>
                <w:b w:val="0"/>
                <w:sz w:val="22"/>
                <w:szCs w:val="22"/>
                <w:lang w:val="ru" w:eastAsia="en-US"/>
              </w:rPr>
              <w:t xml:space="preserve">-минимальной толщиной </w:t>
            </w:r>
          </w:p>
        </w:tc>
      </w:tr>
      <w:tr w:rsidR="006A397D" w:rsidTr="006A397D">
        <w:tc>
          <w:tcPr>
            <w:tcW w:w="9573" w:type="dxa"/>
            <w:gridSpan w:val="4"/>
            <w:tcBorders>
              <w:top w:val="nil"/>
              <w:left w:val="nil"/>
              <w:right w:val="nil"/>
            </w:tcBorders>
            <w:vAlign w:val="center"/>
          </w:tcPr>
          <w:p w:rsidR="006A397D" w:rsidRPr="006A397D" w:rsidRDefault="006A397D" w:rsidP="00F47FE1">
            <w:pPr>
              <w:pStyle w:val="Style22"/>
              <w:widowControl/>
              <w:jc w:val="center"/>
              <w:rPr>
                <w:rStyle w:val="FontStyle71"/>
                <w:rFonts w:ascii="Times New Roman" w:hAnsi="Times New Roman" w:cs="Times New Roman"/>
                <w:b w:val="0"/>
                <w:i/>
                <w:sz w:val="24"/>
                <w:szCs w:val="24"/>
                <w:lang w:eastAsia="en-US"/>
              </w:rPr>
            </w:pPr>
            <w:r w:rsidRPr="006A397D">
              <w:rPr>
                <w:rStyle w:val="FontStyle71"/>
                <w:rFonts w:ascii="Times New Roman" w:hAnsi="Times New Roman" w:cs="Times New Roman"/>
                <w:b w:val="0"/>
                <w:i/>
                <w:sz w:val="24"/>
                <w:szCs w:val="24"/>
                <w:lang w:val="ru" w:eastAsia="en-US"/>
              </w:rPr>
              <w:lastRenderedPageBreak/>
              <w:t xml:space="preserve">Окончание таблицы </w:t>
            </w:r>
            <w:r w:rsidRPr="006A397D">
              <w:rPr>
                <w:rStyle w:val="FontStyle71"/>
                <w:rFonts w:ascii="Times New Roman" w:hAnsi="Times New Roman" w:cs="Times New Roman"/>
                <w:b w:val="0"/>
                <w:i/>
                <w:sz w:val="24"/>
                <w:szCs w:val="24"/>
                <w:lang w:val="en-US" w:eastAsia="en-US"/>
              </w:rPr>
              <w:t>Z</w:t>
            </w:r>
            <w:r w:rsidRPr="006A397D">
              <w:rPr>
                <w:rStyle w:val="FontStyle71"/>
                <w:rFonts w:ascii="Times New Roman" w:hAnsi="Times New Roman" w:cs="Times New Roman"/>
                <w:b w:val="0"/>
                <w:i/>
                <w:sz w:val="24"/>
                <w:szCs w:val="24"/>
                <w:lang w:eastAsia="en-US"/>
              </w:rPr>
              <w:t>А.1.3</w:t>
            </w:r>
          </w:p>
          <w:p w:rsidR="006A397D" w:rsidRPr="006A397D" w:rsidRDefault="006A397D" w:rsidP="006A397D">
            <w:pPr>
              <w:pStyle w:val="Style22"/>
              <w:widowControl/>
              <w:ind w:firstLine="567"/>
              <w:jc w:val="both"/>
              <w:rPr>
                <w:rStyle w:val="FontStyle71"/>
                <w:rFonts w:ascii="Times New Roman" w:hAnsi="Times New Roman" w:cs="Times New Roman"/>
                <w:b w:val="0"/>
                <w:sz w:val="22"/>
                <w:szCs w:val="22"/>
                <w:lang w:eastAsia="en-US"/>
              </w:rPr>
            </w:pPr>
          </w:p>
        </w:tc>
      </w:tr>
      <w:tr w:rsidR="006A397D" w:rsidTr="00B13837">
        <w:tc>
          <w:tcPr>
            <w:tcW w:w="2393" w:type="dxa"/>
            <w:tcBorders>
              <w:bottom w:val="double" w:sz="4" w:space="0" w:color="auto"/>
            </w:tcBorders>
            <w:vAlign w:val="center"/>
          </w:tcPr>
          <w:p w:rsidR="006A397D" w:rsidRPr="00A50C51" w:rsidRDefault="006A397D" w:rsidP="00855C93">
            <w:pPr>
              <w:pStyle w:val="Style23"/>
              <w:widowControl/>
              <w:jc w:val="center"/>
              <w:rPr>
                <w:rStyle w:val="FontStyle54"/>
                <w:rFonts w:ascii="Times New Roman" w:hAnsi="Times New Roman" w:cs="Times New Roman"/>
                <w:b w:val="0"/>
                <w:sz w:val="22"/>
                <w:szCs w:val="22"/>
                <w:lang w:val="en-US" w:eastAsia="en-US"/>
              </w:rPr>
            </w:pPr>
            <w:r w:rsidRPr="00A50C51">
              <w:rPr>
                <w:rStyle w:val="FontStyle54"/>
                <w:rFonts w:ascii="Times New Roman" w:hAnsi="Times New Roman" w:cs="Times New Roman"/>
                <w:b w:val="0"/>
                <w:sz w:val="22"/>
                <w:szCs w:val="22"/>
                <w:lang w:val="ru" w:eastAsia="en-US"/>
              </w:rPr>
              <w:t>Основные свойства</w:t>
            </w:r>
          </w:p>
        </w:tc>
        <w:tc>
          <w:tcPr>
            <w:tcW w:w="2393" w:type="dxa"/>
            <w:tcBorders>
              <w:bottom w:val="double" w:sz="4" w:space="0" w:color="auto"/>
            </w:tcBorders>
            <w:vAlign w:val="center"/>
          </w:tcPr>
          <w:p w:rsidR="006A397D" w:rsidRPr="00A50C51" w:rsidRDefault="006A397D" w:rsidP="00855C93">
            <w:pPr>
              <w:pStyle w:val="Style23"/>
              <w:widowControl/>
              <w:jc w:val="center"/>
              <w:rPr>
                <w:rStyle w:val="FontStyle54"/>
                <w:rFonts w:ascii="Times New Roman" w:hAnsi="Times New Roman" w:cs="Times New Roman"/>
                <w:b w:val="0"/>
                <w:sz w:val="22"/>
                <w:szCs w:val="22"/>
                <w:lang w:eastAsia="en-US"/>
              </w:rPr>
            </w:pPr>
            <w:r w:rsidRPr="00A50C51">
              <w:rPr>
                <w:rStyle w:val="FontStyle54"/>
                <w:rFonts w:ascii="Times New Roman" w:hAnsi="Times New Roman" w:cs="Times New Roman"/>
                <w:b w:val="0"/>
                <w:sz w:val="22"/>
                <w:szCs w:val="22"/>
                <w:lang w:val="ru" w:eastAsia="en-US"/>
              </w:rPr>
              <w:t>Положения европейского стандарта, относящиеся к основным</w:t>
            </w:r>
          </w:p>
          <w:p w:rsidR="006A397D" w:rsidRPr="00A50C51" w:rsidRDefault="006A397D" w:rsidP="00855C93">
            <w:pPr>
              <w:pStyle w:val="Style23"/>
              <w:widowControl/>
              <w:jc w:val="center"/>
              <w:rPr>
                <w:rStyle w:val="FontStyle54"/>
                <w:rFonts w:ascii="Times New Roman" w:hAnsi="Times New Roman" w:cs="Times New Roman"/>
                <w:b w:val="0"/>
                <w:sz w:val="22"/>
                <w:szCs w:val="22"/>
                <w:lang w:val="en-US" w:eastAsia="en-US"/>
              </w:rPr>
            </w:pPr>
            <w:r w:rsidRPr="00A50C51">
              <w:rPr>
                <w:rStyle w:val="FontStyle54"/>
                <w:rFonts w:ascii="Times New Roman" w:hAnsi="Times New Roman" w:cs="Times New Roman"/>
                <w:b w:val="0"/>
                <w:sz w:val="22"/>
                <w:szCs w:val="22"/>
                <w:lang w:val="ru" w:eastAsia="en-US"/>
              </w:rPr>
              <w:t>свойствам</w:t>
            </w:r>
          </w:p>
        </w:tc>
        <w:tc>
          <w:tcPr>
            <w:tcW w:w="1701" w:type="dxa"/>
            <w:tcBorders>
              <w:bottom w:val="double" w:sz="4" w:space="0" w:color="auto"/>
            </w:tcBorders>
            <w:vAlign w:val="center"/>
          </w:tcPr>
          <w:p w:rsidR="006A397D" w:rsidRPr="00A50C51" w:rsidRDefault="006A397D" w:rsidP="00855C93">
            <w:pPr>
              <w:pStyle w:val="Style23"/>
              <w:widowControl/>
              <w:jc w:val="center"/>
              <w:rPr>
                <w:rStyle w:val="FontStyle54"/>
                <w:rFonts w:ascii="Times New Roman" w:hAnsi="Times New Roman" w:cs="Times New Roman"/>
                <w:b w:val="0"/>
                <w:sz w:val="22"/>
                <w:szCs w:val="22"/>
                <w:lang w:eastAsia="en-US"/>
              </w:rPr>
            </w:pPr>
            <w:r w:rsidRPr="00A50C51">
              <w:rPr>
                <w:rStyle w:val="FontStyle54"/>
                <w:rFonts w:ascii="Times New Roman" w:hAnsi="Times New Roman" w:cs="Times New Roman"/>
                <w:b w:val="0"/>
                <w:sz w:val="22"/>
                <w:szCs w:val="22"/>
                <w:lang w:val="ru" w:eastAsia="en-US"/>
              </w:rPr>
              <w:t>Классы и/или пороговые уровни</w:t>
            </w:r>
          </w:p>
        </w:tc>
        <w:tc>
          <w:tcPr>
            <w:tcW w:w="3086" w:type="dxa"/>
            <w:tcBorders>
              <w:bottom w:val="double" w:sz="4" w:space="0" w:color="auto"/>
            </w:tcBorders>
            <w:vAlign w:val="center"/>
          </w:tcPr>
          <w:p w:rsidR="006A397D" w:rsidRPr="00A50C51" w:rsidRDefault="006A397D" w:rsidP="00855C93">
            <w:pPr>
              <w:pStyle w:val="Style23"/>
              <w:widowControl/>
              <w:jc w:val="center"/>
              <w:rPr>
                <w:rStyle w:val="FontStyle54"/>
                <w:rFonts w:ascii="Times New Roman" w:hAnsi="Times New Roman" w:cs="Times New Roman"/>
                <w:b w:val="0"/>
                <w:sz w:val="22"/>
                <w:szCs w:val="22"/>
                <w:lang w:val="en-US" w:eastAsia="en-US"/>
              </w:rPr>
            </w:pPr>
            <w:r w:rsidRPr="00A50C51">
              <w:rPr>
                <w:rStyle w:val="FontStyle54"/>
                <w:rFonts w:ascii="Times New Roman" w:hAnsi="Times New Roman" w:cs="Times New Roman"/>
                <w:b w:val="0"/>
                <w:sz w:val="22"/>
                <w:szCs w:val="22"/>
                <w:lang w:val="ru" w:eastAsia="en-US"/>
              </w:rPr>
              <w:t>Примечания</w:t>
            </w:r>
          </w:p>
        </w:tc>
      </w:tr>
      <w:tr w:rsidR="005A112E" w:rsidTr="00B13837">
        <w:tc>
          <w:tcPr>
            <w:tcW w:w="2393" w:type="dxa"/>
            <w:tcBorders>
              <w:top w:val="double" w:sz="4" w:space="0" w:color="auto"/>
              <w:bottom w:val="nil"/>
            </w:tcBorders>
            <w:vAlign w:val="center"/>
          </w:tcPr>
          <w:p w:rsidR="005A112E" w:rsidRPr="00A50C51" w:rsidRDefault="005A112E" w:rsidP="00855C93">
            <w:pPr>
              <w:pStyle w:val="Style23"/>
              <w:widowControl/>
              <w:jc w:val="center"/>
              <w:rPr>
                <w:rStyle w:val="FontStyle54"/>
                <w:rFonts w:ascii="Times New Roman" w:hAnsi="Times New Roman" w:cs="Times New Roman"/>
                <w:b w:val="0"/>
                <w:sz w:val="22"/>
                <w:szCs w:val="22"/>
                <w:lang w:val="ru" w:eastAsia="en-US"/>
              </w:rPr>
            </w:pPr>
          </w:p>
        </w:tc>
        <w:tc>
          <w:tcPr>
            <w:tcW w:w="2393" w:type="dxa"/>
            <w:tcBorders>
              <w:top w:val="double" w:sz="4" w:space="0" w:color="auto"/>
              <w:bottom w:val="nil"/>
            </w:tcBorders>
            <w:vAlign w:val="center"/>
          </w:tcPr>
          <w:p w:rsidR="005A112E" w:rsidRPr="00A50C51" w:rsidRDefault="005A112E" w:rsidP="00855C93">
            <w:pPr>
              <w:pStyle w:val="Style23"/>
              <w:widowControl/>
              <w:jc w:val="center"/>
              <w:rPr>
                <w:rStyle w:val="FontStyle54"/>
                <w:rFonts w:ascii="Times New Roman" w:hAnsi="Times New Roman" w:cs="Times New Roman"/>
                <w:b w:val="0"/>
                <w:sz w:val="22"/>
                <w:szCs w:val="22"/>
                <w:lang w:val="ru" w:eastAsia="en-US"/>
              </w:rPr>
            </w:pPr>
          </w:p>
        </w:tc>
        <w:tc>
          <w:tcPr>
            <w:tcW w:w="1701" w:type="dxa"/>
            <w:tcBorders>
              <w:top w:val="double" w:sz="4" w:space="0" w:color="auto"/>
              <w:bottom w:val="nil"/>
            </w:tcBorders>
            <w:vAlign w:val="center"/>
          </w:tcPr>
          <w:p w:rsidR="005A112E" w:rsidRPr="00A50C51" w:rsidRDefault="005A112E" w:rsidP="00855C93">
            <w:pPr>
              <w:pStyle w:val="Style23"/>
              <w:widowControl/>
              <w:jc w:val="center"/>
              <w:rPr>
                <w:rStyle w:val="FontStyle54"/>
                <w:rFonts w:ascii="Times New Roman" w:hAnsi="Times New Roman" w:cs="Times New Roman"/>
                <w:b w:val="0"/>
                <w:sz w:val="22"/>
                <w:szCs w:val="22"/>
                <w:lang w:val="ru" w:eastAsia="en-US"/>
              </w:rPr>
            </w:pPr>
          </w:p>
        </w:tc>
        <w:tc>
          <w:tcPr>
            <w:tcW w:w="3086" w:type="dxa"/>
            <w:tcBorders>
              <w:top w:val="double" w:sz="4" w:space="0" w:color="auto"/>
              <w:bottom w:val="nil"/>
            </w:tcBorders>
          </w:tcPr>
          <w:p w:rsidR="005A112E" w:rsidRPr="005A112E" w:rsidRDefault="005A112E" w:rsidP="00855C93">
            <w:pPr>
              <w:pStyle w:val="Style22"/>
              <w:widowControl/>
              <w:jc w:val="both"/>
              <w:rPr>
                <w:rStyle w:val="FontStyle71"/>
                <w:rFonts w:ascii="Times New Roman" w:hAnsi="Times New Roman" w:cs="Times New Roman"/>
                <w:b w:val="0"/>
                <w:sz w:val="22"/>
                <w:szCs w:val="22"/>
                <w:lang w:val="en-US" w:eastAsia="en-US"/>
              </w:rPr>
            </w:pPr>
            <w:r w:rsidRPr="005A112E">
              <w:rPr>
                <w:rStyle w:val="FontStyle71"/>
                <w:rFonts w:ascii="Times New Roman" w:hAnsi="Times New Roman" w:cs="Times New Roman"/>
                <w:b w:val="0"/>
                <w:sz w:val="22"/>
                <w:szCs w:val="22"/>
                <w:lang w:val="ru" w:eastAsia="en-US"/>
              </w:rPr>
              <w:t>растворного шва, в мм</w:t>
            </w:r>
          </w:p>
        </w:tc>
      </w:tr>
      <w:tr w:rsidR="005A112E" w:rsidTr="006A397D">
        <w:tc>
          <w:tcPr>
            <w:tcW w:w="2393" w:type="dxa"/>
            <w:tcBorders>
              <w:top w:val="nil"/>
              <w:bottom w:val="nil"/>
            </w:tcBorders>
            <w:vAlign w:val="center"/>
          </w:tcPr>
          <w:p w:rsidR="005A112E" w:rsidRPr="00A50C51" w:rsidRDefault="005A112E" w:rsidP="00855C93">
            <w:pPr>
              <w:pStyle w:val="Style23"/>
              <w:widowControl/>
              <w:jc w:val="center"/>
              <w:rPr>
                <w:rStyle w:val="FontStyle54"/>
                <w:rFonts w:ascii="Times New Roman" w:hAnsi="Times New Roman" w:cs="Times New Roman"/>
                <w:b w:val="0"/>
                <w:sz w:val="22"/>
                <w:szCs w:val="22"/>
                <w:lang w:val="ru" w:eastAsia="en-US"/>
              </w:rPr>
            </w:pPr>
          </w:p>
        </w:tc>
        <w:tc>
          <w:tcPr>
            <w:tcW w:w="2393" w:type="dxa"/>
            <w:tcBorders>
              <w:top w:val="nil"/>
              <w:bottom w:val="nil"/>
            </w:tcBorders>
            <w:vAlign w:val="center"/>
          </w:tcPr>
          <w:p w:rsidR="005A112E" w:rsidRPr="00A50C51" w:rsidRDefault="005A112E" w:rsidP="00855C93">
            <w:pPr>
              <w:pStyle w:val="Style23"/>
              <w:widowControl/>
              <w:jc w:val="center"/>
              <w:rPr>
                <w:rStyle w:val="FontStyle54"/>
                <w:rFonts w:ascii="Times New Roman" w:hAnsi="Times New Roman" w:cs="Times New Roman"/>
                <w:b w:val="0"/>
                <w:sz w:val="22"/>
                <w:szCs w:val="22"/>
                <w:lang w:val="ru" w:eastAsia="en-US"/>
              </w:rPr>
            </w:pPr>
          </w:p>
        </w:tc>
        <w:tc>
          <w:tcPr>
            <w:tcW w:w="1701" w:type="dxa"/>
            <w:tcBorders>
              <w:top w:val="nil"/>
              <w:bottom w:val="nil"/>
            </w:tcBorders>
            <w:vAlign w:val="center"/>
          </w:tcPr>
          <w:p w:rsidR="005A112E" w:rsidRPr="00A50C51" w:rsidRDefault="005A112E" w:rsidP="00855C93">
            <w:pPr>
              <w:pStyle w:val="Style23"/>
              <w:widowControl/>
              <w:jc w:val="center"/>
              <w:rPr>
                <w:rStyle w:val="FontStyle54"/>
                <w:rFonts w:ascii="Times New Roman" w:hAnsi="Times New Roman" w:cs="Times New Roman"/>
                <w:b w:val="0"/>
                <w:sz w:val="22"/>
                <w:szCs w:val="22"/>
                <w:lang w:val="ru" w:eastAsia="en-US"/>
              </w:rPr>
            </w:pPr>
          </w:p>
        </w:tc>
        <w:tc>
          <w:tcPr>
            <w:tcW w:w="3086" w:type="dxa"/>
            <w:tcBorders>
              <w:top w:val="nil"/>
              <w:bottom w:val="nil"/>
            </w:tcBorders>
          </w:tcPr>
          <w:p w:rsidR="005A112E" w:rsidRPr="005A112E" w:rsidRDefault="005A112E" w:rsidP="00855C93">
            <w:pPr>
              <w:pStyle w:val="Style22"/>
              <w:widowControl/>
              <w:jc w:val="both"/>
              <w:rPr>
                <w:rStyle w:val="FontStyle71"/>
                <w:rFonts w:ascii="Times New Roman" w:hAnsi="Times New Roman" w:cs="Times New Roman"/>
                <w:b w:val="0"/>
                <w:sz w:val="22"/>
                <w:szCs w:val="22"/>
                <w:lang w:eastAsia="en-US"/>
              </w:rPr>
            </w:pPr>
            <w:r w:rsidRPr="005A112E">
              <w:rPr>
                <w:rStyle w:val="FontStyle71"/>
                <w:rFonts w:ascii="Times New Roman" w:hAnsi="Times New Roman" w:cs="Times New Roman"/>
                <w:b w:val="0"/>
                <w:sz w:val="22"/>
                <w:szCs w:val="22"/>
                <w:lang w:val="ru" w:eastAsia="en-US"/>
              </w:rPr>
              <w:t>-минимальной прочностью кладочного блока и</w:t>
            </w:r>
          </w:p>
        </w:tc>
      </w:tr>
      <w:tr w:rsidR="005A112E" w:rsidTr="006A397D">
        <w:tc>
          <w:tcPr>
            <w:tcW w:w="2393" w:type="dxa"/>
            <w:tcBorders>
              <w:top w:val="nil"/>
              <w:bottom w:val="nil"/>
            </w:tcBorders>
            <w:vAlign w:val="center"/>
          </w:tcPr>
          <w:p w:rsidR="005A112E" w:rsidRPr="00A50C51" w:rsidRDefault="005A112E" w:rsidP="00855C93">
            <w:pPr>
              <w:pStyle w:val="Style23"/>
              <w:widowControl/>
              <w:jc w:val="center"/>
              <w:rPr>
                <w:rStyle w:val="FontStyle54"/>
                <w:rFonts w:ascii="Times New Roman" w:hAnsi="Times New Roman" w:cs="Times New Roman"/>
                <w:b w:val="0"/>
                <w:sz w:val="22"/>
                <w:szCs w:val="22"/>
                <w:lang w:val="ru" w:eastAsia="en-US"/>
              </w:rPr>
            </w:pPr>
          </w:p>
        </w:tc>
        <w:tc>
          <w:tcPr>
            <w:tcW w:w="2393" w:type="dxa"/>
            <w:tcBorders>
              <w:top w:val="nil"/>
              <w:bottom w:val="nil"/>
            </w:tcBorders>
            <w:vAlign w:val="center"/>
          </w:tcPr>
          <w:p w:rsidR="005A112E" w:rsidRPr="00A50C51" w:rsidRDefault="005A112E" w:rsidP="00855C93">
            <w:pPr>
              <w:pStyle w:val="Style23"/>
              <w:widowControl/>
              <w:jc w:val="center"/>
              <w:rPr>
                <w:rStyle w:val="FontStyle54"/>
                <w:rFonts w:ascii="Times New Roman" w:hAnsi="Times New Roman" w:cs="Times New Roman"/>
                <w:b w:val="0"/>
                <w:sz w:val="22"/>
                <w:szCs w:val="22"/>
                <w:lang w:val="ru" w:eastAsia="en-US"/>
              </w:rPr>
            </w:pPr>
          </w:p>
        </w:tc>
        <w:tc>
          <w:tcPr>
            <w:tcW w:w="1701" w:type="dxa"/>
            <w:tcBorders>
              <w:top w:val="nil"/>
              <w:bottom w:val="nil"/>
            </w:tcBorders>
            <w:vAlign w:val="center"/>
          </w:tcPr>
          <w:p w:rsidR="005A112E" w:rsidRPr="00A50C51" w:rsidRDefault="005A112E" w:rsidP="00855C93">
            <w:pPr>
              <w:pStyle w:val="Style23"/>
              <w:widowControl/>
              <w:jc w:val="center"/>
              <w:rPr>
                <w:rStyle w:val="FontStyle54"/>
                <w:rFonts w:ascii="Times New Roman" w:hAnsi="Times New Roman" w:cs="Times New Roman"/>
                <w:b w:val="0"/>
                <w:sz w:val="22"/>
                <w:szCs w:val="22"/>
                <w:lang w:val="ru" w:eastAsia="en-US"/>
              </w:rPr>
            </w:pPr>
          </w:p>
        </w:tc>
        <w:tc>
          <w:tcPr>
            <w:tcW w:w="3086" w:type="dxa"/>
            <w:tcBorders>
              <w:top w:val="nil"/>
              <w:bottom w:val="nil"/>
            </w:tcBorders>
          </w:tcPr>
          <w:p w:rsidR="005A112E" w:rsidRPr="005A112E" w:rsidRDefault="005A112E" w:rsidP="00855C93">
            <w:pPr>
              <w:pStyle w:val="Style22"/>
              <w:widowControl/>
              <w:jc w:val="both"/>
              <w:rPr>
                <w:rStyle w:val="FontStyle71"/>
                <w:rFonts w:ascii="Times New Roman" w:hAnsi="Times New Roman" w:cs="Times New Roman"/>
                <w:b w:val="0"/>
                <w:sz w:val="22"/>
                <w:szCs w:val="22"/>
                <w:lang w:val="en-US" w:eastAsia="en-US"/>
              </w:rPr>
            </w:pPr>
            <w:r w:rsidRPr="005A112E">
              <w:rPr>
                <w:rStyle w:val="FontStyle71"/>
                <w:rFonts w:ascii="Times New Roman" w:hAnsi="Times New Roman" w:cs="Times New Roman"/>
                <w:b w:val="0"/>
                <w:sz w:val="22"/>
                <w:szCs w:val="22"/>
                <w:lang w:val="ru" w:eastAsia="en-US"/>
              </w:rPr>
              <w:t>прочностью раствора,</w:t>
            </w:r>
          </w:p>
        </w:tc>
      </w:tr>
      <w:tr w:rsidR="005A112E" w:rsidTr="006A397D">
        <w:tc>
          <w:tcPr>
            <w:tcW w:w="2393" w:type="dxa"/>
            <w:tcBorders>
              <w:top w:val="nil"/>
              <w:bottom w:val="nil"/>
            </w:tcBorders>
            <w:vAlign w:val="center"/>
          </w:tcPr>
          <w:p w:rsidR="005A112E" w:rsidRPr="00A50C51" w:rsidRDefault="005A112E" w:rsidP="00855C93">
            <w:pPr>
              <w:pStyle w:val="Style23"/>
              <w:widowControl/>
              <w:jc w:val="center"/>
              <w:rPr>
                <w:rStyle w:val="FontStyle54"/>
                <w:rFonts w:ascii="Times New Roman" w:hAnsi="Times New Roman" w:cs="Times New Roman"/>
                <w:b w:val="0"/>
                <w:sz w:val="22"/>
                <w:szCs w:val="22"/>
                <w:lang w:val="ru" w:eastAsia="en-US"/>
              </w:rPr>
            </w:pPr>
          </w:p>
        </w:tc>
        <w:tc>
          <w:tcPr>
            <w:tcW w:w="2393" w:type="dxa"/>
            <w:tcBorders>
              <w:top w:val="nil"/>
              <w:bottom w:val="nil"/>
            </w:tcBorders>
            <w:vAlign w:val="center"/>
          </w:tcPr>
          <w:p w:rsidR="005A112E" w:rsidRPr="00A50C51" w:rsidRDefault="005A112E" w:rsidP="00855C93">
            <w:pPr>
              <w:pStyle w:val="Style23"/>
              <w:widowControl/>
              <w:jc w:val="center"/>
              <w:rPr>
                <w:rStyle w:val="FontStyle54"/>
                <w:rFonts w:ascii="Times New Roman" w:hAnsi="Times New Roman" w:cs="Times New Roman"/>
                <w:b w:val="0"/>
                <w:sz w:val="22"/>
                <w:szCs w:val="22"/>
                <w:lang w:val="ru" w:eastAsia="en-US"/>
              </w:rPr>
            </w:pPr>
          </w:p>
        </w:tc>
        <w:tc>
          <w:tcPr>
            <w:tcW w:w="1701" w:type="dxa"/>
            <w:tcBorders>
              <w:top w:val="nil"/>
              <w:bottom w:val="nil"/>
            </w:tcBorders>
            <w:vAlign w:val="center"/>
          </w:tcPr>
          <w:p w:rsidR="005A112E" w:rsidRPr="00A50C51" w:rsidRDefault="005A112E" w:rsidP="00855C93">
            <w:pPr>
              <w:pStyle w:val="Style23"/>
              <w:widowControl/>
              <w:jc w:val="center"/>
              <w:rPr>
                <w:rStyle w:val="FontStyle54"/>
                <w:rFonts w:ascii="Times New Roman" w:hAnsi="Times New Roman" w:cs="Times New Roman"/>
                <w:b w:val="0"/>
                <w:sz w:val="22"/>
                <w:szCs w:val="22"/>
                <w:lang w:val="ru" w:eastAsia="en-US"/>
              </w:rPr>
            </w:pPr>
          </w:p>
        </w:tc>
        <w:tc>
          <w:tcPr>
            <w:tcW w:w="3086" w:type="dxa"/>
            <w:tcBorders>
              <w:top w:val="nil"/>
              <w:bottom w:val="nil"/>
            </w:tcBorders>
          </w:tcPr>
          <w:p w:rsidR="005A112E" w:rsidRPr="005A112E" w:rsidRDefault="005A112E" w:rsidP="00855C93">
            <w:pPr>
              <w:pStyle w:val="Style22"/>
              <w:widowControl/>
              <w:jc w:val="both"/>
              <w:rPr>
                <w:rStyle w:val="FontStyle71"/>
                <w:rFonts w:ascii="Times New Roman" w:hAnsi="Times New Roman" w:cs="Times New Roman"/>
                <w:b w:val="0"/>
                <w:sz w:val="22"/>
                <w:szCs w:val="22"/>
                <w:lang w:val="en-US" w:eastAsia="en-US"/>
              </w:rPr>
            </w:pPr>
            <w:r w:rsidRPr="005A112E">
              <w:rPr>
                <w:rStyle w:val="FontStyle71"/>
                <w:rFonts w:ascii="Times New Roman" w:hAnsi="Times New Roman" w:cs="Times New Roman"/>
                <w:b w:val="0"/>
                <w:sz w:val="22"/>
                <w:szCs w:val="22"/>
                <w:lang w:val="ru" w:eastAsia="en-US"/>
              </w:rPr>
              <w:t>когда это уместно</w:t>
            </w:r>
          </w:p>
        </w:tc>
      </w:tr>
      <w:tr w:rsidR="005A112E" w:rsidTr="006A397D">
        <w:tc>
          <w:tcPr>
            <w:tcW w:w="2393" w:type="dxa"/>
            <w:tcBorders>
              <w:top w:val="nil"/>
              <w:bottom w:val="nil"/>
            </w:tcBorders>
            <w:vAlign w:val="center"/>
          </w:tcPr>
          <w:p w:rsidR="005A112E" w:rsidRPr="00A50C51" w:rsidRDefault="005A112E" w:rsidP="00855C93">
            <w:pPr>
              <w:pStyle w:val="Style23"/>
              <w:widowControl/>
              <w:jc w:val="center"/>
              <w:rPr>
                <w:rStyle w:val="FontStyle54"/>
                <w:rFonts w:ascii="Times New Roman" w:hAnsi="Times New Roman" w:cs="Times New Roman"/>
                <w:b w:val="0"/>
                <w:sz w:val="22"/>
                <w:szCs w:val="22"/>
                <w:lang w:val="ru" w:eastAsia="en-US"/>
              </w:rPr>
            </w:pPr>
          </w:p>
        </w:tc>
        <w:tc>
          <w:tcPr>
            <w:tcW w:w="2393" w:type="dxa"/>
            <w:tcBorders>
              <w:top w:val="nil"/>
              <w:bottom w:val="nil"/>
            </w:tcBorders>
            <w:vAlign w:val="center"/>
          </w:tcPr>
          <w:p w:rsidR="005A112E" w:rsidRPr="00A50C51" w:rsidRDefault="005A112E" w:rsidP="00855C93">
            <w:pPr>
              <w:pStyle w:val="Style23"/>
              <w:widowControl/>
              <w:jc w:val="center"/>
              <w:rPr>
                <w:rStyle w:val="FontStyle54"/>
                <w:rFonts w:ascii="Times New Roman" w:hAnsi="Times New Roman" w:cs="Times New Roman"/>
                <w:b w:val="0"/>
                <w:sz w:val="22"/>
                <w:szCs w:val="22"/>
                <w:lang w:val="ru" w:eastAsia="en-US"/>
              </w:rPr>
            </w:pPr>
          </w:p>
        </w:tc>
        <w:tc>
          <w:tcPr>
            <w:tcW w:w="1701" w:type="dxa"/>
            <w:tcBorders>
              <w:top w:val="nil"/>
              <w:bottom w:val="nil"/>
            </w:tcBorders>
            <w:vAlign w:val="center"/>
          </w:tcPr>
          <w:p w:rsidR="005A112E" w:rsidRPr="00A50C51" w:rsidRDefault="005A112E" w:rsidP="00855C93">
            <w:pPr>
              <w:pStyle w:val="Style23"/>
              <w:widowControl/>
              <w:jc w:val="center"/>
              <w:rPr>
                <w:rStyle w:val="FontStyle54"/>
                <w:rFonts w:ascii="Times New Roman" w:hAnsi="Times New Roman" w:cs="Times New Roman"/>
                <w:b w:val="0"/>
                <w:sz w:val="22"/>
                <w:szCs w:val="22"/>
                <w:lang w:val="ru" w:eastAsia="en-US"/>
              </w:rPr>
            </w:pPr>
          </w:p>
        </w:tc>
        <w:tc>
          <w:tcPr>
            <w:tcW w:w="3086" w:type="dxa"/>
            <w:tcBorders>
              <w:top w:val="nil"/>
              <w:bottom w:val="nil"/>
            </w:tcBorders>
          </w:tcPr>
          <w:p w:rsidR="005A112E" w:rsidRPr="005A112E" w:rsidRDefault="005A112E" w:rsidP="00855C93">
            <w:pPr>
              <w:pStyle w:val="Style22"/>
              <w:widowControl/>
              <w:jc w:val="both"/>
              <w:rPr>
                <w:rStyle w:val="FontStyle71"/>
                <w:rFonts w:ascii="Times New Roman" w:hAnsi="Times New Roman" w:cs="Times New Roman"/>
                <w:b w:val="0"/>
                <w:sz w:val="22"/>
                <w:szCs w:val="22"/>
                <w:lang w:val="en-US" w:eastAsia="en-US"/>
              </w:rPr>
            </w:pPr>
            <w:r w:rsidRPr="005A112E">
              <w:rPr>
                <w:rStyle w:val="FontStyle71"/>
                <w:rFonts w:ascii="Times New Roman" w:hAnsi="Times New Roman" w:cs="Times New Roman"/>
                <w:b w:val="0"/>
                <w:sz w:val="22"/>
                <w:szCs w:val="22"/>
                <w:lang w:val="ru" w:eastAsia="en-US"/>
              </w:rPr>
              <w:t xml:space="preserve">-требованиями к крепежным </w:t>
            </w:r>
          </w:p>
        </w:tc>
      </w:tr>
      <w:tr w:rsidR="005A112E" w:rsidTr="006A397D">
        <w:tc>
          <w:tcPr>
            <w:tcW w:w="2393" w:type="dxa"/>
            <w:tcBorders>
              <w:top w:val="nil"/>
              <w:bottom w:val="nil"/>
            </w:tcBorders>
            <w:vAlign w:val="center"/>
          </w:tcPr>
          <w:p w:rsidR="005A112E" w:rsidRPr="00A50C51" w:rsidRDefault="005A112E" w:rsidP="00855C93">
            <w:pPr>
              <w:pStyle w:val="Style23"/>
              <w:widowControl/>
              <w:jc w:val="center"/>
              <w:rPr>
                <w:rStyle w:val="FontStyle54"/>
                <w:rFonts w:ascii="Times New Roman" w:hAnsi="Times New Roman" w:cs="Times New Roman"/>
                <w:b w:val="0"/>
                <w:sz w:val="22"/>
                <w:szCs w:val="22"/>
                <w:lang w:val="ru" w:eastAsia="en-US"/>
              </w:rPr>
            </w:pPr>
          </w:p>
        </w:tc>
        <w:tc>
          <w:tcPr>
            <w:tcW w:w="2393" w:type="dxa"/>
            <w:tcBorders>
              <w:top w:val="nil"/>
              <w:bottom w:val="nil"/>
            </w:tcBorders>
            <w:vAlign w:val="center"/>
          </w:tcPr>
          <w:p w:rsidR="005A112E" w:rsidRPr="00A50C51" w:rsidRDefault="005A112E" w:rsidP="00855C93">
            <w:pPr>
              <w:pStyle w:val="Style23"/>
              <w:widowControl/>
              <w:jc w:val="center"/>
              <w:rPr>
                <w:rStyle w:val="FontStyle54"/>
                <w:rFonts w:ascii="Times New Roman" w:hAnsi="Times New Roman" w:cs="Times New Roman"/>
                <w:b w:val="0"/>
                <w:sz w:val="22"/>
                <w:szCs w:val="22"/>
                <w:lang w:val="ru" w:eastAsia="en-US"/>
              </w:rPr>
            </w:pPr>
          </w:p>
        </w:tc>
        <w:tc>
          <w:tcPr>
            <w:tcW w:w="1701" w:type="dxa"/>
            <w:tcBorders>
              <w:top w:val="nil"/>
              <w:bottom w:val="nil"/>
            </w:tcBorders>
            <w:vAlign w:val="center"/>
          </w:tcPr>
          <w:p w:rsidR="005A112E" w:rsidRPr="00A50C51" w:rsidRDefault="005A112E" w:rsidP="00855C93">
            <w:pPr>
              <w:pStyle w:val="Style23"/>
              <w:widowControl/>
              <w:jc w:val="center"/>
              <w:rPr>
                <w:rStyle w:val="FontStyle54"/>
                <w:rFonts w:ascii="Times New Roman" w:hAnsi="Times New Roman" w:cs="Times New Roman"/>
                <w:b w:val="0"/>
                <w:sz w:val="22"/>
                <w:szCs w:val="22"/>
                <w:lang w:val="ru" w:eastAsia="en-US"/>
              </w:rPr>
            </w:pPr>
          </w:p>
        </w:tc>
        <w:tc>
          <w:tcPr>
            <w:tcW w:w="3086" w:type="dxa"/>
            <w:tcBorders>
              <w:top w:val="nil"/>
              <w:bottom w:val="nil"/>
            </w:tcBorders>
          </w:tcPr>
          <w:p w:rsidR="005A112E" w:rsidRPr="005A112E" w:rsidRDefault="005A112E" w:rsidP="00855C93">
            <w:pPr>
              <w:pStyle w:val="Style22"/>
              <w:widowControl/>
              <w:jc w:val="both"/>
              <w:rPr>
                <w:rStyle w:val="FontStyle71"/>
                <w:rFonts w:ascii="Times New Roman" w:hAnsi="Times New Roman" w:cs="Times New Roman"/>
                <w:b w:val="0"/>
                <w:sz w:val="22"/>
                <w:szCs w:val="22"/>
                <w:lang w:val="en-US" w:eastAsia="en-US"/>
              </w:rPr>
            </w:pPr>
            <w:r w:rsidRPr="005A112E">
              <w:rPr>
                <w:rStyle w:val="FontStyle71"/>
                <w:rFonts w:ascii="Times New Roman" w:hAnsi="Times New Roman" w:cs="Times New Roman"/>
                <w:b w:val="0"/>
                <w:sz w:val="22"/>
                <w:szCs w:val="22"/>
                <w:lang w:val="ru" w:eastAsia="en-US"/>
              </w:rPr>
              <w:t>устройствам и к</w:t>
            </w:r>
          </w:p>
        </w:tc>
      </w:tr>
      <w:tr w:rsidR="005A112E" w:rsidTr="006A397D">
        <w:tc>
          <w:tcPr>
            <w:tcW w:w="2393" w:type="dxa"/>
            <w:tcBorders>
              <w:top w:val="nil"/>
              <w:bottom w:val="nil"/>
            </w:tcBorders>
            <w:vAlign w:val="center"/>
          </w:tcPr>
          <w:p w:rsidR="005A112E" w:rsidRPr="00A50C51" w:rsidRDefault="005A112E" w:rsidP="00855C93">
            <w:pPr>
              <w:pStyle w:val="Style23"/>
              <w:widowControl/>
              <w:jc w:val="center"/>
              <w:rPr>
                <w:rStyle w:val="FontStyle54"/>
                <w:rFonts w:ascii="Times New Roman" w:hAnsi="Times New Roman" w:cs="Times New Roman"/>
                <w:b w:val="0"/>
                <w:sz w:val="22"/>
                <w:szCs w:val="22"/>
                <w:lang w:val="ru" w:eastAsia="en-US"/>
              </w:rPr>
            </w:pPr>
          </w:p>
        </w:tc>
        <w:tc>
          <w:tcPr>
            <w:tcW w:w="2393" w:type="dxa"/>
            <w:tcBorders>
              <w:top w:val="nil"/>
              <w:bottom w:val="nil"/>
            </w:tcBorders>
            <w:vAlign w:val="center"/>
          </w:tcPr>
          <w:p w:rsidR="005A112E" w:rsidRPr="00A50C51" w:rsidRDefault="005A112E" w:rsidP="00855C93">
            <w:pPr>
              <w:pStyle w:val="Style23"/>
              <w:widowControl/>
              <w:jc w:val="center"/>
              <w:rPr>
                <w:rStyle w:val="FontStyle54"/>
                <w:rFonts w:ascii="Times New Roman" w:hAnsi="Times New Roman" w:cs="Times New Roman"/>
                <w:b w:val="0"/>
                <w:sz w:val="22"/>
                <w:szCs w:val="22"/>
                <w:lang w:val="ru" w:eastAsia="en-US"/>
              </w:rPr>
            </w:pPr>
          </w:p>
        </w:tc>
        <w:tc>
          <w:tcPr>
            <w:tcW w:w="1701" w:type="dxa"/>
            <w:tcBorders>
              <w:top w:val="nil"/>
              <w:bottom w:val="nil"/>
            </w:tcBorders>
            <w:vAlign w:val="center"/>
          </w:tcPr>
          <w:p w:rsidR="005A112E" w:rsidRPr="00A50C51" w:rsidRDefault="005A112E" w:rsidP="00855C93">
            <w:pPr>
              <w:pStyle w:val="Style23"/>
              <w:widowControl/>
              <w:jc w:val="center"/>
              <w:rPr>
                <w:rStyle w:val="FontStyle54"/>
                <w:rFonts w:ascii="Times New Roman" w:hAnsi="Times New Roman" w:cs="Times New Roman"/>
                <w:b w:val="0"/>
                <w:sz w:val="22"/>
                <w:szCs w:val="22"/>
                <w:lang w:val="ru" w:eastAsia="en-US"/>
              </w:rPr>
            </w:pPr>
          </w:p>
        </w:tc>
        <w:tc>
          <w:tcPr>
            <w:tcW w:w="3086" w:type="dxa"/>
            <w:tcBorders>
              <w:top w:val="nil"/>
              <w:bottom w:val="nil"/>
            </w:tcBorders>
          </w:tcPr>
          <w:p w:rsidR="005A112E" w:rsidRPr="005A112E" w:rsidRDefault="005A112E" w:rsidP="00855C93">
            <w:pPr>
              <w:pStyle w:val="Style22"/>
              <w:widowControl/>
              <w:jc w:val="both"/>
              <w:rPr>
                <w:rStyle w:val="FontStyle71"/>
                <w:rFonts w:ascii="Times New Roman" w:hAnsi="Times New Roman" w:cs="Times New Roman"/>
                <w:b w:val="0"/>
                <w:sz w:val="22"/>
                <w:szCs w:val="22"/>
                <w:lang w:val="en-US" w:eastAsia="en-US"/>
              </w:rPr>
            </w:pPr>
            <w:r w:rsidRPr="005A112E">
              <w:rPr>
                <w:rStyle w:val="FontStyle71"/>
                <w:rFonts w:ascii="Times New Roman" w:hAnsi="Times New Roman" w:cs="Times New Roman"/>
                <w:b w:val="0"/>
                <w:sz w:val="22"/>
                <w:szCs w:val="22"/>
                <w:lang w:val="ru" w:eastAsia="en-US"/>
              </w:rPr>
              <w:t xml:space="preserve">прочности/характеристикам </w:t>
            </w:r>
          </w:p>
        </w:tc>
      </w:tr>
      <w:tr w:rsidR="005A112E" w:rsidTr="006A397D">
        <w:tc>
          <w:tcPr>
            <w:tcW w:w="2393" w:type="dxa"/>
            <w:tcBorders>
              <w:top w:val="nil"/>
              <w:bottom w:val="nil"/>
            </w:tcBorders>
            <w:vAlign w:val="center"/>
          </w:tcPr>
          <w:p w:rsidR="005A112E" w:rsidRPr="00A50C51" w:rsidRDefault="005A112E" w:rsidP="00855C93">
            <w:pPr>
              <w:pStyle w:val="Style23"/>
              <w:widowControl/>
              <w:jc w:val="center"/>
              <w:rPr>
                <w:rStyle w:val="FontStyle54"/>
                <w:rFonts w:ascii="Times New Roman" w:hAnsi="Times New Roman" w:cs="Times New Roman"/>
                <w:b w:val="0"/>
                <w:sz w:val="22"/>
                <w:szCs w:val="22"/>
                <w:lang w:val="ru" w:eastAsia="en-US"/>
              </w:rPr>
            </w:pPr>
          </w:p>
        </w:tc>
        <w:tc>
          <w:tcPr>
            <w:tcW w:w="2393" w:type="dxa"/>
            <w:tcBorders>
              <w:top w:val="nil"/>
              <w:bottom w:val="nil"/>
            </w:tcBorders>
            <w:vAlign w:val="center"/>
          </w:tcPr>
          <w:p w:rsidR="005A112E" w:rsidRPr="00A50C51" w:rsidRDefault="005A112E" w:rsidP="00855C93">
            <w:pPr>
              <w:pStyle w:val="Style23"/>
              <w:widowControl/>
              <w:jc w:val="center"/>
              <w:rPr>
                <w:rStyle w:val="FontStyle54"/>
                <w:rFonts w:ascii="Times New Roman" w:hAnsi="Times New Roman" w:cs="Times New Roman"/>
                <w:b w:val="0"/>
                <w:sz w:val="22"/>
                <w:szCs w:val="22"/>
                <w:lang w:val="ru" w:eastAsia="en-US"/>
              </w:rPr>
            </w:pPr>
          </w:p>
        </w:tc>
        <w:tc>
          <w:tcPr>
            <w:tcW w:w="1701" w:type="dxa"/>
            <w:tcBorders>
              <w:top w:val="nil"/>
              <w:bottom w:val="nil"/>
            </w:tcBorders>
            <w:vAlign w:val="center"/>
          </w:tcPr>
          <w:p w:rsidR="005A112E" w:rsidRPr="00A50C51" w:rsidRDefault="005A112E" w:rsidP="00855C93">
            <w:pPr>
              <w:pStyle w:val="Style23"/>
              <w:widowControl/>
              <w:jc w:val="center"/>
              <w:rPr>
                <w:rStyle w:val="FontStyle54"/>
                <w:rFonts w:ascii="Times New Roman" w:hAnsi="Times New Roman" w:cs="Times New Roman"/>
                <w:b w:val="0"/>
                <w:sz w:val="22"/>
                <w:szCs w:val="22"/>
                <w:lang w:val="ru" w:eastAsia="en-US"/>
              </w:rPr>
            </w:pPr>
          </w:p>
        </w:tc>
        <w:tc>
          <w:tcPr>
            <w:tcW w:w="3086" w:type="dxa"/>
            <w:tcBorders>
              <w:top w:val="nil"/>
              <w:bottom w:val="nil"/>
            </w:tcBorders>
          </w:tcPr>
          <w:p w:rsidR="005A112E" w:rsidRPr="005A112E" w:rsidRDefault="005A112E" w:rsidP="00855C93">
            <w:pPr>
              <w:pStyle w:val="Style22"/>
              <w:widowControl/>
              <w:jc w:val="both"/>
              <w:rPr>
                <w:rStyle w:val="FontStyle71"/>
                <w:rFonts w:ascii="Times New Roman" w:hAnsi="Times New Roman" w:cs="Times New Roman"/>
                <w:b w:val="0"/>
                <w:sz w:val="22"/>
                <w:szCs w:val="22"/>
                <w:lang w:val="en-US" w:eastAsia="en-US"/>
              </w:rPr>
            </w:pPr>
            <w:r w:rsidRPr="005A112E">
              <w:rPr>
                <w:rStyle w:val="FontStyle71"/>
                <w:rFonts w:ascii="Times New Roman" w:hAnsi="Times New Roman" w:cs="Times New Roman"/>
                <w:b w:val="0"/>
                <w:sz w:val="22"/>
                <w:szCs w:val="22"/>
                <w:lang w:val="ru" w:eastAsia="en-US"/>
              </w:rPr>
              <w:t>материала основания,</w:t>
            </w:r>
          </w:p>
        </w:tc>
      </w:tr>
      <w:tr w:rsidR="005A112E" w:rsidTr="006A397D">
        <w:tc>
          <w:tcPr>
            <w:tcW w:w="2393" w:type="dxa"/>
            <w:tcBorders>
              <w:top w:val="nil"/>
              <w:bottom w:val="nil"/>
            </w:tcBorders>
            <w:vAlign w:val="center"/>
          </w:tcPr>
          <w:p w:rsidR="005A112E" w:rsidRPr="00A50C51" w:rsidRDefault="005A112E" w:rsidP="00855C93">
            <w:pPr>
              <w:pStyle w:val="Style23"/>
              <w:widowControl/>
              <w:jc w:val="center"/>
              <w:rPr>
                <w:rStyle w:val="FontStyle54"/>
                <w:rFonts w:ascii="Times New Roman" w:hAnsi="Times New Roman" w:cs="Times New Roman"/>
                <w:b w:val="0"/>
                <w:sz w:val="22"/>
                <w:szCs w:val="22"/>
                <w:lang w:val="ru" w:eastAsia="en-US"/>
              </w:rPr>
            </w:pPr>
          </w:p>
        </w:tc>
        <w:tc>
          <w:tcPr>
            <w:tcW w:w="2393" w:type="dxa"/>
            <w:tcBorders>
              <w:top w:val="nil"/>
              <w:bottom w:val="nil"/>
            </w:tcBorders>
            <w:vAlign w:val="center"/>
          </w:tcPr>
          <w:p w:rsidR="005A112E" w:rsidRPr="00A50C51" w:rsidRDefault="005A112E" w:rsidP="00855C93">
            <w:pPr>
              <w:pStyle w:val="Style23"/>
              <w:widowControl/>
              <w:jc w:val="center"/>
              <w:rPr>
                <w:rStyle w:val="FontStyle54"/>
                <w:rFonts w:ascii="Times New Roman" w:hAnsi="Times New Roman" w:cs="Times New Roman"/>
                <w:b w:val="0"/>
                <w:sz w:val="22"/>
                <w:szCs w:val="22"/>
                <w:lang w:val="ru" w:eastAsia="en-US"/>
              </w:rPr>
            </w:pPr>
          </w:p>
        </w:tc>
        <w:tc>
          <w:tcPr>
            <w:tcW w:w="1701" w:type="dxa"/>
            <w:tcBorders>
              <w:top w:val="nil"/>
              <w:bottom w:val="nil"/>
            </w:tcBorders>
            <w:vAlign w:val="center"/>
          </w:tcPr>
          <w:p w:rsidR="005A112E" w:rsidRPr="00A50C51" w:rsidRDefault="005A112E" w:rsidP="00855C93">
            <w:pPr>
              <w:pStyle w:val="Style23"/>
              <w:widowControl/>
              <w:jc w:val="center"/>
              <w:rPr>
                <w:rStyle w:val="FontStyle54"/>
                <w:rFonts w:ascii="Times New Roman" w:hAnsi="Times New Roman" w:cs="Times New Roman"/>
                <w:b w:val="0"/>
                <w:sz w:val="22"/>
                <w:szCs w:val="22"/>
                <w:lang w:val="ru" w:eastAsia="en-US"/>
              </w:rPr>
            </w:pPr>
          </w:p>
        </w:tc>
        <w:tc>
          <w:tcPr>
            <w:tcW w:w="3086" w:type="dxa"/>
            <w:tcBorders>
              <w:top w:val="nil"/>
              <w:bottom w:val="nil"/>
            </w:tcBorders>
          </w:tcPr>
          <w:p w:rsidR="005A112E" w:rsidRPr="005A112E" w:rsidRDefault="005A112E" w:rsidP="00855C93">
            <w:pPr>
              <w:pStyle w:val="Style22"/>
              <w:widowControl/>
              <w:jc w:val="both"/>
              <w:rPr>
                <w:rStyle w:val="FontStyle71"/>
                <w:rFonts w:ascii="Times New Roman" w:hAnsi="Times New Roman" w:cs="Times New Roman"/>
                <w:b w:val="0"/>
                <w:sz w:val="22"/>
                <w:szCs w:val="22"/>
                <w:lang w:val="en-US" w:eastAsia="en-US"/>
              </w:rPr>
            </w:pPr>
            <w:r w:rsidRPr="005A112E">
              <w:rPr>
                <w:rStyle w:val="FontStyle71"/>
                <w:rFonts w:ascii="Times New Roman" w:hAnsi="Times New Roman" w:cs="Times New Roman"/>
                <w:b w:val="0"/>
                <w:sz w:val="22"/>
                <w:szCs w:val="22"/>
                <w:lang w:val="ru" w:eastAsia="en-US"/>
              </w:rPr>
              <w:t xml:space="preserve">когда это </w:t>
            </w:r>
          </w:p>
        </w:tc>
      </w:tr>
      <w:tr w:rsidR="005A112E" w:rsidTr="006A397D">
        <w:tc>
          <w:tcPr>
            <w:tcW w:w="2393" w:type="dxa"/>
            <w:tcBorders>
              <w:top w:val="nil"/>
              <w:bottom w:val="nil"/>
            </w:tcBorders>
            <w:vAlign w:val="center"/>
          </w:tcPr>
          <w:p w:rsidR="005A112E" w:rsidRPr="00A50C51" w:rsidRDefault="005A112E" w:rsidP="00855C93">
            <w:pPr>
              <w:pStyle w:val="Style23"/>
              <w:widowControl/>
              <w:jc w:val="center"/>
              <w:rPr>
                <w:rStyle w:val="FontStyle54"/>
                <w:rFonts w:ascii="Times New Roman" w:hAnsi="Times New Roman" w:cs="Times New Roman"/>
                <w:b w:val="0"/>
                <w:sz w:val="22"/>
                <w:szCs w:val="22"/>
                <w:lang w:val="ru" w:eastAsia="en-US"/>
              </w:rPr>
            </w:pPr>
          </w:p>
        </w:tc>
        <w:tc>
          <w:tcPr>
            <w:tcW w:w="2393" w:type="dxa"/>
            <w:tcBorders>
              <w:top w:val="nil"/>
              <w:bottom w:val="nil"/>
            </w:tcBorders>
            <w:vAlign w:val="center"/>
          </w:tcPr>
          <w:p w:rsidR="005A112E" w:rsidRPr="00A50C51" w:rsidRDefault="005A112E" w:rsidP="00855C93">
            <w:pPr>
              <w:pStyle w:val="Style23"/>
              <w:widowControl/>
              <w:jc w:val="center"/>
              <w:rPr>
                <w:rStyle w:val="FontStyle54"/>
                <w:rFonts w:ascii="Times New Roman" w:hAnsi="Times New Roman" w:cs="Times New Roman"/>
                <w:b w:val="0"/>
                <w:sz w:val="22"/>
                <w:szCs w:val="22"/>
                <w:lang w:val="ru" w:eastAsia="en-US"/>
              </w:rPr>
            </w:pPr>
          </w:p>
        </w:tc>
        <w:tc>
          <w:tcPr>
            <w:tcW w:w="1701" w:type="dxa"/>
            <w:tcBorders>
              <w:top w:val="nil"/>
              <w:bottom w:val="nil"/>
            </w:tcBorders>
            <w:vAlign w:val="center"/>
          </w:tcPr>
          <w:p w:rsidR="005A112E" w:rsidRPr="00A50C51" w:rsidRDefault="005A112E" w:rsidP="00855C93">
            <w:pPr>
              <w:pStyle w:val="Style23"/>
              <w:widowControl/>
              <w:jc w:val="center"/>
              <w:rPr>
                <w:rStyle w:val="FontStyle54"/>
                <w:rFonts w:ascii="Times New Roman" w:hAnsi="Times New Roman" w:cs="Times New Roman"/>
                <w:b w:val="0"/>
                <w:sz w:val="22"/>
                <w:szCs w:val="22"/>
                <w:lang w:val="ru" w:eastAsia="en-US"/>
              </w:rPr>
            </w:pPr>
          </w:p>
        </w:tc>
        <w:tc>
          <w:tcPr>
            <w:tcW w:w="3086" w:type="dxa"/>
            <w:tcBorders>
              <w:top w:val="nil"/>
              <w:bottom w:val="nil"/>
            </w:tcBorders>
          </w:tcPr>
          <w:p w:rsidR="005A112E" w:rsidRPr="005A112E" w:rsidRDefault="005A112E" w:rsidP="00855C93">
            <w:pPr>
              <w:pStyle w:val="Style22"/>
              <w:widowControl/>
              <w:jc w:val="both"/>
              <w:rPr>
                <w:rStyle w:val="FontStyle71"/>
                <w:rFonts w:ascii="Times New Roman" w:hAnsi="Times New Roman" w:cs="Times New Roman"/>
                <w:b w:val="0"/>
                <w:sz w:val="22"/>
                <w:szCs w:val="22"/>
                <w:lang w:eastAsia="en-US"/>
              </w:rPr>
            </w:pPr>
            <w:r w:rsidRPr="005A112E">
              <w:rPr>
                <w:rStyle w:val="FontStyle71"/>
                <w:rFonts w:ascii="Times New Roman" w:hAnsi="Times New Roman" w:cs="Times New Roman"/>
                <w:b w:val="0"/>
                <w:sz w:val="22"/>
                <w:szCs w:val="22"/>
                <w:lang w:val="ru" w:eastAsia="en-US"/>
              </w:rPr>
              <w:t>- шириной полости, диапазон в мм</w:t>
            </w:r>
          </w:p>
        </w:tc>
      </w:tr>
      <w:tr w:rsidR="005A112E" w:rsidTr="006A397D">
        <w:tc>
          <w:tcPr>
            <w:tcW w:w="2393" w:type="dxa"/>
            <w:tcBorders>
              <w:top w:val="nil"/>
              <w:bottom w:val="nil"/>
            </w:tcBorders>
            <w:vAlign w:val="center"/>
          </w:tcPr>
          <w:p w:rsidR="005A112E" w:rsidRPr="00A50C51" w:rsidRDefault="005A112E" w:rsidP="00855C93">
            <w:pPr>
              <w:pStyle w:val="Style23"/>
              <w:widowControl/>
              <w:jc w:val="center"/>
              <w:rPr>
                <w:rStyle w:val="FontStyle54"/>
                <w:rFonts w:ascii="Times New Roman" w:hAnsi="Times New Roman" w:cs="Times New Roman"/>
                <w:b w:val="0"/>
                <w:sz w:val="22"/>
                <w:szCs w:val="22"/>
                <w:lang w:val="ru" w:eastAsia="en-US"/>
              </w:rPr>
            </w:pPr>
          </w:p>
        </w:tc>
        <w:tc>
          <w:tcPr>
            <w:tcW w:w="2393" w:type="dxa"/>
            <w:tcBorders>
              <w:top w:val="nil"/>
              <w:bottom w:val="nil"/>
            </w:tcBorders>
            <w:vAlign w:val="center"/>
          </w:tcPr>
          <w:p w:rsidR="005A112E" w:rsidRPr="00A50C51" w:rsidRDefault="005A112E" w:rsidP="00855C93">
            <w:pPr>
              <w:pStyle w:val="Style23"/>
              <w:widowControl/>
              <w:jc w:val="center"/>
              <w:rPr>
                <w:rStyle w:val="FontStyle54"/>
                <w:rFonts w:ascii="Times New Roman" w:hAnsi="Times New Roman" w:cs="Times New Roman"/>
                <w:b w:val="0"/>
                <w:sz w:val="22"/>
                <w:szCs w:val="22"/>
                <w:lang w:val="ru" w:eastAsia="en-US"/>
              </w:rPr>
            </w:pPr>
          </w:p>
        </w:tc>
        <w:tc>
          <w:tcPr>
            <w:tcW w:w="1701" w:type="dxa"/>
            <w:tcBorders>
              <w:top w:val="nil"/>
              <w:bottom w:val="nil"/>
            </w:tcBorders>
            <w:vAlign w:val="center"/>
          </w:tcPr>
          <w:p w:rsidR="005A112E" w:rsidRPr="00A50C51" w:rsidRDefault="005A112E" w:rsidP="00855C93">
            <w:pPr>
              <w:pStyle w:val="Style23"/>
              <w:widowControl/>
              <w:jc w:val="center"/>
              <w:rPr>
                <w:rStyle w:val="FontStyle54"/>
                <w:rFonts w:ascii="Times New Roman" w:hAnsi="Times New Roman" w:cs="Times New Roman"/>
                <w:b w:val="0"/>
                <w:sz w:val="22"/>
                <w:szCs w:val="22"/>
                <w:lang w:val="ru" w:eastAsia="en-US"/>
              </w:rPr>
            </w:pPr>
          </w:p>
        </w:tc>
        <w:tc>
          <w:tcPr>
            <w:tcW w:w="3086" w:type="dxa"/>
            <w:tcBorders>
              <w:top w:val="nil"/>
              <w:bottom w:val="nil"/>
            </w:tcBorders>
          </w:tcPr>
          <w:p w:rsidR="005A112E" w:rsidRPr="005A112E" w:rsidRDefault="005A112E" w:rsidP="00855C93">
            <w:pPr>
              <w:pStyle w:val="Style22"/>
              <w:widowControl/>
              <w:jc w:val="both"/>
              <w:rPr>
                <w:rStyle w:val="FontStyle71"/>
                <w:rFonts w:ascii="Times New Roman" w:hAnsi="Times New Roman" w:cs="Times New Roman"/>
                <w:b w:val="0"/>
                <w:sz w:val="22"/>
                <w:szCs w:val="22"/>
                <w:lang w:val="en-US" w:eastAsia="en-US"/>
              </w:rPr>
            </w:pPr>
            <w:r w:rsidRPr="005A112E">
              <w:rPr>
                <w:rStyle w:val="FontStyle71"/>
                <w:rFonts w:ascii="Times New Roman" w:hAnsi="Times New Roman" w:cs="Times New Roman"/>
                <w:b w:val="0"/>
                <w:sz w:val="22"/>
                <w:szCs w:val="22"/>
                <w:lang w:val="ru" w:eastAsia="en-US"/>
              </w:rPr>
              <w:t>- минимальной заделкой</w:t>
            </w:r>
          </w:p>
        </w:tc>
      </w:tr>
      <w:tr w:rsidR="005A112E" w:rsidTr="006A397D">
        <w:tc>
          <w:tcPr>
            <w:tcW w:w="2393" w:type="dxa"/>
            <w:tcBorders>
              <w:top w:val="nil"/>
              <w:bottom w:val="nil"/>
            </w:tcBorders>
            <w:vAlign w:val="center"/>
          </w:tcPr>
          <w:p w:rsidR="005A112E" w:rsidRPr="00A50C51" w:rsidRDefault="005A112E" w:rsidP="00855C93">
            <w:pPr>
              <w:pStyle w:val="Style23"/>
              <w:widowControl/>
              <w:jc w:val="center"/>
              <w:rPr>
                <w:rStyle w:val="FontStyle54"/>
                <w:rFonts w:ascii="Times New Roman" w:hAnsi="Times New Roman" w:cs="Times New Roman"/>
                <w:b w:val="0"/>
                <w:sz w:val="22"/>
                <w:szCs w:val="22"/>
                <w:lang w:val="ru" w:eastAsia="en-US"/>
              </w:rPr>
            </w:pPr>
          </w:p>
        </w:tc>
        <w:tc>
          <w:tcPr>
            <w:tcW w:w="2393" w:type="dxa"/>
            <w:tcBorders>
              <w:top w:val="nil"/>
              <w:bottom w:val="nil"/>
            </w:tcBorders>
            <w:vAlign w:val="center"/>
          </w:tcPr>
          <w:p w:rsidR="005A112E" w:rsidRPr="00A50C51" w:rsidRDefault="005A112E" w:rsidP="00855C93">
            <w:pPr>
              <w:pStyle w:val="Style23"/>
              <w:widowControl/>
              <w:jc w:val="center"/>
              <w:rPr>
                <w:rStyle w:val="FontStyle54"/>
                <w:rFonts w:ascii="Times New Roman" w:hAnsi="Times New Roman" w:cs="Times New Roman"/>
                <w:b w:val="0"/>
                <w:sz w:val="22"/>
                <w:szCs w:val="22"/>
                <w:lang w:val="ru" w:eastAsia="en-US"/>
              </w:rPr>
            </w:pPr>
          </w:p>
        </w:tc>
        <w:tc>
          <w:tcPr>
            <w:tcW w:w="1701" w:type="dxa"/>
            <w:tcBorders>
              <w:top w:val="nil"/>
              <w:bottom w:val="nil"/>
            </w:tcBorders>
            <w:vAlign w:val="center"/>
          </w:tcPr>
          <w:p w:rsidR="005A112E" w:rsidRPr="00A50C51" w:rsidRDefault="005A112E" w:rsidP="00855C93">
            <w:pPr>
              <w:pStyle w:val="Style23"/>
              <w:widowControl/>
              <w:jc w:val="center"/>
              <w:rPr>
                <w:rStyle w:val="FontStyle54"/>
                <w:rFonts w:ascii="Times New Roman" w:hAnsi="Times New Roman" w:cs="Times New Roman"/>
                <w:b w:val="0"/>
                <w:sz w:val="22"/>
                <w:szCs w:val="22"/>
                <w:lang w:val="ru" w:eastAsia="en-US"/>
              </w:rPr>
            </w:pPr>
          </w:p>
        </w:tc>
        <w:tc>
          <w:tcPr>
            <w:tcW w:w="3086" w:type="dxa"/>
            <w:tcBorders>
              <w:top w:val="nil"/>
              <w:bottom w:val="nil"/>
            </w:tcBorders>
          </w:tcPr>
          <w:p w:rsidR="005A112E" w:rsidRPr="005A112E" w:rsidRDefault="005A112E" w:rsidP="00855C93">
            <w:pPr>
              <w:pStyle w:val="Style22"/>
              <w:widowControl/>
              <w:jc w:val="both"/>
              <w:rPr>
                <w:rStyle w:val="FontStyle71"/>
                <w:rFonts w:ascii="Times New Roman" w:hAnsi="Times New Roman" w:cs="Times New Roman"/>
                <w:b w:val="0"/>
                <w:sz w:val="22"/>
                <w:szCs w:val="22"/>
                <w:lang w:eastAsia="en-US"/>
              </w:rPr>
            </w:pPr>
            <w:r w:rsidRPr="005A112E">
              <w:rPr>
                <w:rStyle w:val="FontStyle71"/>
                <w:rFonts w:ascii="Times New Roman" w:hAnsi="Times New Roman" w:cs="Times New Roman"/>
                <w:b w:val="0"/>
                <w:sz w:val="22"/>
                <w:szCs w:val="22"/>
                <w:lang w:val="ru" w:eastAsia="en-US"/>
              </w:rPr>
              <w:t>длина в мм (для одного или обоих</w:t>
            </w:r>
          </w:p>
        </w:tc>
      </w:tr>
      <w:tr w:rsidR="005A112E" w:rsidTr="006A397D">
        <w:tc>
          <w:tcPr>
            <w:tcW w:w="2393" w:type="dxa"/>
            <w:tcBorders>
              <w:top w:val="nil"/>
              <w:bottom w:val="nil"/>
            </w:tcBorders>
            <w:vAlign w:val="center"/>
          </w:tcPr>
          <w:p w:rsidR="005A112E" w:rsidRPr="00A50C51" w:rsidRDefault="005A112E" w:rsidP="00855C93">
            <w:pPr>
              <w:pStyle w:val="Style23"/>
              <w:widowControl/>
              <w:jc w:val="center"/>
              <w:rPr>
                <w:rStyle w:val="FontStyle54"/>
                <w:rFonts w:ascii="Times New Roman" w:hAnsi="Times New Roman" w:cs="Times New Roman"/>
                <w:b w:val="0"/>
                <w:sz w:val="22"/>
                <w:szCs w:val="22"/>
                <w:lang w:val="ru" w:eastAsia="en-US"/>
              </w:rPr>
            </w:pPr>
          </w:p>
        </w:tc>
        <w:tc>
          <w:tcPr>
            <w:tcW w:w="2393" w:type="dxa"/>
            <w:tcBorders>
              <w:top w:val="nil"/>
              <w:bottom w:val="nil"/>
            </w:tcBorders>
            <w:vAlign w:val="center"/>
          </w:tcPr>
          <w:p w:rsidR="005A112E" w:rsidRPr="00A50C51" w:rsidRDefault="005A112E" w:rsidP="00855C93">
            <w:pPr>
              <w:pStyle w:val="Style23"/>
              <w:widowControl/>
              <w:jc w:val="center"/>
              <w:rPr>
                <w:rStyle w:val="FontStyle54"/>
                <w:rFonts w:ascii="Times New Roman" w:hAnsi="Times New Roman" w:cs="Times New Roman"/>
                <w:b w:val="0"/>
                <w:sz w:val="22"/>
                <w:szCs w:val="22"/>
                <w:lang w:val="ru" w:eastAsia="en-US"/>
              </w:rPr>
            </w:pPr>
          </w:p>
        </w:tc>
        <w:tc>
          <w:tcPr>
            <w:tcW w:w="1701" w:type="dxa"/>
            <w:tcBorders>
              <w:top w:val="nil"/>
              <w:bottom w:val="nil"/>
            </w:tcBorders>
            <w:vAlign w:val="center"/>
          </w:tcPr>
          <w:p w:rsidR="005A112E" w:rsidRPr="00A50C51" w:rsidRDefault="005A112E" w:rsidP="00855C93">
            <w:pPr>
              <w:pStyle w:val="Style23"/>
              <w:widowControl/>
              <w:jc w:val="center"/>
              <w:rPr>
                <w:rStyle w:val="FontStyle54"/>
                <w:rFonts w:ascii="Times New Roman" w:hAnsi="Times New Roman" w:cs="Times New Roman"/>
                <w:b w:val="0"/>
                <w:sz w:val="22"/>
                <w:szCs w:val="22"/>
                <w:lang w:val="ru" w:eastAsia="en-US"/>
              </w:rPr>
            </w:pPr>
          </w:p>
        </w:tc>
        <w:tc>
          <w:tcPr>
            <w:tcW w:w="3086" w:type="dxa"/>
            <w:tcBorders>
              <w:top w:val="nil"/>
              <w:bottom w:val="nil"/>
            </w:tcBorders>
          </w:tcPr>
          <w:p w:rsidR="005A112E" w:rsidRPr="005A112E" w:rsidRDefault="005A112E" w:rsidP="00855C93">
            <w:pPr>
              <w:pStyle w:val="Style22"/>
              <w:widowControl/>
              <w:jc w:val="both"/>
              <w:rPr>
                <w:rStyle w:val="FontStyle71"/>
                <w:rFonts w:ascii="Times New Roman" w:hAnsi="Times New Roman" w:cs="Times New Roman"/>
                <w:b w:val="0"/>
                <w:sz w:val="22"/>
                <w:szCs w:val="22"/>
                <w:lang w:val="en-US" w:eastAsia="en-US"/>
              </w:rPr>
            </w:pPr>
            <w:r w:rsidRPr="005A112E">
              <w:rPr>
                <w:rStyle w:val="FontStyle71"/>
                <w:rFonts w:ascii="Times New Roman" w:hAnsi="Times New Roman" w:cs="Times New Roman"/>
                <w:b w:val="0"/>
                <w:sz w:val="22"/>
                <w:szCs w:val="22"/>
                <w:lang w:val="ru" w:eastAsia="en-US"/>
              </w:rPr>
              <w:t>концов, при необходимости)</w:t>
            </w:r>
          </w:p>
        </w:tc>
      </w:tr>
      <w:tr w:rsidR="005A112E" w:rsidTr="006A397D">
        <w:tc>
          <w:tcPr>
            <w:tcW w:w="2393" w:type="dxa"/>
            <w:tcBorders>
              <w:top w:val="nil"/>
              <w:bottom w:val="nil"/>
            </w:tcBorders>
            <w:vAlign w:val="center"/>
          </w:tcPr>
          <w:p w:rsidR="005A112E" w:rsidRPr="00A50C51" w:rsidRDefault="005A112E" w:rsidP="00855C93">
            <w:pPr>
              <w:pStyle w:val="Style23"/>
              <w:widowControl/>
              <w:jc w:val="center"/>
              <w:rPr>
                <w:rStyle w:val="FontStyle54"/>
                <w:rFonts w:ascii="Times New Roman" w:hAnsi="Times New Roman" w:cs="Times New Roman"/>
                <w:b w:val="0"/>
                <w:sz w:val="22"/>
                <w:szCs w:val="22"/>
                <w:lang w:val="ru" w:eastAsia="en-US"/>
              </w:rPr>
            </w:pPr>
          </w:p>
        </w:tc>
        <w:tc>
          <w:tcPr>
            <w:tcW w:w="2393" w:type="dxa"/>
            <w:tcBorders>
              <w:top w:val="nil"/>
              <w:bottom w:val="nil"/>
            </w:tcBorders>
            <w:vAlign w:val="center"/>
          </w:tcPr>
          <w:p w:rsidR="005A112E" w:rsidRPr="00A50C51" w:rsidRDefault="005A112E" w:rsidP="00855C93">
            <w:pPr>
              <w:pStyle w:val="Style23"/>
              <w:widowControl/>
              <w:jc w:val="center"/>
              <w:rPr>
                <w:rStyle w:val="FontStyle54"/>
                <w:rFonts w:ascii="Times New Roman" w:hAnsi="Times New Roman" w:cs="Times New Roman"/>
                <w:b w:val="0"/>
                <w:sz w:val="22"/>
                <w:szCs w:val="22"/>
                <w:lang w:val="ru" w:eastAsia="en-US"/>
              </w:rPr>
            </w:pPr>
          </w:p>
        </w:tc>
        <w:tc>
          <w:tcPr>
            <w:tcW w:w="1701" w:type="dxa"/>
            <w:tcBorders>
              <w:top w:val="nil"/>
              <w:bottom w:val="nil"/>
            </w:tcBorders>
            <w:vAlign w:val="center"/>
          </w:tcPr>
          <w:p w:rsidR="005A112E" w:rsidRPr="00A50C51" w:rsidRDefault="005A112E" w:rsidP="00855C93">
            <w:pPr>
              <w:pStyle w:val="Style23"/>
              <w:widowControl/>
              <w:jc w:val="center"/>
              <w:rPr>
                <w:rStyle w:val="FontStyle54"/>
                <w:rFonts w:ascii="Times New Roman" w:hAnsi="Times New Roman" w:cs="Times New Roman"/>
                <w:b w:val="0"/>
                <w:sz w:val="22"/>
                <w:szCs w:val="22"/>
                <w:lang w:val="ru" w:eastAsia="en-US"/>
              </w:rPr>
            </w:pPr>
          </w:p>
        </w:tc>
        <w:tc>
          <w:tcPr>
            <w:tcW w:w="3086" w:type="dxa"/>
            <w:tcBorders>
              <w:top w:val="nil"/>
              <w:bottom w:val="nil"/>
            </w:tcBorders>
          </w:tcPr>
          <w:p w:rsidR="005A112E" w:rsidRPr="005A112E" w:rsidRDefault="005A112E" w:rsidP="00855C93">
            <w:pPr>
              <w:pStyle w:val="Style22"/>
              <w:widowControl/>
              <w:jc w:val="both"/>
              <w:rPr>
                <w:rStyle w:val="FontStyle71"/>
                <w:rFonts w:ascii="Times New Roman" w:hAnsi="Times New Roman" w:cs="Times New Roman"/>
                <w:b w:val="0"/>
                <w:sz w:val="22"/>
                <w:szCs w:val="22"/>
                <w:lang w:val="en-US" w:eastAsia="en-US"/>
              </w:rPr>
            </w:pPr>
            <w:r w:rsidRPr="005A112E">
              <w:rPr>
                <w:rStyle w:val="FontStyle71"/>
                <w:rFonts w:ascii="Times New Roman" w:hAnsi="Times New Roman" w:cs="Times New Roman"/>
                <w:b w:val="0"/>
                <w:sz w:val="22"/>
                <w:szCs w:val="22"/>
                <w:lang w:val="ru" w:eastAsia="en-US"/>
              </w:rPr>
              <w:t xml:space="preserve">-минимальной толщиной </w:t>
            </w:r>
          </w:p>
        </w:tc>
      </w:tr>
      <w:tr w:rsidR="005A112E" w:rsidTr="006A397D">
        <w:tc>
          <w:tcPr>
            <w:tcW w:w="2393" w:type="dxa"/>
            <w:tcBorders>
              <w:top w:val="nil"/>
              <w:bottom w:val="nil"/>
            </w:tcBorders>
            <w:vAlign w:val="center"/>
          </w:tcPr>
          <w:p w:rsidR="005A112E" w:rsidRPr="00A50C51" w:rsidRDefault="005A112E" w:rsidP="00855C93">
            <w:pPr>
              <w:pStyle w:val="Style23"/>
              <w:widowControl/>
              <w:jc w:val="center"/>
              <w:rPr>
                <w:rStyle w:val="FontStyle54"/>
                <w:rFonts w:ascii="Times New Roman" w:hAnsi="Times New Roman" w:cs="Times New Roman"/>
                <w:b w:val="0"/>
                <w:sz w:val="22"/>
                <w:szCs w:val="22"/>
                <w:lang w:val="ru" w:eastAsia="en-US"/>
              </w:rPr>
            </w:pPr>
          </w:p>
        </w:tc>
        <w:tc>
          <w:tcPr>
            <w:tcW w:w="2393" w:type="dxa"/>
            <w:tcBorders>
              <w:top w:val="nil"/>
              <w:bottom w:val="nil"/>
            </w:tcBorders>
            <w:vAlign w:val="center"/>
          </w:tcPr>
          <w:p w:rsidR="005A112E" w:rsidRPr="00A50C51" w:rsidRDefault="005A112E" w:rsidP="00855C93">
            <w:pPr>
              <w:pStyle w:val="Style23"/>
              <w:widowControl/>
              <w:jc w:val="center"/>
              <w:rPr>
                <w:rStyle w:val="FontStyle54"/>
                <w:rFonts w:ascii="Times New Roman" w:hAnsi="Times New Roman" w:cs="Times New Roman"/>
                <w:b w:val="0"/>
                <w:sz w:val="22"/>
                <w:szCs w:val="22"/>
                <w:lang w:val="ru" w:eastAsia="en-US"/>
              </w:rPr>
            </w:pPr>
          </w:p>
        </w:tc>
        <w:tc>
          <w:tcPr>
            <w:tcW w:w="1701" w:type="dxa"/>
            <w:tcBorders>
              <w:top w:val="nil"/>
              <w:bottom w:val="nil"/>
            </w:tcBorders>
            <w:vAlign w:val="center"/>
          </w:tcPr>
          <w:p w:rsidR="005A112E" w:rsidRPr="00A50C51" w:rsidRDefault="005A112E" w:rsidP="00855C93">
            <w:pPr>
              <w:pStyle w:val="Style23"/>
              <w:widowControl/>
              <w:jc w:val="center"/>
              <w:rPr>
                <w:rStyle w:val="FontStyle54"/>
                <w:rFonts w:ascii="Times New Roman" w:hAnsi="Times New Roman" w:cs="Times New Roman"/>
                <w:b w:val="0"/>
                <w:sz w:val="22"/>
                <w:szCs w:val="22"/>
                <w:lang w:val="ru" w:eastAsia="en-US"/>
              </w:rPr>
            </w:pPr>
          </w:p>
        </w:tc>
        <w:tc>
          <w:tcPr>
            <w:tcW w:w="3086" w:type="dxa"/>
            <w:tcBorders>
              <w:top w:val="nil"/>
              <w:bottom w:val="nil"/>
            </w:tcBorders>
          </w:tcPr>
          <w:p w:rsidR="005A112E" w:rsidRPr="005A112E" w:rsidRDefault="005A112E" w:rsidP="00855C93">
            <w:pPr>
              <w:pStyle w:val="Style22"/>
              <w:widowControl/>
              <w:jc w:val="both"/>
              <w:rPr>
                <w:rStyle w:val="FontStyle71"/>
                <w:rFonts w:ascii="Times New Roman" w:hAnsi="Times New Roman" w:cs="Times New Roman"/>
                <w:b w:val="0"/>
                <w:sz w:val="22"/>
                <w:szCs w:val="22"/>
                <w:lang w:val="en-US" w:eastAsia="en-US"/>
              </w:rPr>
            </w:pPr>
            <w:r w:rsidRPr="005A112E">
              <w:rPr>
                <w:rStyle w:val="FontStyle71"/>
                <w:rFonts w:ascii="Times New Roman" w:hAnsi="Times New Roman" w:cs="Times New Roman"/>
                <w:b w:val="0"/>
                <w:sz w:val="22"/>
                <w:szCs w:val="22"/>
                <w:lang w:val="ru" w:eastAsia="en-US"/>
              </w:rPr>
              <w:t>растворного шва, в мм</w:t>
            </w:r>
          </w:p>
        </w:tc>
      </w:tr>
      <w:tr w:rsidR="005A112E" w:rsidTr="006A397D">
        <w:tc>
          <w:tcPr>
            <w:tcW w:w="2393" w:type="dxa"/>
            <w:tcBorders>
              <w:top w:val="nil"/>
            </w:tcBorders>
            <w:vAlign w:val="center"/>
          </w:tcPr>
          <w:p w:rsidR="005A112E" w:rsidRPr="00A50C51" w:rsidRDefault="005A112E" w:rsidP="00855C93">
            <w:pPr>
              <w:pStyle w:val="Style23"/>
              <w:widowControl/>
              <w:jc w:val="center"/>
              <w:rPr>
                <w:rStyle w:val="FontStyle54"/>
                <w:rFonts w:ascii="Times New Roman" w:hAnsi="Times New Roman" w:cs="Times New Roman"/>
                <w:b w:val="0"/>
                <w:sz w:val="22"/>
                <w:szCs w:val="22"/>
                <w:lang w:val="ru" w:eastAsia="en-US"/>
              </w:rPr>
            </w:pPr>
          </w:p>
        </w:tc>
        <w:tc>
          <w:tcPr>
            <w:tcW w:w="2393" w:type="dxa"/>
            <w:tcBorders>
              <w:top w:val="nil"/>
            </w:tcBorders>
            <w:vAlign w:val="center"/>
          </w:tcPr>
          <w:p w:rsidR="005A112E" w:rsidRPr="00A50C51" w:rsidRDefault="005A112E" w:rsidP="00855C93">
            <w:pPr>
              <w:pStyle w:val="Style23"/>
              <w:widowControl/>
              <w:jc w:val="center"/>
              <w:rPr>
                <w:rStyle w:val="FontStyle54"/>
                <w:rFonts w:ascii="Times New Roman" w:hAnsi="Times New Roman" w:cs="Times New Roman"/>
                <w:b w:val="0"/>
                <w:sz w:val="22"/>
                <w:szCs w:val="22"/>
                <w:lang w:val="ru" w:eastAsia="en-US"/>
              </w:rPr>
            </w:pPr>
          </w:p>
        </w:tc>
        <w:tc>
          <w:tcPr>
            <w:tcW w:w="1701" w:type="dxa"/>
            <w:tcBorders>
              <w:top w:val="nil"/>
            </w:tcBorders>
            <w:vAlign w:val="center"/>
          </w:tcPr>
          <w:p w:rsidR="005A112E" w:rsidRPr="00A50C51" w:rsidRDefault="005A112E" w:rsidP="00855C93">
            <w:pPr>
              <w:pStyle w:val="Style23"/>
              <w:widowControl/>
              <w:jc w:val="center"/>
              <w:rPr>
                <w:rStyle w:val="FontStyle54"/>
                <w:rFonts w:ascii="Times New Roman" w:hAnsi="Times New Roman" w:cs="Times New Roman"/>
                <w:b w:val="0"/>
                <w:sz w:val="22"/>
                <w:szCs w:val="22"/>
                <w:lang w:val="ru" w:eastAsia="en-US"/>
              </w:rPr>
            </w:pPr>
          </w:p>
        </w:tc>
        <w:tc>
          <w:tcPr>
            <w:tcW w:w="3086" w:type="dxa"/>
            <w:tcBorders>
              <w:top w:val="nil"/>
            </w:tcBorders>
            <w:vAlign w:val="center"/>
          </w:tcPr>
          <w:p w:rsidR="005A112E" w:rsidRPr="00A50C51" w:rsidRDefault="005A112E" w:rsidP="005A112E">
            <w:pPr>
              <w:pStyle w:val="Style23"/>
              <w:widowControl/>
              <w:rPr>
                <w:rStyle w:val="FontStyle54"/>
                <w:rFonts w:ascii="Times New Roman" w:hAnsi="Times New Roman" w:cs="Times New Roman"/>
                <w:b w:val="0"/>
                <w:sz w:val="22"/>
                <w:szCs w:val="22"/>
                <w:lang w:val="ru" w:eastAsia="en-US"/>
              </w:rPr>
            </w:pPr>
            <w:r>
              <w:rPr>
                <w:rStyle w:val="FontStyle54"/>
                <w:rFonts w:ascii="Times New Roman" w:hAnsi="Times New Roman" w:cs="Times New Roman"/>
                <w:b w:val="0"/>
                <w:sz w:val="22"/>
                <w:szCs w:val="22"/>
                <w:lang w:val="ru" w:eastAsia="en-US"/>
              </w:rPr>
              <w:t>Режим разрушения</w:t>
            </w:r>
          </w:p>
        </w:tc>
      </w:tr>
      <w:tr w:rsidR="005A112E" w:rsidTr="00855C93">
        <w:tc>
          <w:tcPr>
            <w:tcW w:w="2393" w:type="dxa"/>
          </w:tcPr>
          <w:p w:rsidR="005A112E" w:rsidRPr="00A50C51" w:rsidRDefault="005A112E" w:rsidP="00855C93">
            <w:pPr>
              <w:rPr>
                <w:rFonts w:ascii="Times New Roman" w:hAnsi="Times New Roman" w:cs="Times New Roman"/>
                <w:sz w:val="22"/>
                <w:szCs w:val="22"/>
              </w:rPr>
            </w:pPr>
            <w:r w:rsidRPr="00A50C51">
              <w:rPr>
                <w:rFonts w:ascii="Times New Roman" w:hAnsi="Times New Roman" w:cs="Times New Roman"/>
                <w:sz w:val="22"/>
                <w:szCs w:val="22"/>
              </w:rPr>
              <w:t xml:space="preserve">Долговечность эксплуатационных характеристик (против коррозии) </w:t>
            </w:r>
          </w:p>
        </w:tc>
        <w:tc>
          <w:tcPr>
            <w:tcW w:w="2393" w:type="dxa"/>
          </w:tcPr>
          <w:p w:rsidR="005A112E" w:rsidRPr="00A50C51" w:rsidRDefault="005A112E" w:rsidP="00855C93">
            <w:pPr>
              <w:rPr>
                <w:rFonts w:ascii="Times New Roman" w:hAnsi="Times New Roman" w:cs="Times New Roman"/>
                <w:sz w:val="22"/>
                <w:szCs w:val="22"/>
              </w:rPr>
            </w:pPr>
            <w:r w:rsidRPr="00A50C51">
              <w:rPr>
                <w:rFonts w:ascii="Times New Roman" w:hAnsi="Times New Roman" w:cs="Times New Roman"/>
                <w:sz w:val="22"/>
                <w:szCs w:val="22"/>
              </w:rPr>
              <w:t>5.6 Долговечность</w:t>
            </w:r>
          </w:p>
        </w:tc>
        <w:tc>
          <w:tcPr>
            <w:tcW w:w="1701" w:type="dxa"/>
          </w:tcPr>
          <w:p w:rsidR="005A112E" w:rsidRPr="00A50C51" w:rsidRDefault="005A112E" w:rsidP="00855C93">
            <w:pPr>
              <w:rPr>
                <w:rFonts w:ascii="Times New Roman" w:hAnsi="Times New Roman" w:cs="Times New Roman"/>
                <w:sz w:val="22"/>
                <w:szCs w:val="22"/>
              </w:rPr>
            </w:pPr>
          </w:p>
        </w:tc>
        <w:tc>
          <w:tcPr>
            <w:tcW w:w="3086" w:type="dxa"/>
          </w:tcPr>
          <w:p w:rsidR="005A112E" w:rsidRPr="00A50C51" w:rsidRDefault="005A112E" w:rsidP="00855C93">
            <w:pPr>
              <w:rPr>
                <w:rFonts w:ascii="Times New Roman" w:hAnsi="Times New Roman" w:cs="Times New Roman"/>
                <w:sz w:val="22"/>
                <w:szCs w:val="22"/>
              </w:rPr>
            </w:pPr>
            <w:r w:rsidRPr="00A50C51">
              <w:rPr>
                <w:rFonts w:ascii="Times New Roman" w:hAnsi="Times New Roman" w:cs="Times New Roman"/>
                <w:sz w:val="22"/>
                <w:szCs w:val="22"/>
              </w:rPr>
              <w:t>Ссылка на материал/покрытие c и марку стали, если это относится к типу изделия</w:t>
            </w:r>
          </w:p>
        </w:tc>
      </w:tr>
      <w:tr w:rsidR="005A112E" w:rsidTr="00855C93">
        <w:tc>
          <w:tcPr>
            <w:tcW w:w="2393" w:type="dxa"/>
          </w:tcPr>
          <w:p w:rsidR="005A112E" w:rsidRPr="00A50C51" w:rsidRDefault="005A112E" w:rsidP="00855C93">
            <w:pPr>
              <w:pStyle w:val="Style22"/>
              <w:widowControl/>
              <w:jc w:val="both"/>
              <w:rPr>
                <w:rStyle w:val="FontStyle71"/>
                <w:rFonts w:ascii="Times New Roman" w:hAnsi="Times New Roman" w:cs="Times New Roman"/>
                <w:b w:val="0"/>
                <w:sz w:val="22"/>
                <w:szCs w:val="22"/>
                <w:lang w:val="en-US" w:eastAsia="en-US"/>
              </w:rPr>
            </w:pPr>
            <w:r w:rsidRPr="00A50C51">
              <w:rPr>
                <w:rStyle w:val="FontStyle71"/>
                <w:rFonts w:ascii="Times New Roman" w:hAnsi="Times New Roman" w:cs="Times New Roman"/>
                <w:b w:val="0"/>
                <w:sz w:val="22"/>
                <w:szCs w:val="22"/>
                <w:lang w:val="ru" w:eastAsia="en-US"/>
              </w:rPr>
              <w:t>Опасные вещества</w:t>
            </w:r>
          </w:p>
        </w:tc>
        <w:tc>
          <w:tcPr>
            <w:tcW w:w="2393" w:type="dxa"/>
          </w:tcPr>
          <w:p w:rsidR="005A112E" w:rsidRPr="00A50C51" w:rsidRDefault="005A112E" w:rsidP="00855C93">
            <w:pPr>
              <w:pStyle w:val="Style22"/>
              <w:widowControl/>
              <w:jc w:val="both"/>
              <w:rPr>
                <w:rStyle w:val="FontStyle71"/>
                <w:rFonts w:ascii="Times New Roman" w:hAnsi="Times New Roman" w:cs="Times New Roman"/>
                <w:b w:val="0"/>
                <w:sz w:val="22"/>
                <w:szCs w:val="22"/>
                <w:lang w:val="en-US" w:eastAsia="en-US"/>
              </w:rPr>
            </w:pPr>
            <w:r w:rsidRPr="00A50C51">
              <w:rPr>
                <w:rStyle w:val="FontStyle71"/>
                <w:rFonts w:ascii="Times New Roman" w:hAnsi="Times New Roman" w:cs="Times New Roman"/>
                <w:b w:val="0"/>
                <w:sz w:val="22"/>
                <w:szCs w:val="22"/>
                <w:lang w:val="ru" w:eastAsia="en-US"/>
              </w:rPr>
              <w:t>5.7</w:t>
            </w:r>
          </w:p>
        </w:tc>
        <w:tc>
          <w:tcPr>
            <w:tcW w:w="1701" w:type="dxa"/>
          </w:tcPr>
          <w:p w:rsidR="005A112E" w:rsidRPr="00A50C51" w:rsidRDefault="005A112E" w:rsidP="00855C93">
            <w:pPr>
              <w:pStyle w:val="Style22"/>
              <w:widowControl/>
              <w:jc w:val="both"/>
              <w:rPr>
                <w:rStyle w:val="FontStyle71"/>
                <w:rFonts w:ascii="Times New Roman" w:hAnsi="Times New Roman" w:cs="Times New Roman"/>
                <w:b w:val="0"/>
                <w:sz w:val="22"/>
                <w:szCs w:val="22"/>
                <w:lang w:val="en-US" w:eastAsia="en-US"/>
              </w:rPr>
            </w:pPr>
            <w:r w:rsidRPr="00A50C51">
              <w:rPr>
                <w:rStyle w:val="FontStyle71"/>
                <w:rFonts w:ascii="Times New Roman" w:hAnsi="Times New Roman" w:cs="Times New Roman"/>
                <w:b w:val="0"/>
                <w:sz w:val="22"/>
                <w:szCs w:val="22"/>
                <w:lang w:val="ru" w:eastAsia="en-US"/>
              </w:rPr>
              <w:t>Нет</w:t>
            </w:r>
          </w:p>
        </w:tc>
        <w:tc>
          <w:tcPr>
            <w:tcW w:w="3086" w:type="dxa"/>
          </w:tcPr>
          <w:p w:rsidR="005A112E" w:rsidRPr="00A50C51" w:rsidRDefault="005A112E" w:rsidP="00855C93">
            <w:pPr>
              <w:pStyle w:val="Style48"/>
              <w:widowControl/>
              <w:jc w:val="both"/>
              <w:rPr>
                <w:rFonts w:ascii="Times New Roman" w:hAnsi="Times New Roman"/>
                <w:sz w:val="22"/>
                <w:szCs w:val="22"/>
              </w:rPr>
            </w:pPr>
          </w:p>
        </w:tc>
      </w:tr>
      <w:tr w:rsidR="006A397D" w:rsidTr="00855C93">
        <w:tc>
          <w:tcPr>
            <w:tcW w:w="9573" w:type="dxa"/>
            <w:gridSpan w:val="4"/>
          </w:tcPr>
          <w:p w:rsidR="006A397D" w:rsidRDefault="006A397D" w:rsidP="00855C93">
            <w:pPr>
              <w:pStyle w:val="Style48"/>
              <w:widowControl/>
              <w:jc w:val="both"/>
              <w:rPr>
                <w:rFonts w:ascii="Times New Roman" w:hAnsi="Times New Roman"/>
                <w:sz w:val="22"/>
                <w:szCs w:val="22"/>
              </w:rPr>
            </w:pPr>
            <w:r>
              <w:rPr>
                <w:rFonts w:ascii="Times New Roman" w:hAnsi="Times New Roman"/>
                <w:sz w:val="22"/>
                <w:szCs w:val="22"/>
              </w:rPr>
              <w:t>______________</w:t>
            </w:r>
          </w:p>
          <w:p w:rsidR="006A397D" w:rsidRPr="006A397D" w:rsidRDefault="006A397D" w:rsidP="006A397D">
            <w:pPr>
              <w:pStyle w:val="Style22"/>
              <w:widowControl/>
              <w:jc w:val="both"/>
              <w:rPr>
                <w:rStyle w:val="FontStyle71"/>
                <w:rFonts w:ascii="Times New Roman" w:hAnsi="Times New Roman" w:cs="Times New Roman"/>
                <w:b w:val="0"/>
                <w:sz w:val="18"/>
                <w:szCs w:val="18"/>
                <w:lang w:eastAsia="en-US"/>
              </w:rPr>
            </w:pPr>
            <w:r w:rsidRPr="006A397D">
              <w:rPr>
                <w:rStyle w:val="FontStyle71"/>
                <w:rFonts w:ascii="Times New Roman" w:hAnsi="Times New Roman" w:cs="Times New Roman"/>
                <w:b w:val="0"/>
                <w:sz w:val="28"/>
                <w:szCs w:val="28"/>
                <w:vertAlign w:val="superscript"/>
                <w:lang w:val="ru" w:eastAsia="en-US"/>
              </w:rPr>
              <w:t>a</w:t>
            </w:r>
            <w:r w:rsidRPr="006A397D">
              <w:rPr>
                <w:rStyle w:val="FontStyle71"/>
                <w:rFonts w:ascii="Times New Roman" w:hAnsi="Times New Roman" w:cs="Times New Roman"/>
                <w:b w:val="0"/>
                <w:sz w:val="18"/>
                <w:szCs w:val="18"/>
                <w:lang w:val="ru" w:eastAsia="en-US"/>
              </w:rPr>
              <w:t xml:space="preserve"> Механическая прочность изделий зависит от их размеров, минимальной заделки и крепежа.</w:t>
            </w:r>
          </w:p>
          <w:p w:rsidR="006A397D" w:rsidRPr="006A397D" w:rsidRDefault="006A397D" w:rsidP="006A397D">
            <w:pPr>
              <w:pStyle w:val="Style22"/>
              <w:widowControl/>
              <w:jc w:val="both"/>
              <w:rPr>
                <w:rStyle w:val="FontStyle71"/>
                <w:rFonts w:ascii="Times New Roman" w:hAnsi="Times New Roman" w:cs="Times New Roman"/>
                <w:b w:val="0"/>
                <w:sz w:val="18"/>
                <w:szCs w:val="18"/>
                <w:lang w:eastAsia="en-US"/>
              </w:rPr>
            </w:pPr>
            <w:r w:rsidRPr="006A397D">
              <w:rPr>
                <w:rStyle w:val="FontStyle71"/>
                <w:rFonts w:ascii="Times New Roman" w:hAnsi="Times New Roman" w:cs="Times New Roman"/>
                <w:b w:val="0"/>
                <w:sz w:val="28"/>
                <w:szCs w:val="28"/>
                <w:vertAlign w:val="superscript"/>
                <w:lang w:val="ru" w:eastAsia="en-US"/>
              </w:rPr>
              <w:t>b.</w:t>
            </w:r>
            <w:r w:rsidRPr="006A397D">
              <w:rPr>
                <w:rStyle w:val="FontStyle71"/>
                <w:rFonts w:ascii="Times New Roman" w:hAnsi="Times New Roman" w:cs="Times New Roman"/>
                <w:b w:val="0"/>
                <w:sz w:val="18"/>
                <w:szCs w:val="18"/>
                <w:lang w:val="ru" w:eastAsia="en-US"/>
              </w:rPr>
              <w:t xml:space="preserve"> Контроль смещения для этого типа изделия осуществляется посредством заявленного смещения на уровне одной трети от декларируемого значения средней несущей способности.</w:t>
            </w:r>
          </w:p>
          <w:p w:rsidR="006A397D" w:rsidRPr="00A50C51" w:rsidRDefault="006A397D" w:rsidP="006A397D">
            <w:pPr>
              <w:pStyle w:val="Style48"/>
              <w:widowControl/>
              <w:jc w:val="both"/>
              <w:rPr>
                <w:rFonts w:ascii="Times New Roman" w:hAnsi="Times New Roman"/>
                <w:sz w:val="22"/>
                <w:szCs w:val="22"/>
              </w:rPr>
            </w:pPr>
            <w:r w:rsidRPr="006A397D">
              <w:rPr>
                <w:rStyle w:val="FontStyle71"/>
                <w:rFonts w:ascii="Times New Roman" w:hAnsi="Times New Roman" w:cs="Times New Roman"/>
                <w:b w:val="0"/>
                <w:sz w:val="28"/>
                <w:szCs w:val="28"/>
                <w:vertAlign w:val="superscript"/>
                <w:lang w:val="ru" w:eastAsia="en-US"/>
              </w:rPr>
              <w:t>c</w:t>
            </w:r>
            <w:r w:rsidRPr="006A397D">
              <w:rPr>
                <w:rStyle w:val="FontStyle71"/>
                <w:rFonts w:ascii="Times New Roman" w:hAnsi="Times New Roman" w:cs="Times New Roman"/>
                <w:b w:val="0"/>
                <w:sz w:val="18"/>
                <w:szCs w:val="18"/>
                <w:lang w:val="ru" w:eastAsia="en-US"/>
              </w:rPr>
              <w:t xml:space="preserve"> Долговечность эксплуатационных характеристик против коррозии зависит как от условий воздействия на кладку, так и от спецификации материала/покрытия. Гармонизированный стандарт соответствует современному уровню развития техники, предоставляя спецификации материалов/покрытий для использования в соответствии с EN 1996-2 или нормативными требованиями.</w:t>
            </w:r>
          </w:p>
        </w:tc>
      </w:tr>
    </w:tbl>
    <w:p w:rsidR="00BF79C6" w:rsidRDefault="00BF79C6" w:rsidP="00D60A98">
      <w:pPr>
        <w:pStyle w:val="Style12"/>
        <w:widowControl/>
        <w:jc w:val="center"/>
        <w:rPr>
          <w:rStyle w:val="FontStyle35"/>
          <w:rFonts w:asciiTheme="minorHAnsi" w:hAnsiTheme="minorHAnsi" w:cs="Times New Roman"/>
          <w:lang w:eastAsia="en-US"/>
        </w:rPr>
      </w:pPr>
    </w:p>
    <w:p w:rsidR="006A397D" w:rsidRDefault="006A397D" w:rsidP="00D60A98">
      <w:pPr>
        <w:pStyle w:val="Style12"/>
        <w:widowControl/>
        <w:jc w:val="center"/>
        <w:rPr>
          <w:rStyle w:val="FontStyle35"/>
          <w:rFonts w:asciiTheme="minorHAnsi" w:hAnsiTheme="minorHAnsi" w:cs="Times New Roman"/>
          <w:lang w:eastAsia="en-US"/>
        </w:rPr>
      </w:pPr>
    </w:p>
    <w:p w:rsidR="006A397D" w:rsidRDefault="006A397D" w:rsidP="00D60A98">
      <w:pPr>
        <w:pStyle w:val="Style12"/>
        <w:widowControl/>
        <w:jc w:val="center"/>
        <w:rPr>
          <w:rStyle w:val="FontStyle35"/>
          <w:rFonts w:asciiTheme="minorHAnsi" w:hAnsiTheme="minorHAnsi" w:cs="Times New Roman"/>
          <w:lang w:eastAsia="en-US"/>
        </w:rPr>
      </w:pPr>
    </w:p>
    <w:p w:rsidR="006A397D" w:rsidRDefault="006A397D" w:rsidP="00D60A98">
      <w:pPr>
        <w:pStyle w:val="Style12"/>
        <w:widowControl/>
        <w:jc w:val="center"/>
        <w:rPr>
          <w:rStyle w:val="FontStyle35"/>
          <w:rFonts w:asciiTheme="minorHAnsi" w:hAnsiTheme="minorHAnsi" w:cs="Times New Roman"/>
          <w:lang w:eastAsia="en-US"/>
        </w:rPr>
      </w:pPr>
    </w:p>
    <w:p w:rsidR="006A397D" w:rsidRDefault="006A397D" w:rsidP="00D60A98">
      <w:pPr>
        <w:pStyle w:val="Style12"/>
        <w:widowControl/>
        <w:jc w:val="center"/>
        <w:rPr>
          <w:rStyle w:val="FontStyle35"/>
          <w:rFonts w:asciiTheme="minorHAnsi" w:hAnsiTheme="minorHAnsi" w:cs="Times New Roman"/>
          <w:lang w:eastAsia="en-US"/>
        </w:rPr>
      </w:pPr>
    </w:p>
    <w:p w:rsidR="006A397D" w:rsidRDefault="006A397D" w:rsidP="00D60A98">
      <w:pPr>
        <w:pStyle w:val="Style12"/>
        <w:widowControl/>
        <w:jc w:val="center"/>
        <w:rPr>
          <w:rStyle w:val="FontStyle35"/>
          <w:rFonts w:asciiTheme="minorHAnsi" w:hAnsiTheme="minorHAnsi" w:cs="Times New Roman"/>
          <w:lang w:eastAsia="en-US"/>
        </w:rPr>
      </w:pPr>
    </w:p>
    <w:p w:rsidR="006A397D" w:rsidRDefault="006A397D" w:rsidP="00D60A98">
      <w:pPr>
        <w:pStyle w:val="Style12"/>
        <w:widowControl/>
        <w:jc w:val="center"/>
        <w:rPr>
          <w:rStyle w:val="FontStyle35"/>
          <w:rFonts w:asciiTheme="minorHAnsi" w:hAnsiTheme="minorHAnsi" w:cs="Times New Roman"/>
          <w:lang w:eastAsia="en-US"/>
        </w:rPr>
      </w:pPr>
    </w:p>
    <w:p w:rsidR="006A397D" w:rsidRDefault="006A397D" w:rsidP="00D60A98">
      <w:pPr>
        <w:pStyle w:val="Style12"/>
        <w:widowControl/>
        <w:jc w:val="center"/>
        <w:rPr>
          <w:rStyle w:val="FontStyle35"/>
          <w:rFonts w:asciiTheme="minorHAnsi" w:hAnsiTheme="minorHAnsi" w:cs="Times New Roman"/>
          <w:lang w:eastAsia="en-US"/>
        </w:rPr>
      </w:pPr>
    </w:p>
    <w:p w:rsidR="006A397D" w:rsidRDefault="006A397D" w:rsidP="00D60A98">
      <w:pPr>
        <w:pStyle w:val="Style12"/>
        <w:widowControl/>
        <w:jc w:val="center"/>
        <w:rPr>
          <w:rStyle w:val="FontStyle35"/>
          <w:rFonts w:asciiTheme="minorHAnsi" w:hAnsiTheme="minorHAnsi" w:cs="Times New Roman"/>
          <w:lang w:eastAsia="en-US"/>
        </w:rPr>
      </w:pPr>
    </w:p>
    <w:p w:rsidR="006A397D" w:rsidRDefault="006A397D" w:rsidP="00D60A98">
      <w:pPr>
        <w:pStyle w:val="Style12"/>
        <w:widowControl/>
        <w:jc w:val="center"/>
        <w:rPr>
          <w:rStyle w:val="FontStyle35"/>
          <w:rFonts w:asciiTheme="minorHAnsi" w:hAnsiTheme="minorHAnsi" w:cs="Times New Roman"/>
          <w:lang w:eastAsia="en-US"/>
        </w:rPr>
      </w:pPr>
    </w:p>
    <w:p w:rsidR="007B3482" w:rsidRDefault="007B3482" w:rsidP="00D60A98">
      <w:pPr>
        <w:pStyle w:val="Style12"/>
        <w:widowControl/>
        <w:jc w:val="center"/>
        <w:rPr>
          <w:rStyle w:val="FontStyle35"/>
          <w:rFonts w:asciiTheme="minorHAnsi" w:hAnsiTheme="minorHAnsi" w:cs="Times New Roman"/>
          <w:lang w:eastAsia="en-US"/>
        </w:rPr>
      </w:pPr>
    </w:p>
    <w:p w:rsidR="007B3482" w:rsidRDefault="007B3482" w:rsidP="00D60A98">
      <w:pPr>
        <w:pStyle w:val="Style12"/>
        <w:widowControl/>
        <w:jc w:val="center"/>
        <w:rPr>
          <w:rStyle w:val="FontStyle35"/>
          <w:rFonts w:asciiTheme="minorHAnsi" w:hAnsiTheme="minorHAnsi" w:cs="Times New Roman"/>
          <w:lang w:eastAsia="en-US"/>
        </w:rPr>
      </w:pPr>
    </w:p>
    <w:p w:rsidR="006A397D" w:rsidRPr="00A24CBE" w:rsidRDefault="006A397D" w:rsidP="006A397D">
      <w:pPr>
        <w:pStyle w:val="Style13"/>
        <w:widowControl/>
        <w:jc w:val="center"/>
        <w:rPr>
          <w:rStyle w:val="FontStyle54"/>
          <w:rFonts w:ascii="Times New Roman" w:hAnsi="Times New Roman" w:cs="Times New Roman"/>
          <w:sz w:val="24"/>
          <w:szCs w:val="24"/>
        </w:rPr>
      </w:pPr>
      <w:r w:rsidRPr="00501BCA">
        <w:rPr>
          <w:rStyle w:val="FontStyle54"/>
          <w:rFonts w:ascii="Times New Roman" w:hAnsi="Times New Roman" w:cs="Times New Roman"/>
          <w:sz w:val="24"/>
          <w:szCs w:val="24"/>
          <w:lang w:val="ru" w:eastAsia="en-US"/>
        </w:rPr>
        <w:t>Таблица ZA.1.</w:t>
      </w:r>
      <w:r>
        <w:rPr>
          <w:rStyle w:val="FontStyle54"/>
          <w:rFonts w:ascii="Times New Roman" w:hAnsi="Times New Roman" w:cs="Times New Roman"/>
          <w:sz w:val="24"/>
          <w:szCs w:val="24"/>
          <w:lang w:val="ru" w:eastAsia="en-US"/>
        </w:rPr>
        <w:t>4</w:t>
      </w:r>
      <w:r w:rsidRPr="00501BCA">
        <w:rPr>
          <w:rStyle w:val="FontStyle54"/>
          <w:rFonts w:ascii="Times New Roman" w:hAnsi="Times New Roman" w:cs="Times New Roman"/>
          <w:sz w:val="24"/>
          <w:szCs w:val="24"/>
          <w:lang w:val="ru" w:eastAsia="en-US"/>
        </w:rPr>
        <w:t xml:space="preserve"> – </w:t>
      </w:r>
      <w:r w:rsidRPr="00A24CBE">
        <w:rPr>
          <w:rStyle w:val="FontStyle54"/>
          <w:rFonts w:ascii="Times New Roman" w:hAnsi="Times New Roman" w:cs="Times New Roman"/>
          <w:sz w:val="24"/>
          <w:szCs w:val="24"/>
        </w:rPr>
        <w:t xml:space="preserve">Соответствующие положения для </w:t>
      </w:r>
      <w:r>
        <w:rPr>
          <w:rStyle w:val="FontStyle54"/>
          <w:rFonts w:ascii="Times New Roman" w:hAnsi="Times New Roman" w:cs="Times New Roman"/>
          <w:sz w:val="24"/>
          <w:szCs w:val="24"/>
        </w:rPr>
        <w:t>растягивающих скоб</w:t>
      </w:r>
      <w:r w:rsidRPr="00A24CBE">
        <w:rPr>
          <w:rStyle w:val="FontStyle54"/>
          <w:rFonts w:ascii="Times New Roman" w:hAnsi="Times New Roman" w:cs="Times New Roman"/>
          <w:sz w:val="24"/>
          <w:szCs w:val="24"/>
        </w:rPr>
        <w:t xml:space="preserve"> и их предполагаемого использования</w:t>
      </w:r>
    </w:p>
    <w:p w:rsidR="006A397D" w:rsidRPr="00042CDB" w:rsidRDefault="006A397D" w:rsidP="006A397D">
      <w:pPr>
        <w:pStyle w:val="Style13"/>
        <w:widowControl/>
        <w:jc w:val="center"/>
        <w:rPr>
          <w:rStyle w:val="FontStyle35"/>
          <w:rFonts w:asciiTheme="minorHAnsi" w:hAnsiTheme="minorHAnsi" w:cs="Times New Roman"/>
          <w:lang w:eastAsia="en-US"/>
        </w:rPr>
      </w:pPr>
    </w:p>
    <w:tbl>
      <w:tblPr>
        <w:tblStyle w:val="af5"/>
        <w:tblW w:w="0" w:type="auto"/>
        <w:tblLook w:val="04A0" w:firstRow="1" w:lastRow="0" w:firstColumn="1" w:lastColumn="0" w:noHBand="0" w:noVBand="1"/>
      </w:tblPr>
      <w:tblGrid>
        <w:gridCol w:w="2393"/>
        <w:gridCol w:w="2393"/>
        <w:gridCol w:w="1701"/>
        <w:gridCol w:w="3086"/>
      </w:tblGrid>
      <w:tr w:rsidR="006A397D" w:rsidRPr="00D038A7" w:rsidTr="00855C93">
        <w:tc>
          <w:tcPr>
            <w:tcW w:w="9573" w:type="dxa"/>
            <w:gridSpan w:val="4"/>
          </w:tcPr>
          <w:p w:rsidR="006A397D" w:rsidRPr="00D038A7" w:rsidRDefault="006A397D" w:rsidP="00855C93">
            <w:pPr>
              <w:pStyle w:val="Style12"/>
              <w:widowControl/>
              <w:spacing w:line="276" w:lineRule="auto"/>
              <w:jc w:val="both"/>
              <w:rPr>
                <w:rStyle w:val="FontStyle52"/>
                <w:rFonts w:ascii="Times New Roman" w:hAnsi="Times New Roman" w:cs="Times New Roman"/>
                <w:sz w:val="22"/>
                <w:szCs w:val="22"/>
                <w:lang w:val="ru" w:eastAsia="en-US"/>
              </w:rPr>
            </w:pPr>
            <w:r w:rsidRPr="00D038A7">
              <w:rPr>
                <w:rStyle w:val="FontStyle54"/>
                <w:rFonts w:ascii="Times New Roman" w:hAnsi="Times New Roman" w:cs="Times New Roman"/>
                <w:sz w:val="22"/>
                <w:szCs w:val="22"/>
                <w:lang w:val="ru" w:eastAsia="en-US"/>
              </w:rPr>
              <w:t>Изделие:</w:t>
            </w:r>
            <w:r w:rsidRPr="00D038A7">
              <w:rPr>
                <w:rStyle w:val="FontStyle52"/>
                <w:rFonts w:ascii="Times New Roman" w:hAnsi="Times New Roman" w:cs="Times New Roman"/>
                <w:sz w:val="22"/>
                <w:szCs w:val="22"/>
                <w:lang w:val="ru" w:eastAsia="en-US"/>
              </w:rPr>
              <w:t xml:space="preserve"> </w:t>
            </w:r>
            <w:r>
              <w:rPr>
                <w:rStyle w:val="FontStyle52"/>
                <w:rFonts w:ascii="Times New Roman" w:hAnsi="Times New Roman" w:cs="Times New Roman"/>
                <w:sz w:val="22"/>
                <w:szCs w:val="22"/>
                <w:lang w:val="ru" w:eastAsia="en-US"/>
              </w:rPr>
              <w:t>Растягивающие скобы</w:t>
            </w:r>
            <w:r w:rsidRPr="00D038A7">
              <w:rPr>
                <w:rStyle w:val="FontStyle52"/>
                <w:rFonts w:ascii="Times New Roman" w:hAnsi="Times New Roman" w:cs="Times New Roman"/>
                <w:sz w:val="22"/>
                <w:szCs w:val="22"/>
                <w:lang w:val="ru" w:eastAsia="en-US"/>
              </w:rPr>
              <w:t>.</w:t>
            </w:r>
          </w:p>
          <w:p w:rsidR="006A397D" w:rsidRPr="006A397D" w:rsidRDefault="006A397D" w:rsidP="007B3482">
            <w:pPr>
              <w:pStyle w:val="Style12"/>
              <w:widowControl/>
              <w:spacing w:line="276" w:lineRule="auto"/>
              <w:jc w:val="both"/>
              <w:rPr>
                <w:rStyle w:val="FontStyle35"/>
                <w:rFonts w:asciiTheme="minorHAnsi" w:hAnsiTheme="minorHAnsi" w:cs="Times New Roman"/>
                <w:sz w:val="22"/>
                <w:szCs w:val="22"/>
                <w:lang w:eastAsia="en-US"/>
              </w:rPr>
            </w:pPr>
            <w:r w:rsidRPr="00D038A7">
              <w:rPr>
                <w:rStyle w:val="FontStyle54"/>
                <w:rFonts w:ascii="Times New Roman" w:hAnsi="Times New Roman" w:cs="Times New Roman"/>
                <w:sz w:val="22"/>
                <w:szCs w:val="22"/>
                <w:lang w:val="ru" w:eastAsia="en-US"/>
              </w:rPr>
              <w:t>Применение по назначению</w:t>
            </w:r>
            <w:r w:rsidRPr="00D038A7">
              <w:rPr>
                <w:rStyle w:val="FontStyle52"/>
                <w:rFonts w:ascii="Times New Roman" w:hAnsi="Times New Roman" w:cs="Times New Roman"/>
                <w:sz w:val="22"/>
                <w:szCs w:val="22"/>
                <w:lang w:val="ru" w:eastAsia="en-US"/>
              </w:rPr>
              <w:t>:</w:t>
            </w:r>
            <w:r w:rsidRPr="00D038A7">
              <w:rPr>
                <w:rFonts w:ascii="Times New Roman" w:hAnsi="Times New Roman" w:cs="Times New Roman"/>
                <w:b/>
                <w:sz w:val="22"/>
                <w:szCs w:val="22"/>
                <w:lang w:val="ru" w:eastAsia="en-US"/>
              </w:rPr>
              <w:t xml:space="preserve"> </w:t>
            </w:r>
            <w:r w:rsidR="00725AE0" w:rsidRPr="00725AE0">
              <w:rPr>
                <w:rStyle w:val="FontStyle52"/>
                <w:rFonts w:ascii="Times New Roman" w:hAnsi="Times New Roman" w:cs="Times New Roman"/>
                <w:bCs/>
                <w:sz w:val="22"/>
                <w:szCs w:val="22"/>
              </w:rPr>
              <w:t>В кладке стен и перегородок, входящих в область применения стандарта (для соединения кладки стен с прилегающими элементами, такими как полы и крыши)</w:t>
            </w:r>
            <w:r w:rsidRPr="00D038A7">
              <w:rPr>
                <w:rStyle w:val="FontStyle52"/>
                <w:rFonts w:ascii="Times New Roman" w:hAnsi="Times New Roman" w:cs="Times New Roman"/>
                <w:sz w:val="22"/>
                <w:szCs w:val="22"/>
                <w:lang w:val="ru" w:eastAsia="en-US"/>
              </w:rPr>
              <w:t>.</w:t>
            </w:r>
          </w:p>
        </w:tc>
      </w:tr>
      <w:tr w:rsidR="006A397D" w:rsidRPr="00D038A7" w:rsidTr="007B3482">
        <w:trPr>
          <w:trHeight w:val="1626"/>
        </w:trPr>
        <w:tc>
          <w:tcPr>
            <w:tcW w:w="2393" w:type="dxa"/>
            <w:tcBorders>
              <w:bottom w:val="double" w:sz="4" w:space="0" w:color="auto"/>
            </w:tcBorders>
            <w:vAlign w:val="center"/>
          </w:tcPr>
          <w:p w:rsidR="006A397D" w:rsidRPr="00A50C51" w:rsidRDefault="006A397D" w:rsidP="00855C93">
            <w:pPr>
              <w:pStyle w:val="Style23"/>
              <w:widowControl/>
              <w:jc w:val="center"/>
              <w:rPr>
                <w:rStyle w:val="FontStyle54"/>
                <w:rFonts w:ascii="Times New Roman" w:hAnsi="Times New Roman" w:cs="Times New Roman"/>
                <w:b w:val="0"/>
                <w:sz w:val="22"/>
                <w:szCs w:val="22"/>
                <w:lang w:val="en-US" w:eastAsia="en-US"/>
              </w:rPr>
            </w:pPr>
            <w:r w:rsidRPr="00A50C51">
              <w:rPr>
                <w:rStyle w:val="FontStyle54"/>
                <w:rFonts w:ascii="Times New Roman" w:hAnsi="Times New Roman" w:cs="Times New Roman"/>
                <w:b w:val="0"/>
                <w:sz w:val="22"/>
                <w:szCs w:val="22"/>
                <w:lang w:val="ru" w:eastAsia="en-US"/>
              </w:rPr>
              <w:t>Основные свойства</w:t>
            </w:r>
          </w:p>
        </w:tc>
        <w:tc>
          <w:tcPr>
            <w:tcW w:w="2393" w:type="dxa"/>
            <w:tcBorders>
              <w:bottom w:val="double" w:sz="4" w:space="0" w:color="auto"/>
            </w:tcBorders>
            <w:vAlign w:val="center"/>
          </w:tcPr>
          <w:p w:rsidR="006A397D" w:rsidRPr="00A50C51" w:rsidRDefault="006A397D" w:rsidP="00855C93">
            <w:pPr>
              <w:pStyle w:val="Style23"/>
              <w:widowControl/>
              <w:jc w:val="center"/>
              <w:rPr>
                <w:rStyle w:val="FontStyle54"/>
                <w:rFonts w:ascii="Times New Roman" w:hAnsi="Times New Roman" w:cs="Times New Roman"/>
                <w:b w:val="0"/>
                <w:sz w:val="22"/>
                <w:szCs w:val="22"/>
                <w:lang w:eastAsia="en-US"/>
              </w:rPr>
            </w:pPr>
            <w:r w:rsidRPr="00A50C51">
              <w:rPr>
                <w:rStyle w:val="FontStyle54"/>
                <w:rFonts w:ascii="Times New Roman" w:hAnsi="Times New Roman" w:cs="Times New Roman"/>
                <w:b w:val="0"/>
                <w:sz w:val="22"/>
                <w:szCs w:val="22"/>
                <w:lang w:val="ru" w:eastAsia="en-US"/>
              </w:rPr>
              <w:t>Положения европейского стандарта, относящиеся к основным</w:t>
            </w:r>
          </w:p>
          <w:p w:rsidR="006A397D" w:rsidRPr="00A50C51" w:rsidRDefault="006A397D" w:rsidP="00855C93">
            <w:pPr>
              <w:pStyle w:val="Style23"/>
              <w:widowControl/>
              <w:jc w:val="center"/>
              <w:rPr>
                <w:rStyle w:val="FontStyle54"/>
                <w:rFonts w:ascii="Times New Roman" w:hAnsi="Times New Roman" w:cs="Times New Roman"/>
                <w:b w:val="0"/>
                <w:sz w:val="22"/>
                <w:szCs w:val="22"/>
                <w:lang w:val="en-US" w:eastAsia="en-US"/>
              </w:rPr>
            </w:pPr>
            <w:r w:rsidRPr="00A50C51">
              <w:rPr>
                <w:rStyle w:val="FontStyle54"/>
                <w:rFonts w:ascii="Times New Roman" w:hAnsi="Times New Roman" w:cs="Times New Roman"/>
                <w:b w:val="0"/>
                <w:sz w:val="22"/>
                <w:szCs w:val="22"/>
                <w:lang w:val="ru" w:eastAsia="en-US"/>
              </w:rPr>
              <w:t>свойствам</w:t>
            </w:r>
          </w:p>
        </w:tc>
        <w:tc>
          <w:tcPr>
            <w:tcW w:w="1701" w:type="dxa"/>
            <w:tcBorders>
              <w:bottom w:val="double" w:sz="4" w:space="0" w:color="auto"/>
            </w:tcBorders>
            <w:vAlign w:val="center"/>
          </w:tcPr>
          <w:p w:rsidR="006A397D" w:rsidRPr="00A50C51" w:rsidRDefault="006A397D" w:rsidP="00855C93">
            <w:pPr>
              <w:pStyle w:val="Style23"/>
              <w:widowControl/>
              <w:jc w:val="center"/>
              <w:rPr>
                <w:rStyle w:val="FontStyle54"/>
                <w:rFonts w:ascii="Times New Roman" w:hAnsi="Times New Roman" w:cs="Times New Roman"/>
                <w:b w:val="0"/>
                <w:sz w:val="22"/>
                <w:szCs w:val="22"/>
                <w:lang w:eastAsia="en-US"/>
              </w:rPr>
            </w:pPr>
            <w:r w:rsidRPr="00A50C51">
              <w:rPr>
                <w:rStyle w:val="FontStyle54"/>
                <w:rFonts w:ascii="Times New Roman" w:hAnsi="Times New Roman" w:cs="Times New Roman"/>
                <w:b w:val="0"/>
                <w:sz w:val="22"/>
                <w:szCs w:val="22"/>
                <w:lang w:val="ru" w:eastAsia="en-US"/>
              </w:rPr>
              <w:t>Классы и/или пороговые уровни</w:t>
            </w:r>
          </w:p>
        </w:tc>
        <w:tc>
          <w:tcPr>
            <w:tcW w:w="3086" w:type="dxa"/>
            <w:tcBorders>
              <w:bottom w:val="double" w:sz="4" w:space="0" w:color="auto"/>
            </w:tcBorders>
            <w:vAlign w:val="center"/>
          </w:tcPr>
          <w:p w:rsidR="006A397D" w:rsidRPr="00A50C51" w:rsidRDefault="006A397D" w:rsidP="00855C93">
            <w:pPr>
              <w:pStyle w:val="Style23"/>
              <w:widowControl/>
              <w:jc w:val="center"/>
              <w:rPr>
                <w:rStyle w:val="FontStyle54"/>
                <w:rFonts w:ascii="Times New Roman" w:hAnsi="Times New Roman" w:cs="Times New Roman"/>
                <w:b w:val="0"/>
                <w:sz w:val="22"/>
                <w:szCs w:val="22"/>
                <w:lang w:val="en-US" w:eastAsia="en-US"/>
              </w:rPr>
            </w:pPr>
            <w:r w:rsidRPr="00A50C51">
              <w:rPr>
                <w:rStyle w:val="FontStyle54"/>
                <w:rFonts w:ascii="Times New Roman" w:hAnsi="Times New Roman" w:cs="Times New Roman"/>
                <w:b w:val="0"/>
                <w:sz w:val="22"/>
                <w:szCs w:val="22"/>
                <w:lang w:val="ru" w:eastAsia="en-US"/>
              </w:rPr>
              <w:t>Примечания</w:t>
            </w:r>
          </w:p>
        </w:tc>
      </w:tr>
      <w:tr w:rsidR="00725AE0" w:rsidTr="007B3482">
        <w:trPr>
          <w:trHeight w:val="8858"/>
        </w:trPr>
        <w:tc>
          <w:tcPr>
            <w:tcW w:w="2393" w:type="dxa"/>
            <w:tcBorders>
              <w:top w:val="double" w:sz="4" w:space="0" w:color="auto"/>
            </w:tcBorders>
          </w:tcPr>
          <w:p w:rsidR="00725AE0" w:rsidRPr="00725AE0" w:rsidRDefault="00725AE0" w:rsidP="00725AE0">
            <w:pPr>
              <w:rPr>
                <w:rFonts w:ascii="Times New Roman" w:hAnsi="Times New Roman" w:cs="Times New Roman"/>
                <w:sz w:val="22"/>
                <w:szCs w:val="22"/>
              </w:rPr>
            </w:pPr>
            <w:r w:rsidRPr="00725AE0">
              <w:rPr>
                <w:rFonts w:ascii="Times New Roman" w:hAnsi="Times New Roman" w:cs="Times New Roman"/>
                <w:sz w:val="22"/>
                <w:szCs w:val="22"/>
              </w:rPr>
              <w:t>Предел при растяжении</w:t>
            </w:r>
          </w:p>
        </w:tc>
        <w:tc>
          <w:tcPr>
            <w:tcW w:w="2393" w:type="dxa"/>
            <w:tcBorders>
              <w:top w:val="double" w:sz="4" w:space="0" w:color="auto"/>
            </w:tcBorders>
          </w:tcPr>
          <w:p w:rsidR="00725AE0" w:rsidRPr="00725AE0" w:rsidRDefault="00725AE0" w:rsidP="00725AE0">
            <w:pPr>
              <w:rPr>
                <w:rFonts w:ascii="Times New Roman" w:hAnsi="Times New Roman" w:cs="Times New Roman"/>
                <w:sz w:val="22"/>
                <w:szCs w:val="22"/>
              </w:rPr>
            </w:pPr>
            <w:r w:rsidRPr="00725AE0">
              <w:rPr>
                <w:rFonts w:ascii="Times New Roman" w:hAnsi="Times New Roman" w:cs="Times New Roman"/>
                <w:sz w:val="22"/>
                <w:szCs w:val="22"/>
              </w:rPr>
              <w:t>5.3.4.2 Растягивающие скобы - несущая способность при растяжении</w:t>
            </w:r>
          </w:p>
        </w:tc>
        <w:tc>
          <w:tcPr>
            <w:tcW w:w="1701" w:type="dxa"/>
            <w:tcBorders>
              <w:top w:val="double" w:sz="4" w:space="0" w:color="auto"/>
            </w:tcBorders>
          </w:tcPr>
          <w:p w:rsidR="00725AE0" w:rsidRPr="00725AE0" w:rsidRDefault="00725AE0" w:rsidP="00725AE0">
            <w:pPr>
              <w:rPr>
                <w:rFonts w:ascii="Times New Roman" w:hAnsi="Times New Roman" w:cs="Times New Roman"/>
                <w:sz w:val="22"/>
                <w:szCs w:val="22"/>
              </w:rPr>
            </w:pPr>
            <w:r w:rsidRPr="00725AE0">
              <w:rPr>
                <w:rFonts w:ascii="Times New Roman" w:hAnsi="Times New Roman" w:cs="Times New Roman"/>
                <w:sz w:val="22"/>
                <w:szCs w:val="22"/>
              </w:rPr>
              <w:t>Нет</w:t>
            </w:r>
          </w:p>
        </w:tc>
        <w:tc>
          <w:tcPr>
            <w:tcW w:w="3086" w:type="dxa"/>
            <w:tcBorders>
              <w:top w:val="double" w:sz="4" w:space="0" w:color="auto"/>
            </w:tcBorders>
          </w:tcPr>
          <w:p w:rsidR="00725AE0" w:rsidRPr="00725AE0" w:rsidRDefault="00725AE0" w:rsidP="00725AE0">
            <w:pPr>
              <w:jc w:val="both"/>
              <w:rPr>
                <w:rFonts w:ascii="Times New Roman" w:hAnsi="Times New Roman" w:cs="Times New Roman"/>
                <w:sz w:val="22"/>
                <w:szCs w:val="22"/>
              </w:rPr>
            </w:pPr>
            <w:r w:rsidRPr="00725AE0">
              <w:rPr>
                <w:rFonts w:ascii="Times New Roman" w:hAnsi="Times New Roman" w:cs="Times New Roman"/>
                <w:sz w:val="22"/>
                <w:szCs w:val="22"/>
              </w:rPr>
              <w:t xml:space="preserve">Несущая способность при растяжении в виде среднего значения и, при необходимости, в виде нормативного значения в N, для скоб </w:t>
            </w:r>
            <w:r w:rsidRPr="00FC41DE">
              <w:rPr>
                <w:rFonts w:ascii="Times New Roman" w:hAnsi="Times New Roman" w:cs="Times New Roman"/>
                <w:sz w:val="28"/>
                <w:szCs w:val="28"/>
                <w:vertAlign w:val="superscript"/>
              </w:rPr>
              <w:t>с: a</w:t>
            </w:r>
          </w:p>
          <w:p w:rsidR="00725AE0" w:rsidRPr="00725AE0" w:rsidRDefault="00725AE0" w:rsidP="00FC41DE">
            <w:pPr>
              <w:spacing w:line="264" w:lineRule="auto"/>
              <w:jc w:val="both"/>
              <w:rPr>
                <w:rFonts w:ascii="Times New Roman" w:hAnsi="Times New Roman" w:cs="Times New Roman"/>
                <w:sz w:val="22"/>
                <w:szCs w:val="22"/>
              </w:rPr>
            </w:pPr>
            <w:r w:rsidRPr="00725AE0">
              <w:rPr>
                <w:rFonts w:ascii="Times New Roman" w:hAnsi="Times New Roman" w:cs="Times New Roman"/>
                <w:sz w:val="22"/>
                <w:szCs w:val="22"/>
              </w:rPr>
              <w:t>- габаритными размерами каждой длины скобы, в мм</w:t>
            </w:r>
          </w:p>
          <w:p w:rsidR="00725AE0" w:rsidRPr="00725AE0" w:rsidRDefault="00725AE0" w:rsidP="00FC41DE">
            <w:pPr>
              <w:spacing w:line="264" w:lineRule="auto"/>
              <w:jc w:val="both"/>
              <w:rPr>
                <w:rFonts w:ascii="Times New Roman" w:hAnsi="Times New Roman" w:cs="Times New Roman"/>
                <w:sz w:val="22"/>
                <w:szCs w:val="22"/>
              </w:rPr>
            </w:pPr>
            <w:r w:rsidRPr="00725AE0">
              <w:rPr>
                <w:rFonts w:ascii="Times New Roman" w:hAnsi="Times New Roman" w:cs="Times New Roman"/>
                <w:sz w:val="22"/>
                <w:szCs w:val="22"/>
              </w:rPr>
              <w:t>- минимальной длиной заделки в растворный шов в мм, когда это уместно</w:t>
            </w:r>
          </w:p>
          <w:p w:rsidR="00725AE0" w:rsidRPr="00725AE0" w:rsidRDefault="00725AE0" w:rsidP="00FC41DE">
            <w:pPr>
              <w:spacing w:line="264" w:lineRule="auto"/>
              <w:jc w:val="both"/>
              <w:rPr>
                <w:rFonts w:ascii="Times New Roman" w:hAnsi="Times New Roman" w:cs="Times New Roman"/>
                <w:sz w:val="22"/>
                <w:szCs w:val="22"/>
              </w:rPr>
            </w:pPr>
            <w:r w:rsidRPr="00725AE0">
              <w:rPr>
                <w:rFonts w:ascii="Times New Roman" w:hAnsi="Times New Roman" w:cs="Times New Roman"/>
                <w:sz w:val="22"/>
                <w:szCs w:val="22"/>
              </w:rPr>
              <w:t>- минимальной толщиной цементного шва в мм, когда это уместно</w:t>
            </w:r>
          </w:p>
          <w:p w:rsidR="00725AE0" w:rsidRPr="00725AE0" w:rsidRDefault="00725AE0" w:rsidP="00FC41DE">
            <w:pPr>
              <w:spacing w:line="264" w:lineRule="auto"/>
              <w:jc w:val="both"/>
              <w:rPr>
                <w:rFonts w:ascii="Times New Roman" w:hAnsi="Times New Roman" w:cs="Times New Roman"/>
                <w:sz w:val="22"/>
                <w:szCs w:val="22"/>
              </w:rPr>
            </w:pPr>
            <w:r w:rsidRPr="00725AE0">
              <w:rPr>
                <w:rFonts w:ascii="Times New Roman" w:hAnsi="Times New Roman" w:cs="Times New Roman"/>
                <w:sz w:val="22"/>
                <w:szCs w:val="22"/>
              </w:rPr>
              <w:t>- предварительным сжатием, соответствующим заявленной несущей способности при растяжении для горизонтальных скоб</w:t>
            </w:r>
          </w:p>
          <w:p w:rsidR="00725AE0" w:rsidRPr="00725AE0" w:rsidRDefault="00725AE0" w:rsidP="00FC41DE">
            <w:pPr>
              <w:spacing w:line="264" w:lineRule="auto"/>
              <w:jc w:val="both"/>
              <w:rPr>
                <w:rFonts w:ascii="Times New Roman" w:hAnsi="Times New Roman" w:cs="Times New Roman"/>
                <w:sz w:val="22"/>
                <w:szCs w:val="22"/>
              </w:rPr>
            </w:pPr>
            <w:r w:rsidRPr="00725AE0">
              <w:rPr>
                <w:rFonts w:ascii="Times New Roman" w:hAnsi="Times New Roman" w:cs="Times New Roman"/>
                <w:sz w:val="22"/>
                <w:szCs w:val="22"/>
              </w:rPr>
              <w:t>- минимальной прочностью блока кладки и прочностью раствора, когда это уместно</w:t>
            </w:r>
          </w:p>
          <w:p w:rsidR="00725AE0" w:rsidRPr="00725AE0" w:rsidRDefault="00725AE0" w:rsidP="00FC41DE">
            <w:pPr>
              <w:spacing w:line="264" w:lineRule="auto"/>
              <w:jc w:val="both"/>
              <w:rPr>
                <w:rFonts w:ascii="Times New Roman" w:hAnsi="Times New Roman" w:cs="Times New Roman"/>
                <w:sz w:val="22"/>
                <w:szCs w:val="22"/>
              </w:rPr>
            </w:pPr>
            <w:r w:rsidRPr="00725AE0">
              <w:rPr>
                <w:rFonts w:ascii="Times New Roman" w:hAnsi="Times New Roman" w:cs="Times New Roman"/>
                <w:sz w:val="22"/>
                <w:szCs w:val="22"/>
              </w:rPr>
              <w:t>- требованиями к креплениям/анкерам и к прочности/характеристикам материалов основания, когда это уместно (при механическом креплении)</w:t>
            </w:r>
          </w:p>
          <w:p w:rsidR="00725AE0" w:rsidRPr="00725AE0" w:rsidRDefault="00725AE0" w:rsidP="00FC41DE">
            <w:pPr>
              <w:spacing w:line="264" w:lineRule="auto"/>
              <w:jc w:val="both"/>
              <w:rPr>
                <w:rFonts w:ascii="Times New Roman" w:hAnsi="Times New Roman" w:cs="Times New Roman"/>
                <w:sz w:val="22"/>
                <w:szCs w:val="22"/>
              </w:rPr>
            </w:pPr>
            <w:r w:rsidRPr="00725AE0">
              <w:rPr>
                <w:rFonts w:ascii="Times New Roman" w:hAnsi="Times New Roman" w:cs="Times New Roman"/>
                <w:sz w:val="22"/>
                <w:szCs w:val="22"/>
              </w:rPr>
              <w:t>- при необходимости, обратиться к инструкциям по установке</w:t>
            </w:r>
          </w:p>
          <w:p w:rsidR="00725AE0" w:rsidRPr="00725AE0" w:rsidRDefault="00725AE0" w:rsidP="00725AE0">
            <w:pPr>
              <w:jc w:val="both"/>
            </w:pPr>
            <w:r w:rsidRPr="00725AE0">
              <w:rPr>
                <w:rFonts w:ascii="Times New Roman" w:hAnsi="Times New Roman" w:cs="Times New Roman"/>
                <w:sz w:val="22"/>
                <w:szCs w:val="22"/>
              </w:rPr>
              <w:t>Режим разрушения</w:t>
            </w:r>
          </w:p>
        </w:tc>
      </w:tr>
      <w:tr w:rsidR="00725AE0" w:rsidTr="00FC41DE">
        <w:trPr>
          <w:trHeight w:val="516"/>
        </w:trPr>
        <w:tc>
          <w:tcPr>
            <w:tcW w:w="2393" w:type="dxa"/>
            <w:tcBorders>
              <w:bottom w:val="nil"/>
            </w:tcBorders>
          </w:tcPr>
          <w:p w:rsidR="00725AE0" w:rsidRPr="00725AE0" w:rsidRDefault="00725AE0" w:rsidP="00725AE0">
            <w:pPr>
              <w:rPr>
                <w:rFonts w:ascii="Times New Roman" w:hAnsi="Times New Roman" w:cs="Times New Roman"/>
                <w:sz w:val="22"/>
                <w:szCs w:val="22"/>
              </w:rPr>
            </w:pPr>
            <w:r w:rsidRPr="00725AE0">
              <w:rPr>
                <w:rFonts w:ascii="Times New Roman" w:hAnsi="Times New Roman" w:cs="Times New Roman"/>
                <w:sz w:val="22"/>
                <w:szCs w:val="22"/>
              </w:rPr>
              <w:t>Смещение под нагрузкой</w:t>
            </w:r>
          </w:p>
        </w:tc>
        <w:tc>
          <w:tcPr>
            <w:tcW w:w="2393" w:type="dxa"/>
            <w:tcBorders>
              <w:bottom w:val="nil"/>
            </w:tcBorders>
          </w:tcPr>
          <w:p w:rsidR="00725AE0" w:rsidRPr="00725AE0" w:rsidRDefault="00725AE0" w:rsidP="007B3482">
            <w:pPr>
              <w:rPr>
                <w:rFonts w:ascii="Times New Roman" w:hAnsi="Times New Roman" w:cs="Times New Roman"/>
                <w:sz w:val="22"/>
                <w:szCs w:val="22"/>
              </w:rPr>
            </w:pPr>
            <w:r w:rsidRPr="00725AE0">
              <w:rPr>
                <w:rFonts w:ascii="Times New Roman" w:hAnsi="Times New Roman" w:cs="Times New Roman"/>
                <w:sz w:val="22"/>
                <w:szCs w:val="22"/>
              </w:rPr>
              <w:t xml:space="preserve">5.3.4.3 растягивающие скобы </w:t>
            </w:r>
            <w:r w:rsidR="007B3482">
              <w:rPr>
                <w:rFonts w:ascii="Times New Roman" w:hAnsi="Times New Roman" w:cs="Times New Roman"/>
                <w:sz w:val="22"/>
                <w:szCs w:val="22"/>
              </w:rPr>
              <w:t>–</w:t>
            </w:r>
            <w:r w:rsidRPr="00725AE0">
              <w:rPr>
                <w:rFonts w:ascii="Times New Roman" w:hAnsi="Times New Roman" w:cs="Times New Roman"/>
                <w:sz w:val="22"/>
                <w:szCs w:val="22"/>
              </w:rPr>
              <w:t xml:space="preserve"> смещение под нагрузкой</w:t>
            </w:r>
          </w:p>
        </w:tc>
        <w:tc>
          <w:tcPr>
            <w:tcW w:w="1701" w:type="dxa"/>
            <w:tcBorders>
              <w:bottom w:val="nil"/>
            </w:tcBorders>
          </w:tcPr>
          <w:p w:rsidR="00725AE0" w:rsidRPr="00725AE0" w:rsidRDefault="00725AE0" w:rsidP="00725AE0">
            <w:pPr>
              <w:rPr>
                <w:rFonts w:ascii="Times New Roman" w:hAnsi="Times New Roman" w:cs="Times New Roman"/>
                <w:sz w:val="22"/>
                <w:szCs w:val="22"/>
              </w:rPr>
            </w:pPr>
            <w:r w:rsidRPr="00725AE0">
              <w:rPr>
                <w:rFonts w:ascii="Times New Roman" w:hAnsi="Times New Roman" w:cs="Times New Roman"/>
                <w:sz w:val="22"/>
                <w:szCs w:val="22"/>
              </w:rPr>
              <w:t>Нет</w:t>
            </w:r>
          </w:p>
        </w:tc>
        <w:tc>
          <w:tcPr>
            <w:tcW w:w="3086" w:type="dxa"/>
            <w:tcBorders>
              <w:bottom w:val="nil"/>
            </w:tcBorders>
          </w:tcPr>
          <w:p w:rsidR="00725AE0" w:rsidRPr="00725AE0" w:rsidRDefault="00725AE0" w:rsidP="00725AE0">
            <w:pPr>
              <w:rPr>
                <w:rFonts w:ascii="Times New Roman" w:hAnsi="Times New Roman" w:cs="Times New Roman"/>
                <w:sz w:val="22"/>
                <w:szCs w:val="22"/>
              </w:rPr>
            </w:pPr>
            <w:r w:rsidRPr="00725AE0">
              <w:rPr>
                <w:rFonts w:ascii="Times New Roman" w:hAnsi="Times New Roman" w:cs="Times New Roman"/>
                <w:sz w:val="22"/>
                <w:szCs w:val="22"/>
              </w:rPr>
              <w:t xml:space="preserve">Смещение, в мм </w:t>
            </w:r>
            <w:r w:rsidRPr="00725AE0">
              <w:rPr>
                <w:rFonts w:ascii="Times New Roman" w:hAnsi="Times New Roman" w:cs="Times New Roman"/>
                <w:sz w:val="28"/>
                <w:szCs w:val="28"/>
                <w:vertAlign w:val="superscript"/>
              </w:rPr>
              <w:t>a b</w:t>
            </w:r>
          </w:p>
        </w:tc>
      </w:tr>
      <w:tr w:rsidR="00FC41DE" w:rsidTr="00FC41DE">
        <w:trPr>
          <w:trHeight w:val="516"/>
        </w:trPr>
        <w:tc>
          <w:tcPr>
            <w:tcW w:w="9573" w:type="dxa"/>
            <w:gridSpan w:val="4"/>
            <w:tcBorders>
              <w:top w:val="nil"/>
              <w:left w:val="nil"/>
              <w:right w:val="nil"/>
            </w:tcBorders>
          </w:tcPr>
          <w:p w:rsidR="00FC41DE" w:rsidRPr="006A397D" w:rsidRDefault="00FC41DE" w:rsidP="00F47FE1">
            <w:pPr>
              <w:pStyle w:val="Style22"/>
              <w:widowControl/>
              <w:ind w:hanging="142"/>
              <w:jc w:val="center"/>
              <w:rPr>
                <w:rStyle w:val="FontStyle71"/>
                <w:rFonts w:ascii="Times New Roman" w:hAnsi="Times New Roman" w:cs="Times New Roman"/>
                <w:b w:val="0"/>
                <w:i/>
                <w:sz w:val="24"/>
                <w:szCs w:val="24"/>
                <w:lang w:eastAsia="en-US"/>
              </w:rPr>
            </w:pPr>
            <w:r w:rsidRPr="006A397D">
              <w:rPr>
                <w:rStyle w:val="FontStyle71"/>
                <w:rFonts w:ascii="Times New Roman" w:hAnsi="Times New Roman" w:cs="Times New Roman"/>
                <w:b w:val="0"/>
                <w:i/>
                <w:sz w:val="24"/>
                <w:szCs w:val="24"/>
                <w:lang w:val="ru" w:eastAsia="en-US"/>
              </w:rPr>
              <w:lastRenderedPageBreak/>
              <w:t xml:space="preserve">Окончание таблицы </w:t>
            </w:r>
            <w:r w:rsidRPr="006A397D">
              <w:rPr>
                <w:rStyle w:val="FontStyle71"/>
                <w:rFonts w:ascii="Times New Roman" w:hAnsi="Times New Roman" w:cs="Times New Roman"/>
                <w:b w:val="0"/>
                <w:i/>
                <w:sz w:val="24"/>
                <w:szCs w:val="24"/>
                <w:lang w:val="en-US" w:eastAsia="en-US"/>
              </w:rPr>
              <w:t>Z</w:t>
            </w:r>
            <w:r w:rsidRPr="006A397D">
              <w:rPr>
                <w:rStyle w:val="FontStyle71"/>
                <w:rFonts w:ascii="Times New Roman" w:hAnsi="Times New Roman" w:cs="Times New Roman"/>
                <w:b w:val="0"/>
                <w:i/>
                <w:sz w:val="24"/>
                <w:szCs w:val="24"/>
                <w:lang w:eastAsia="en-US"/>
              </w:rPr>
              <w:t>А.1.</w:t>
            </w:r>
            <w:r>
              <w:rPr>
                <w:rStyle w:val="FontStyle71"/>
                <w:rFonts w:ascii="Times New Roman" w:hAnsi="Times New Roman" w:cs="Times New Roman"/>
                <w:b w:val="0"/>
                <w:i/>
                <w:sz w:val="24"/>
                <w:szCs w:val="24"/>
                <w:lang w:eastAsia="en-US"/>
              </w:rPr>
              <w:t>4</w:t>
            </w:r>
          </w:p>
          <w:p w:rsidR="00FC41DE" w:rsidRPr="00725AE0" w:rsidRDefault="00FC41DE" w:rsidP="00725AE0">
            <w:pPr>
              <w:rPr>
                <w:rFonts w:ascii="Times New Roman" w:hAnsi="Times New Roman" w:cs="Times New Roman"/>
                <w:sz w:val="22"/>
                <w:szCs w:val="22"/>
              </w:rPr>
            </w:pPr>
          </w:p>
        </w:tc>
      </w:tr>
      <w:tr w:rsidR="00FC41DE" w:rsidRPr="00D038A7" w:rsidTr="00B13837">
        <w:tc>
          <w:tcPr>
            <w:tcW w:w="2393" w:type="dxa"/>
            <w:tcBorders>
              <w:bottom w:val="double" w:sz="4" w:space="0" w:color="auto"/>
            </w:tcBorders>
            <w:vAlign w:val="center"/>
          </w:tcPr>
          <w:p w:rsidR="00FC41DE" w:rsidRPr="00A50C51" w:rsidRDefault="00FC41DE" w:rsidP="00855C93">
            <w:pPr>
              <w:pStyle w:val="Style23"/>
              <w:widowControl/>
              <w:jc w:val="center"/>
              <w:rPr>
                <w:rStyle w:val="FontStyle54"/>
                <w:rFonts w:ascii="Times New Roman" w:hAnsi="Times New Roman" w:cs="Times New Roman"/>
                <w:b w:val="0"/>
                <w:sz w:val="22"/>
                <w:szCs w:val="22"/>
                <w:lang w:val="en-US" w:eastAsia="en-US"/>
              </w:rPr>
            </w:pPr>
            <w:r w:rsidRPr="00A50C51">
              <w:rPr>
                <w:rStyle w:val="FontStyle54"/>
                <w:rFonts w:ascii="Times New Roman" w:hAnsi="Times New Roman" w:cs="Times New Roman"/>
                <w:b w:val="0"/>
                <w:sz w:val="22"/>
                <w:szCs w:val="22"/>
                <w:lang w:val="ru" w:eastAsia="en-US"/>
              </w:rPr>
              <w:t>Основные свойства</w:t>
            </w:r>
          </w:p>
        </w:tc>
        <w:tc>
          <w:tcPr>
            <w:tcW w:w="2393" w:type="dxa"/>
            <w:tcBorders>
              <w:bottom w:val="double" w:sz="4" w:space="0" w:color="auto"/>
            </w:tcBorders>
            <w:vAlign w:val="center"/>
          </w:tcPr>
          <w:p w:rsidR="00FC41DE" w:rsidRPr="00A50C51" w:rsidRDefault="00FC41DE" w:rsidP="00855C93">
            <w:pPr>
              <w:pStyle w:val="Style23"/>
              <w:widowControl/>
              <w:jc w:val="center"/>
              <w:rPr>
                <w:rStyle w:val="FontStyle54"/>
                <w:rFonts w:ascii="Times New Roman" w:hAnsi="Times New Roman" w:cs="Times New Roman"/>
                <w:b w:val="0"/>
                <w:sz w:val="22"/>
                <w:szCs w:val="22"/>
                <w:lang w:eastAsia="en-US"/>
              </w:rPr>
            </w:pPr>
            <w:r w:rsidRPr="00A50C51">
              <w:rPr>
                <w:rStyle w:val="FontStyle54"/>
                <w:rFonts w:ascii="Times New Roman" w:hAnsi="Times New Roman" w:cs="Times New Roman"/>
                <w:b w:val="0"/>
                <w:sz w:val="22"/>
                <w:szCs w:val="22"/>
                <w:lang w:val="ru" w:eastAsia="en-US"/>
              </w:rPr>
              <w:t>Положения европейского стандарта, относящиеся к основным</w:t>
            </w:r>
          </w:p>
          <w:p w:rsidR="00FC41DE" w:rsidRPr="00A50C51" w:rsidRDefault="00FC41DE" w:rsidP="00855C93">
            <w:pPr>
              <w:pStyle w:val="Style23"/>
              <w:widowControl/>
              <w:jc w:val="center"/>
              <w:rPr>
                <w:rStyle w:val="FontStyle54"/>
                <w:rFonts w:ascii="Times New Roman" w:hAnsi="Times New Roman" w:cs="Times New Roman"/>
                <w:b w:val="0"/>
                <w:sz w:val="22"/>
                <w:szCs w:val="22"/>
                <w:lang w:val="en-US" w:eastAsia="en-US"/>
              </w:rPr>
            </w:pPr>
            <w:r w:rsidRPr="00A50C51">
              <w:rPr>
                <w:rStyle w:val="FontStyle54"/>
                <w:rFonts w:ascii="Times New Roman" w:hAnsi="Times New Roman" w:cs="Times New Roman"/>
                <w:b w:val="0"/>
                <w:sz w:val="22"/>
                <w:szCs w:val="22"/>
                <w:lang w:val="ru" w:eastAsia="en-US"/>
              </w:rPr>
              <w:t>свойствам</w:t>
            </w:r>
          </w:p>
        </w:tc>
        <w:tc>
          <w:tcPr>
            <w:tcW w:w="1701" w:type="dxa"/>
            <w:tcBorders>
              <w:bottom w:val="double" w:sz="4" w:space="0" w:color="auto"/>
            </w:tcBorders>
            <w:vAlign w:val="center"/>
          </w:tcPr>
          <w:p w:rsidR="00FC41DE" w:rsidRPr="00A50C51" w:rsidRDefault="00FC41DE" w:rsidP="00855C93">
            <w:pPr>
              <w:pStyle w:val="Style23"/>
              <w:widowControl/>
              <w:jc w:val="center"/>
              <w:rPr>
                <w:rStyle w:val="FontStyle54"/>
                <w:rFonts w:ascii="Times New Roman" w:hAnsi="Times New Roman" w:cs="Times New Roman"/>
                <w:b w:val="0"/>
                <w:sz w:val="22"/>
                <w:szCs w:val="22"/>
                <w:lang w:eastAsia="en-US"/>
              </w:rPr>
            </w:pPr>
            <w:r w:rsidRPr="00A50C51">
              <w:rPr>
                <w:rStyle w:val="FontStyle54"/>
                <w:rFonts w:ascii="Times New Roman" w:hAnsi="Times New Roman" w:cs="Times New Roman"/>
                <w:b w:val="0"/>
                <w:sz w:val="22"/>
                <w:szCs w:val="22"/>
                <w:lang w:val="ru" w:eastAsia="en-US"/>
              </w:rPr>
              <w:t>Классы и/или пороговые уровни</w:t>
            </w:r>
          </w:p>
        </w:tc>
        <w:tc>
          <w:tcPr>
            <w:tcW w:w="3086" w:type="dxa"/>
            <w:tcBorders>
              <w:bottom w:val="double" w:sz="4" w:space="0" w:color="auto"/>
            </w:tcBorders>
            <w:vAlign w:val="center"/>
          </w:tcPr>
          <w:p w:rsidR="00FC41DE" w:rsidRPr="00A50C51" w:rsidRDefault="00FC41DE" w:rsidP="00855C93">
            <w:pPr>
              <w:pStyle w:val="Style23"/>
              <w:widowControl/>
              <w:jc w:val="center"/>
              <w:rPr>
                <w:rStyle w:val="FontStyle54"/>
                <w:rFonts w:ascii="Times New Roman" w:hAnsi="Times New Roman" w:cs="Times New Roman"/>
                <w:b w:val="0"/>
                <w:sz w:val="22"/>
                <w:szCs w:val="22"/>
                <w:lang w:val="en-US" w:eastAsia="en-US"/>
              </w:rPr>
            </w:pPr>
            <w:r w:rsidRPr="00A50C51">
              <w:rPr>
                <w:rStyle w:val="FontStyle54"/>
                <w:rFonts w:ascii="Times New Roman" w:hAnsi="Times New Roman" w:cs="Times New Roman"/>
                <w:b w:val="0"/>
                <w:sz w:val="22"/>
                <w:szCs w:val="22"/>
                <w:lang w:val="ru" w:eastAsia="en-US"/>
              </w:rPr>
              <w:t>Примечания</w:t>
            </w:r>
          </w:p>
        </w:tc>
      </w:tr>
      <w:tr w:rsidR="00725AE0" w:rsidTr="00B13837">
        <w:tc>
          <w:tcPr>
            <w:tcW w:w="2393" w:type="dxa"/>
            <w:tcBorders>
              <w:top w:val="double" w:sz="4" w:space="0" w:color="auto"/>
            </w:tcBorders>
          </w:tcPr>
          <w:p w:rsidR="00725AE0" w:rsidRPr="00725AE0" w:rsidRDefault="00725AE0" w:rsidP="00725AE0">
            <w:pPr>
              <w:rPr>
                <w:rFonts w:ascii="Times New Roman" w:hAnsi="Times New Roman" w:cs="Times New Roman"/>
                <w:sz w:val="22"/>
                <w:szCs w:val="22"/>
              </w:rPr>
            </w:pPr>
            <w:r w:rsidRPr="00725AE0">
              <w:rPr>
                <w:rFonts w:ascii="Times New Roman" w:hAnsi="Times New Roman" w:cs="Times New Roman"/>
                <w:sz w:val="22"/>
                <w:szCs w:val="22"/>
              </w:rPr>
              <w:t>Долговечность эксплуатационных характеристик (устойчивость к коррозии)</w:t>
            </w:r>
          </w:p>
        </w:tc>
        <w:tc>
          <w:tcPr>
            <w:tcW w:w="2393" w:type="dxa"/>
            <w:tcBorders>
              <w:top w:val="double" w:sz="4" w:space="0" w:color="auto"/>
            </w:tcBorders>
          </w:tcPr>
          <w:p w:rsidR="00725AE0" w:rsidRPr="00725AE0" w:rsidRDefault="00725AE0" w:rsidP="00725AE0">
            <w:pPr>
              <w:rPr>
                <w:rFonts w:ascii="Times New Roman" w:hAnsi="Times New Roman" w:cs="Times New Roman"/>
                <w:sz w:val="22"/>
                <w:szCs w:val="22"/>
              </w:rPr>
            </w:pPr>
            <w:r w:rsidRPr="00725AE0">
              <w:rPr>
                <w:rFonts w:ascii="Times New Roman" w:hAnsi="Times New Roman" w:cs="Times New Roman"/>
                <w:sz w:val="22"/>
                <w:szCs w:val="22"/>
              </w:rPr>
              <w:t>5.6 Долговечность</w:t>
            </w:r>
          </w:p>
        </w:tc>
        <w:tc>
          <w:tcPr>
            <w:tcW w:w="1701" w:type="dxa"/>
            <w:tcBorders>
              <w:top w:val="double" w:sz="4" w:space="0" w:color="auto"/>
            </w:tcBorders>
          </w:tcPr>
          <w:p w:rsidR="00725AE0" w:rsidRPr="00725AE0" w:rsidRDefault="00725AE0" w:rsidP="00725AE0">
            <w:pPr>
              <w:rPr>
                <w:rFonts w:ascii="Times New Roman" w:hAnsi="Times New Roman" w:cs="Times New Roman"/>
                <w:sz w:val="22"/>
                <w:szCs w:val="22"/>
              </w:rPr>
            </w:pPr>
          </w:p>
        </w:tc>
        <w:tc>
          <w:tcPr>
            <w:tcW w:w="3086" w:type="dxa"/>
            <w:tcBorders>
              <w:top w:val="double" w:sz="4" w:space="0" w:color="auto"/>
            </w:tcBorders>
          </w:tcPr>
          <w:p w:rsidR="00725AE0" w:rsidRPr="00725AE0" w:rsidRDefault="00725AE0" w:rsidP="00725AE0">
            <w:pPr>
              <w:rPr>
                <w:rFonts w:ascii="Times New Roman" w:hAnsi="Times New Roman" w:cs="Times New Roman"/>
                <w:sz w:val="22"/>
                <w:szCs w:val="22"/>
              </w:rPr>
            </w:pPr>
            <w:r w:rsidRPr="00725AE0">
              <w:rPr>
                <w:rFonts w:ascii="Times New Roman" w:hAnsi="Times New Roman" w:cs="Times New Roman"/>
                <w:sz w:val="22"/>
                <w:szCs w:val="22"/>
              </w:rPr>
              <w:t>Эталон материала/покрытия</w:t>
            </w:r>
            <w:r w:rsidRPr="00725AE0">
              <w:rPr>
                <w:rFonts w:ascii="Times New Roman" w:hAnsi="Times New Roman" w:cs="Times New Roman"/>
                <w:sz w:val="28"/>
                <w:szCs w:val="28"/>
                <w:vertAlign w:val="superscript"/>
              </w:rPr>
              <w:t xml:space="preserve">c </w:t>
            </w:r>
            <w:r w:rsidRPr="00725AE0">
              <w:rPr>
                <w:rFonts w:ascii="Times New Roman" w:hAnsi="Times New Roman" w:cs="Times New Roman"/>
                <w:sz w:val="22"/>
                <w:szCs w:val="22"/>
              </w:rPr>
              <w:t>и марка стали в зависимости от типа изделия</w:t>
            </w:r>
          </w:p>
        </w:tc>
      </w:tr>
      <w:tr w:rsidR="00725AE0" w:rsidTr="00855C93">
        <w:tc>
          <w:tcPr>
            <w:tcW w:w="2393" w:type="dxa"/>
          </w:tcPr>
          <w:p w:rsidR="00725AE0" w:rsidRPr="00725AE0" w:rsidRDefault="00725AE0" w:rsidP="00725AE0">
            <w:pPr>
              <w:rPr>
                <w:rFonts w:ascii="Times New Roman" w:hAnsi="Times New Roman" w:cs="Times New Roman"/>
                <w:sz w:val="22"/>
                <w:szCs w:val="22"/>
              </w:rPr>
            </w:pPr>
            <w:r w:rsidRPr="00725AE0">
              <w:rPr>
                <w:rFonts w:ascii="Times New Roman" w:hAnsi="Times New Roman" w:cs="Times New Roman"/>
                <w:sz w:val="22"/>
                <w:szCs w:val="22"/>
              </w:rPr>
              <w:t>Опасные вещества</w:t>
            </w:r>
          </w:p>
        </w:tc>
        <w:tc>
          <w:tcPr>
            <w:tcW w:w="2393" w:type="dxa"/>
          </w:tcPr>
          <w:p w:rsidR="00725AE0" w:rsidRPr="00725AE0" w:rsidRDefault="00725AE0" w:rsidP="00725AE0">
            <w:pPr>
              <w:rPr>
                <w:rFonts w:ascii="Times New Roman" w:hAnsi="Times New Roman" w:cs="Times New Roman"/>
                <w:sz w:val="22"/>
                <w:szCs w:val="22"/>
              </w:rPr>
            </w:pPr>
            <w:r w:rsidRPr="00725AE0">
              <w:rPr>
                <w:rFonts w:ascii="Times New Roman" w:hAnsi="Times New Roman" w:cs="Times New Roman"/>
                <w:sz w:val="22"/>
                <w:szCs w:val="22"/>
              </w:rPr>
              <w:t>5.7</w:t>
            </w:r>
          </w:p>
        </w:tc>
        <w:tc>
          <w:tcPr>
            <w:tcW w:w="1701" w:type="dxa"/>
          </w:tcPr>
          <w:p w:rsidR="00725AE0" w:rsidRPr="00725AE0" w:rsidRDefault="00725AE0" w:rsidP="00725AE0">
            <w:pPr>
              <w:rPr>
                <w:rFonts w:ascii="Times New Roman" w:hAnsi="Times New Roman" w:cs="Times New Roman"/>
                <w:sz w:val="22"/>
                <w:szCs w:val="22"/>
              </w:rPr>
            </w:pPr>
            <w:r w:rsidRPr="00725AE0">
              <w:rPr>
                <w:rFonts w:ascii="Times New Roman" w:hAnsi="Times New Roman" w:cs="Times New Roman"/>
                <w:sz w:val="22"/>
                <w:szCs w:val="22"/>
              </w:rPr>
              <w:t>Нет</w:t>
            </w:r>
          </w:p>
        </w:tc>
        <w:tc>
          <w:tcPr>
            <w:tcW w:w="3086" w:type="dxa"/>
          </w:tcPr>
          <w:p w:rsidR="00725AE0" w:rsidRPr="00A50C51" w:rsidRDefault="00725AE0" w:rsidP="00855C93">
            <w:pPr>
              <w:pStyle w:val="Style3"/>
              <w:widowControl/>
              <w:rPr>
                <w:rStyle w:val="FontStyle11"/>
                <w:rFonts w:ascii="Times New Roman" w:hAnsi="Times New Roman" w:cs="Times New Roman"/>
                <w:sz w:val="22"/>
                <w:szCs w:val="22"/>
                <w:lang w:val="ru" w:eastAsia="en-US"/>
              </w:rPr>
            </w:pPr>
          </w:p>
        </w:tc>
      </w:tr>
      <w:tr w:rsidR="00725AE0" w:rsidTr="00855C93">
        <w:tc>
          <w:tcPr>
            <w:tcW w:w="9573" w:type="dxa"/>
            <w:gridSpan w:val="4"/>
          </w:tcPr>
          <w:p w:rsidR="00725AE0" w:rsidRDefault="00725AE0" w:rsidP="00855C93">
            <w:pPr>
              <w:pStyle w:val="Style3"/>
              <w:widowControl/>
              <w:rPr>
                <w:rStyle w:val="FontStyle11"/>
                <w:rFonts w:ascii="Times New Roman" w:hAnsi="Times New Roman" w:cs="Times New Roman"/>
                <w:sz w:val="22"/>
                <w:szCs w:val="22"/>
                <w:lang w:val="ru" w:eastAsia="en-US"/>
              </w:rPr>
            </w:pPr>
            <w:r>
              <w:rPr>
                <w:rStyle w:val="FontStyle11"/>
                <w:rFonts w:ascii="Times New Roman" w:hAnsi="Times New Roman" w:cs="Times New Roman"/>
                <w:sz w:val="22"/>
                <w:szCs w:val="22"/>
                <w:lang w:val="ru" w:eastAsia="en-US"/>
              </w:rPr>
              <w:t>___________________</w:t>
            </w:r>
          </w:p>
          <w:p w:rsidR="00725AE0" w:rsidRPr="006A397D" w:rsidRDefault="00725AE0" w:rsidP="00725AE0">
            <w:pPr>
              <w:pStyle w:val="Style22"/>
              <w:widowControl/>
              <w:jc w:val="both"/>
              <w:rPr>
                <w:rStyle w:val="FontStyle71"/>
                <w:rFonts w:ascii="Times New Roman" w:hAnsi="Times New Roman" w:cs="Times New Roman"/>
                <w:b w:val="0"/>
                <w:sz w:val="18"/>
                <w:szCs w:val="18"/>
                <w:lang w:eastAsia="en-US"/>
              </w:rPr>
            </w:pPr>
            <w:r w:rsidRPr="006A397D">
              <w:rPr>
                <w:rStyle w:val="FontStyle71"/>
                <w:rFonts w:ascii="Times New Roman" w:hAnsi="Times New Roman" w:cs="Times New Roman"/>
                <w:b w:val="0"/>
                <w:sz w:val="28"/>
                <w:szCs w:val="28"/>
                <w:vertAlign w:val="superscript"/>
                <w:lang w:val="ru" w:eastAsia="en-US"/>
              </w:rPr>
              <w:t>a</w:t>
            </w:r>
            <w:r w:rsidRPr="006A397D">
              <w:rPr>
                <w:rStyle w:val="FontStyle71"/>
                <w:rFonts w:ascii="Times New Roman" w:hAnsi="Times New Roman" w:cs="Times New Roman"/>
                <w:b w:val="0"/>
                <w:sz w:val="18"/>
                <w:szCs w:val="18"/>
                <w:lang w:val="ru" w:eastAsia="en-US"/>
              </w:rPr>
              <w:t xml:space="preserve"> Механическая прочность изделий зависит от их размеров, минимальной заделки и крепежа.</w:t>
            </w:r>
          </w:p>
          <w:p w:rsidR="00725AE0" w:rsidRPr="006A397D" w:rsidRDefault="00725AE0" w:rsidP="00725AE0">
            <w:pPr>
              <w:pStyle w:val="Style22"/>
              <w:widowControl/>
              <w:jc w:val="both"/>
              <w:rPr>
                <w:rStyle w:val="FontStyle71"/>
                <w:rFonts w:ascii="Times New Roman" w:hAnsi="Times New Roman" w:cs="Times New Roman"/>
                <w:b w:val="0"/>
                <w:sz w:val="18"/>
                <w:szCs w:val="18"/>
                <w:lang w:eastAsia="en-US"/>
              </w:rPr>
            </w:pPr>
            <w:r w:rsidRPr="006A397D">
              <w:rPr>
                <w:rStyle w:val="FontStyle71"/>
                <w:rFonts w:ascii="Times New Roman" w:hAnsi="Times New Roman" w:cs="Times New Roman"/>
                <w:b w:val="0"/>
                <w:sz w:val="28"/>
                <w:szCs w:val="28"/>
                <w:vertAlign w:val="superscript"/>
                <w:lang w:val="ru" w:eastAsia="en-US"/>
              </w:rPr>
              <w:t>b.</w:t>
            </w:r>
            <w:r w:rsidRPr="006A397D">
              <w:rPr>
                <w:rStyle w:val="FontStyle71"/>
                <w:rFonts w:ascii="Times New Roman" w:hAnsi="Times New Roman" w:cs="Times New Roman"/>
                <w:b w:val="0"/>
                <w:sz w:val="18"/>
                <w:szCs w:val="18"/>
                <w:lang w:val="ru" w:eastAsia="en-US"/>
              </w:rPr>
              <w:t xml:space="preserve"> Контроль смещения для этого типа изделия осуществляется посредством заявленного смещения на уровне одной трети от декларируемого значения средней несущей способности.</w:t>
            </w:r>
          </w:p>
          <w:p w:rsidR="00725AE0" w:rsidRPr="00A50C51" w:rsidRDefault="00725AE0" w:rsidP="00725AE0">
            <w:pPr>
              <w:pStyle w:val="Style3"/>
              <w:widowControl/>
              <w:rPr>
                <w:rStyle w:val="FontStyle11"/>
                <w:rFonts w:ascii="Times New Roman" w:hAnsi="Times New Roman" w:cs="Times New Roman"/>
                <w:sz w:val="22"/>
                <w:szCs w:val="22"/>
                <w:lang w:val="ru" w:eastAsia="en-US"/>
              </w:rPr>
            </w:pPr>
            <w:r w:rsidRPr="006A397D">
              <w:rPr>
                <w:rStyle w:val="FontStyle71"/>
                <w:rFonts w:ascii="Times New Roman" w:hAnsi="Times New Roman" w:cs="Times New Roman"/>
                <w:b w:val="0"/>
                <w:sz w:val="28"/>
                <w:szCs w:val="28"/>
                <w:vertAlign w:val="superscript"/>
                <w:lang w:val="ru" w:eastAsia="en-US"/>
              </w:rPr>
              <w:t>c</w:t>
            </w:r>
            <w:r w:rsidRPr="006A397D">
              <w:rPr>
                <w:rStyle w:val="FontStyle71"/>
                <w:rFonts w:ascii="Times New Roman" w:hAnsi="Times New Roman" w:cs="Times New Roman"/>
                <w:b w:val="0"/>
                <w:sz w:val="18"/>
                <w:szCs w:val="18"/>
                <w:lang w:val="ru" w:eastAsia="en-US"/>
              </w:rPr>
              <w:t xml:space="preserve"> Долговечность эксплуатационных характеристик против коррозии зависит как от условий воздействия на кладку, так и от спецификации материала/покрытия. Гармонизированный стандарт соответствует современному уровню развития техники, предоставляя спецификации материалов/покрытий для использования в соответствии с EN 1996-2 или нормативными требованиями.</w:t>
            </w:r>
          </w:p>
        </w:tc>
      </w:tr>
    </w:tbl>
    <w:p w:rsidR="00BF79C6" w:rsidRDefault="00BF79C6" w:rsidP="00D60A98">
      <w:pPr>
        <w:pStyle w:val="Style12"/>
        <w:widowControl/>
        <w:jc w:val="center"/>
        <w:rPr>
          <w:rStyle w:val="FontStyle35"/>
          <w:rFonts w:asciiTheme="minorHAnsi" w:hAnsiTheme="minorHAnsi" w:cs="Times New Roman"/>
          <w:lang w:eastAsia="en-US"/>
        </w:rPr>
      </w:pPr>
    </w:p>
    <w:p w:rsidR="00BF79C6" w:rsidRPr="00042CDB" w:rsidRDefault="00BF79C6" w:rsidP="00D60A98">
      <w:pPr>
        <w:pStyle w:val="Style12"/>
        <w:widowControl/>
        <w:jc w:val="center"/>
        <w:rPr>
          <w:rStyle w:val="FontStyle35"/>
          <w:rFonts w:asciiTheme="minorHAnsi" w:hAnsiTheme="minorHAnsi" w:cs="Times New Roman"/>
          <w:lang w:eastAsia="en-US"/>
        </w:rPr>
      </w:pPr>
    </w:p>
    <w:p w:rsidR="00D60A98" w:rsidRDefault="00D60A98" w:rsidP="00D347A1">
      <w:pPr>
        <w:pStyle w:val="Style12"/>
        <w:widowControl/>
        <w:ind w:firstLine="567"/>
        <w:rPr>
          <w:rStyle w:val="FontStyle35"/>
          <w:rFonts w:asciiTheme="minorHAnsi" w:hAnsiTheme="minorHAnsi" w:cs="Times New Roman"/>
          <w:sz w:val="24"/>
          <w:szCs w:val="24"/>
          <w:lang w:eastAsia="en-US"/>
        </w:rPr>
      </w:pPr>
    </w:p>
    <w:p w:rsidR="00FC41DE" w:rsidRDefault="00FC41DE" w:rsidP="00D347A1">
      <w:pPr>
        <w:pStyle w:val="Style12"/>
        <w:widowControl/>
        <w:ind w:firstLine="567"/>
        <w:rPr>
          <w:rStyle w:val="FontStyle35"/>
          <w:rFonts w:asciiTheme="minorHAnsi" w:hAnsiTheme="minorHAnsi" w:cs="Times New Roman"/>
          <w:sz w:val="24"/>
          <w:szCs w:val="24"/>
          <w:lang w:eastAsia="en-US"/>
        </w:rPr>
      </w:pPr>
    </w:p>
    <w:p w:rsidR="00FC41DE" w:rsidRDefault="00FC41DE" w:rsidP="00D347A1">
      <w:pPr>
        <w:pStyle w:val="Style12"/>
        <w:widowControl/>
        <w:ind w:firstLine="567"/>
        <w:rPr>
          <w:rStyle w:val="FontStyle35"/>
          <w:rFonts w:asciiTheme="minorHAnsi" w:hAnsiTheme="minorHAnsi" w:cs="Times New Roman"/>
          <w:sz w:val="24"/>
          <w:szCs w:val="24"/>
          <w:lang w:eastAsia="en-US"/>
        </w:rPr>
      </w:pPr>
    </w:p>
    <w:p w:rsidR="00FC41DE" w:rsidRDefault="00FC41DE" w:rsidP="00D347A1">
      <w:pPr>
        <w:pStyle w:val="Style12"/>
        <w:widowControl/>
        <w:ind w:firstLine="567"/>
        <w:rPr>
          <w:rStyle w:val="FontStyle35"/>
          <w:rFonts w:asciiTheme="minorHAnsi" w:hAnsiTheme="minorHAnsi" w:cs="Times New Roman"/>
          <w:sz w:val="24"/>
          <w:szCs w:val="24"/>
          <w:lang w:eastAsia="en-US"/>
        </w:rPr>
      </w:pPr>
    </w:p>
    <w:p w:rsidR="00FC41DE" w:rsidRDefault="00FC41DE" w:rsidP="00D347A1">
      <w:pPr>
        <w:pStyle w:val="Style12"/>
        <w:widowControl/>
        <w:ind w:firstLine="567"/>
        <w:rPr>
          <w:rStyle w:val="FontStyle35"/>
          <w:rFonts w:asciiTheme="minorHAnsi" w:hAnsiTheme="minorHAnsi" w:cs="Times New Roman"/>
          <w:sz w:val="24"/>
          <w:szCs w:val="24"/>
          <w:lang w:eastAsia="en-US"/>
        </w:rPr>
      </w:pPr>
    </w:p>
    <w:p w:rsidR="00FC41DE" w:rsidRDefault="00FC41DE" w:rsidP="00D347A1">
      <w:pPr>
        <w:pStyle w:val="Style12"/>
        <w:widowControl/>
        <w:ind w:firstLine="567"/>
        <w:rPr>
          <w:rStyle w:val="FontStyle35"/>
          <w:rFonts w:asciiTheme="minorHAnsi" w:hAnsiTheme="minorHAnsi" w:cs="Times New Roman"/>
          <w:sz w:val="24"/>
          <w:szCs w:val="24"/>
          <w:lang w:eastAsia="en-US"/>
        </w:rPr>
      </w:pPr>
    </w:p>
    <w:p w:rsidR="00FC41DE" w:rsidRDefault="00FC41DE" w:rsidP="00D347A1">
      <w:pPr>
        <w:pStyle w:val="Style12"/>
        <w:widowControl/>
        <w:ind w:firstLine="567"/>
        <w:rPr>
          <w:rStyle w:val="FontStyle35"/>
          <w:rFonts w:asciiTheme="minorHAnsi" w:hAnsiTheme="minorHAnsi" w:cs="Times New Roman"/>
          <w:sz w:val="24"/>
          <w:szCs w:val="24"/>
          <w:lang w:eastAsia="en-US"/>
        </w:rPr>
      </w:pPr>
    </w:p>
    <w:p w:rsidR="00FC41DE" w:rsidRDefault="00FC41DE" w:rsidP="00D347A1">
      <w:pPr>
        <w:pStyle w:val="Style12"/>
        <w:widowControl/>
        <w:ind w:firstLine="567"/>
        <w:rPr>
          <w:rStyle w:val="FontStyle35"/>
          <w:rFonts w:asciiTheme="minorHAnsi" w:hAnsiTheme="minorHAnsi" w:cs="Times New Roman"/>
          <w:sz w:val="24"/>
          <w:szCs w:val="24"/>
          <w:lang w:eastAsia="en-US"/>
        </w:rPr>
      </w:pPr>
    </w:p>
    <w:p w:rsidR="00FC41DE" w:rsidRDefault="00FC41DE" w:rsidP="00D347A1">
      <w:pPr>
        <w:pStyle w:val="Style12"/>
        <w:widowControl/>
        <w:ind w:firstLine="567"/>
        <w:rPr>
          <w:rStyle w:val="FontStyle35"/>
          <w:rFonts w:asciiTheme="minorHAnsi" w:hAnsiTheme="minorHAnsi" w:cs="Times New Roman"/>
          <w:sz w:val="24"/>
          <w:szCs w:val="24"/>
          <w:lang w:eastAsia="en-US"/>
        </w:rPr>
      </w:pPr>
    </w:p>
    <w:p w:rsidR="00FC41DE" w:rsidRDefault="00FC41DE" w:rsidP="00D347A1">
      <w:pPr>
        <w:pStyle w:val="Style12"/>
        <w:widowControl/>
        <w:ind w:firstLine="567"/>
        <w:rPr>
          <w:rStyle w:val="FontStyle35"/>
          <w:rFonts w:asciiTheme="minorHAnsi" w:hAnsiTheme="minorHAnsi" w:cs="Times New Roman"/>
          <w:sz w:val="24"/>
          <w:szCs w:val="24"/>
          <w:lang w:eastAsia="en-US"/>
        </w:rPr>
      </w:pPr>
    </w:p>
    <w:p w:rsidR="00FC41DE" w:rsidRDefault="00FC41DE" w:rsidP="00D347A1">
      <w:pPr>
        <w:pStyle w:val="Style12"/>
        <w:widowControl/>
        <w:ind w:firstLine="567"/>
        <w:rPr>
          <w:rStyle w:val="FontStyle35"/>
          <w:rFonts w:asciiTheme="minorHAnsi" w:hAnsiTheme="minorHAnsi" w:cs="Times New Roman"/>
          <w:sz w:val="24"/>
          <w:szCs w:val="24"/>
          <w:lang w:eastAsia="en-US"/>
        </w:rPr>
      </w:pPr>
    </w:p>
    <w:p w:rsidR="00FC41DE" w:rsidRDefault="00FC41DE" w:rsidP="00D347A1">
      <w:pPr>
        <w:pStyle w:val="Style12"/>
        <w:widowControl/>
        <w:ind w:firstLine="567"/>
        <w:rPr>
          <w:rStyle w:val="FontStyle35"/>
          <w:rFonts w:asciiTheme="minorHAnsi" w:hAnsiTheme="minorHAnsi" w:cs="Times New Roman"/>
          <w:sz w:val="24"/>
          <w:szCs w:val="24"/>
          <w:lang w:eastAsia="en-US"/>
        </w:rPr>
      </w:pPr>
    </w:p>
    <w:p w:rsidR="00FC41DE" w:rsidRDefault="00FC41DE" w:rsidP="00D347A1">
      <w:pPr>
        <w:pStyle w:val="Style12"/>
        <w:widowControl/>
        <w:ind w:firstLine="567"/>
        <w:rPr>
          <w:rStyle w:val="FontStyle35"/>
          <w:rFonts w:asciiTheme="minorHAnsi" w:hAnsiTheme="minorHAnsi" w:cs="Times New Roman"/>
          <w:sz w:val="24"/>
          <w:szCs w:val="24"/>
          <w:lang w:eastAsia="en-US"/>
        </w:rPr>
      </w:pPr>
    </w:p>
    <w:p w:rsidR="00FC41DE" w:rsidRDefault="00FC41DE" w:rsidP="00D347A1">
      <w:pPr>
        <w:pStyle w:val="Style12"/>
        <w:widowControl/>
        <w:ind w:firstLine="567"/>
        <w:rPr>
          <w:rStyle w:val="FontStyle35"/>
          <w:rFonts w:asciiTheme="minorHAnsi" w:hAnsiTheme="minorHAnsi" w:cs="Times New Roman"/>
          <w:sz w:val="24"/>
          <w:szCs w:val="24"/>
          <w:lang w:eastAsia="en-US"/>
        </w:rPr>
      </w:pPr>
    </w:p>
    <w:p w:rsidR="00FC41DE" w:rsidRDefault="00FC41DE" w:rsidP="00D347A1">
      <w:pPr>
        <w:pStyle w:val="Style12"/>
        <w:widowControl/>
        <w:ind w:firstLine="567"/>
        <w:rPr>
          <w:rStyle w:val="FontStyle35"/>
          <w:rFonts w:asciiTheme="minorHAnsi" w:hAnsiTheme="minorHAnsi" w:cs="Times New Roman"/>
          <w:sz w:val="24"/>
          <w:szCs w:val="24"/>
          <w:lang w:eastAsia="en-US"/>
        </w:rPr>
      </w:pPr>
    </w:p>
    <w:p w:rsidR="00FC41DE" w:rsidRDefault="00FC41DE" w:rsidP="00D347A1">
      <w:pPr>
        <w:pStyle w:val="Style12"/>
        <w:widowControl/>
        <w:ind w:firstLine="567"/>
        <w:rPr>
          <w:rStyle w:val="FontStyle35"/>
          <w:rFonts w:asciiTheme="minorHAnsi" w:hAnsiTheme="minorHAnsi" w:cs="Times New Roman"/>
          <w:sz w:val="24"/>
          <w:szCs w:val="24"/>
          <w:lang w:eastAsia="en-US"/>
        </w:rPr>
      </w:pPr>
    </w:p>
    <w:p w:rsidR="00FC41DE" w:rsidRDefault="00FC41DE" w:rsidP="00D347A1">
      <w:pPr>
        <w:pStyle w:val="Style12"/>
        <w:widowControl/>
        <w:ind w:firstLine="567"/>
        <w:rPr>
          <w:rStyle w:val="FontStyle35"/>
          <w:rFonts w:asciiTheme="minorHAnsi" w:hAnsiTheme="minorHAnsi" w:cs="Times New Roman"/>
          <w:sz w:val="24"/>
          <w:szCs w:val="24"/>
          <w:lang w:eastAsia="en-US"/>
        </w:rPr>
      </w:pPr>
    </w:p>
    <w:p w:rsidR="00FC41DE" w:rsidRDefault="00FC41DE" w:rsidP="00D347A1">
      <w:pPr>
        <w:pStyle w:val="Style12"/>
        <w:widowControl/>
        <w:ind w:firstLine="567"/>
        <w:rPr>
          <w:rStyle w:val="FontStyle35"/>
          <w:rFonts w:asciiTheme="minorHAnsi" w:hAnsiTheme="minorHAnsi" w:cs="Times New Roman"/>
          <w:sz w:val="24"/>
          <w:szCs w:val="24"/>
          <w:lang w:eastAsia="en-US"/>
        </w:rPr>
      </w:pPr>
    </w:p>
    <w:p w:rsidR="00FC41DE" w:rsidRDefault="00FC41DE" w:rsidP="00D347A1">
      <w:pPr>
        <w:pStyle w:val="Style12"/>
        <w:widowControl/>
        <w:ind w:firstLine="567"/>
        <w:rPr>
          <w:rStyle w:val="FontStyle35"/>
          <w:rFonts w:asciiTheme="minorHAnsi" w:hAnsiTheme="minorHAnsi" w:cs="Times New Roman"/>
          <w:sz w:val="24"/>
          <w:szCs w:val="24"/>
          <w:lang w:eastAsia="en-US"/>
        </w:rPr>
      </w:pPr>
    </w:p>
    <w:p w:rsidR="00FC41DE" w:rsidRDefault="00FC41DE" w:rsidP="00D347A1">
      <w:pPr>
        <w:pStyle w:val="Style12"/>
        <w:widowControl/>
        <w:ind w:firstLine="567"/>
        <w:rPr>
          <w:rStyle w:val="FontStyle35"/>
          <w:rFonts w:asciiTheme="minorHAnsi" w:hAnsiTheme="minorHAnsi" w:cs="Times New Roman"/>
          <w:sz w:val="24"/>
          <w:szCs w:val="24"/>
          <w:lang w:eastAsia="en-US"/>
        </w:rPr>
      </w:pPr>
    </w:p>
    <w:p w:rsidR="00FC41DE" w:rsidRDefault="00FC41DE" w:rsidP="00D347A1">
      <w:pPr>
        <w:pStyle w:val="Style12"/>
        <w:widowControl/>
        <w:ind w:firstLine="567"/>
        <w:rPr>
          <w:rStyle w:val="FontStyle35"/>
          <w:rFonts w:asciiTheme="minorHAnsi" w:hAnsiTheme="minorHAnsi" w:cs="Times New Roman"/>
          <w:sz w:val="24"/>
          <w:szCs w:val="24"/>
          <w:lang w:eastAsia="en-US"/>
        </w:rPr>
      </w:pPr>
    </w:p>
    <w:p w:rsidR="00FC41DE" w:rsidRDefault="00FC41DE" w:rsidP="00D347A1">
      <w:pPr>
        <w:pStyle w:val="Style12"/>
        <w:widowControl/>
        <w:ind w:firstLine="567"/>
        <w:rPr>
          <w:rStyle w:val="FontStyle35"/>
          <w:rFonts w:asciiTheme="minorHAnsi" w:hAnsiTheme="minorHAnsi" w:cs="Times New Roman"/>
          <w:sz w:val="24"/>
          <w:szCs w:val="24"/>
          <w:lang w:eastAsia="en-US"/>
        </w:rPr>
      </w:pPr>
    </w:p>
    <w:p w:rsidR="00FC41DE" w:rsidRDefault="00FC41DE" w:rsidP="00D347A1">
      <w:pPr>
        <w:pStyle w:val="Style12"/>
        <w:widowControl/>
        <w:ind w:firstLine="567"/>
        <w:rPr>
          <w:rStyle w:val="FontStyle35"/>
          <w:rFonts w:asciiTheme="minorHAnsi" w:hAnsiTheme="minorHAnsi" w:cs="Times New Roman"/>
          <w:sz w:val="24"/>
          <w:szCs w:val="24"/>
          <w:lang w:eastAsia="en-US"/>
        </w:rPr>
      </w:pPr>
    </w:p>
    <w:p w:rsidR="00FC41DE" w:rsidRDefault="00FC41DE" w:rsidP="00D347A1">
      <w:pPr>
        <w:pStyle w:val="Style12"/>
        <w:widowControl/>
        <w:ind w:firstLine="567"/>
        <w:rPr>
          <w:rStyle w:val="FontStyle35"/>
          <w:rFonts w:asciiTheme="minorHAnsi" w:hAnsiTheme="minorHAnsi" w:cs="Times New Roman"/>
          <w:sz w:val="24"/>
          <w:szCs w:val="24"/>
          <w:lang w:eastAsia="en-US"/>
        </w:rPr>
      </w:pPr>
    </w:p>
    <w:p w:rsidR="00FC41DE" w:rsidRPr="00A24CBE" w:rsidRDefault="00FC41DE" w:rsidP="00FC41DE">
      <w:pPr>
        <w:pStyle w:val="Style13"/>
        <w:widowControl/>
        <w:jc w:val="center"/>
        <w:rPr>
          <w:rStyle w:val="FontStyle54"/>
          <w:rFonts w:ascii="Times New Roman" w:hAnsi="Times New Roman" w:cs="Times New Roman"/>
          <w:sz w:val="24"/>
          <w:szCs w:val="24"/>
        </w:rPr>
      </w:pPr>
      <w:r w:rsidRPr="00501BCA">
        <w:rPr>
          <w:rStyle w:val="FontStyle54"/>
          <w:rFonts w:ascii="Times New Roman" w:hAnsi="Times New Roman" w:cs="Times New Roman"/>
          <w:sz w:val="24"/>
          <w:szCs w:val="24"/>
          <w:lang w:val="ru" w:eastAsia="en-US"/>
        </w:rPr>
        <w:lastRenderedPageBreak/>
        <w:t>Таблица ZA.1.</w:t>
      </w:r>
      <w:r>
        <w:rPr>
          <w:rStyle w:val="FontStyle54"/>
          <w:rFonts w:ascii="Times New Roman" w:hAnsi="Times New Roman" w:cs="Times New Roman"/>
          <w:sz w:val="24"/>
          <w:szCs w:val="24"/>
          <w:lang w:val="ru" w:eastAsia="en-US"/>
        </w:rPr>
        <w:t>5</w:t>
      </w:r>
      <w:r w:rsidRPr="00501BCA">
        <w:rPr>
          <w:rStyle w:val="FontStyle54"/>
          <w:rFonts w:ascii="Times New Roman" w:hAnsi="Times New Roman" w:cs="Times New Roman"/>
          <w:sz w:val="24"/>
          <w:szCs w:val="24"/>
          <w:lang w:val="ru" w:eastAsia="en-US"/>
        </w:rPr>
        <w:t xml:space="preserve"> – </w:t>
      </w:r>
      <w:r w:rsidRPr="00A24CBE">
        <w:rPr>
          <w:rStyle w:val="FontStyle54"/>
          <w:rFonts w:ascii="Times New Roman" w:hAnsi="Times New Roman" w:cs="Times New Roman"/>
          <w:sz w:val="24"/>
          <w:szCs w:val="24"/>
        </w:rPr>
        <w:t xml:space="preserve">Соответствующие положения </w:t>
      </w:r>
      <w:r>
        <w:rPr>
          <w:rStyle w:val="FontStyle54"/>
          <w:rFonts w:ascii="Times New Roman" w:hAnsi="Times New Roman" w:cs="Times New Roman"/>
          <w:sz w:val="24"/>
          <w:szCs w:val="24"/>
        </w:rPr>
        <w:t>о кронштейнах для балок</w:t>
      </w:r>
      <w:r w:rsidRPr="00A24CBE">
        <w:rPr>
          <w:rStyle w:val="FontStyle54"/>
          <w:rFonts w:ascii="Times New Roman" w:hAnsi="Times New Roman" w:cs="Times New Roman"/>
          <w:sz w:val="24"/>
          <w:szCs w:val="24"/>
        </w:rPr>
        <w:t xml:space="preserve"> и их предполагаемого использования</w:t>
      </w:r>
    </w:p>
    <w:p w:rsidR="00FC41DE" w:rsidRPr="00042CDB" w:rsidRDefault="00FC41DE" w:rsidP="00FC41DE">
      <w:pPr>
        <w:pStyle w:val="Style13"/>
        <w:widowControl/>
        <w:jc w:val="center"/>
        <w:rPr>
          <w:rStyle w:val="FontStyle35"/>
          <w:rFonts w:asciiTheme="minorHAnsi" w:hAnsiTheme="minorHAnsi" w:cs="Times New Roman"/>
          <w:lang w:eastAsia="en-US"/>
        </w:rPr>
      </w:pPr>
    </w:p>
    <w:tbl>
      <w:tblPr>
        <w:tblStyle w:val="af5"/>
        <w:tblW w:w="0" w:type="auto"/>
        <w:tblLook w:val="04A0" w:firstRow="1" w:lastRow="0" w:firstColumn="1" w:lastColumn="0" w:noHBand="0" w:noVBand="1"/>
      </w:tblPr>
      <w:tblGrid>
        <w:gridCol w:w="2235"/>
        <w:gridCol w:w="158"/>
        <w:gridCol w:w="2393"/>
        <w:gridCol w:w="1701"/>
        <w:gridCol w:w="3086"/>
      </w:tblGrid>
      <w:tr w:rsidR="00FC41DE" w:rsidRPr="00D038A7" w:rsidTr="00855C93">
        <w:tc>
          <w:tcPr>
            <w:tcW w:w="9573" w:type="dxa"/>
            <w:gridSpan w:val="5"/>
          </w:tcPr>
          <w:p w:rsidR="00FC41DE" w:rsidRPr="00D038A7" w:rsidRDefault="00FC41DE" w:rsidP="00855C93">
            <w:pPr>
              <w:pStyle w:val="Style12"/>
              <w:widowControl/>
              <w:spacing w:line="276" w:lineRule="auto"/>
              <w:jc w:val="both"/>
              <w:rPr>
                <w:rStyle w:val="FontStyle52"/>
                <w:rFonts w:ascii="Times New Roman" w:hAnsi="Times New Roman" w:cs="Times New Roman"/>
                <w:sz w:val="22"/>
                <w:szCs w:val="22"/>
                <w:lang w:val="ru" w:eastAsia="en-US"/>
              </w:rPr>
            </w:pPr>
            <w:r w:rsidRPr="00D038A7">
              <w:rPr>
                <w:rStyle w:val="FontStyle54"/>
                <w:rFonts w:ascii="Times New Roman" w:hAnsi="Times New Roman" w:cs="Times New Roman"/>
                <w:sz w:val="22"/>
                <w:szCs w:val="22"/>
                <w:lang w:val="ru" w:eastAsia="en-US"/>
              </w:rPr>
              <w:t>Изделие:</w:t>
            </w:r>
            <w:r w:rsidRPr="00D038A7">
              <w:rPr>
                <w:rStyle w:val="FontStyle52"/>
                <w:rFonts w:ascii="Times New Roman" w:hAnsi="Times New Roman" w:cs="Times New Roman"/>
                <w:sz w:val="22"/>
                <w:szCs w:val="22"/>
                <w:lang w:val="ru" w:eastAsia="en-US"/>
              </w:rPr>
              <w:t xml:space="preserve"> </w:t>
            </w:r>
            <w:r>
              <w:rPr>
                <w:rStyle w:val="FontStyle52"/>
                <w:rFonts w:ascii="Times New Roman" w:hAnsi="Times New Roman" w:cs="Times New Roman"/>
                <w:sz w:val="22"/>
                <w:szCs w:val="22"/>
                <w:lang w:val="ru" w:eastAsia="en-US"/>
              </w:rPr>
              <w:t>Кронштейны для балок</w:t>
            </w:r>
            <w:r w:rsidRPr="00D038A7">
              <w:rPr>
                <w:rStyle w:val="FontStyle52"/>
                <w:rFonts w:ascii="Times New Roman" w:hAnsi="Times New Roman" w:cs="Times New Roman"/>
                <w:sz w:val="22"/>
                <w:szCs w:val="22"/>
                <w:lang w:val="ru" w:eastAsia="en-US"/>
              </w:rPr>
              <w:t>.</w:t>
            </w:r>
          </w:p>
          <w:p w:rsidR="00FC41DE" w:rsidRPr="006A397D" w:rsidRDefault="00FC41DE" w:rsidP="007B3482">
            <w:pPr>
              <w:pStyle w:val="Style12"/>
              <w:widowControl/>
              <w:spacing w:line="276" w:lineRule="auto"/>
              <w:jc w:val="both"/>
              <w:rPr>
                <w:rStyle w:val="FontStyle35"/>
                <w:rFonts w:asciiTheme="minorHAnsi" w:hAnsiTheme="minorHAnsi" w:cs="Times New Roman"/>
                <w:sz w:val="22"/>
                <w:szCs w:val="22"/>
                <w:lang w:eastAsia="en-US"/>
              </w:rPr>
            </w:pPr>
            <w:r w:rsidRPr="00D038A7">
              <w:rPr>
                <w:rStyle w:val="FontStyle54"/>
                <w:rFonts w:ascii="Times New Roman" w:hAnsi="Times New Roman" w:cs="Times New Roman"/>
                <w:sz w:val="22"/>
                <w:szCs w:val="22"/>
                <w:lang w:val="ru" w:eastAsia="en-US"/>
              </w:rPr>
              <w:t>Применение по назначению</w:t>
            </w:r>
            <w:r w:rsidRPr="00D038A7">
              <w:rPr>
                <w:rStyle w:val="FontStyle52"/>
                <w:rFonts w:ascii="Times New Roman" w:hAnsi="Times New Roman" w:cs="Times New Roman"/>
                <w:sz w:val="22"/>
                <w:szCs w:val="22"/>
                <w:lang w:val="ru" w:eastAsia="en-US"/>
              </w:rPr>
              <w:t>:</w:t>
            </w:r>
            <w:r w:rsidRPr="00D038A7">
              <w:rPr>
                <w:rFonts w:ascii="Times New Roman" w:hAnsi="Times New Roman" w:cs="Times New Roman"/>
                <w:b/>
                <w:sz w:val="22"/>
                <w:szCs w:val="22"/>
                <w:lang w:val="ru" w:eastAsia="en-US"/>
              </w:rPr>
              <w:t xml:space="preserve"> </w:t>
            </w:r>
            <w:r w:rsidRPr="00FC41DE">
              <w:rPr>
                <w:rStyle w:val="FontStyle52"/>
                <w:rFonts w:ascii="Times New Roman" w:hAnsi="Times New Roman" w:cs="Times New Roman"/>
                <w:bCs/>
                <w:sz w:val="22"/>
                <w:szCs w:val="22"/>
              </w:rPr>
              <w:t>В каменных стенах и перегородках, входящих в область применения стандарта (для опор балок, брусов или стропил на каменную стену).</w:t>
            </w:r>
          </w:p>
        </w:tc>
      </w:tr>
      <w:tr w:rsidR="00FC41DE" w:rsidRPr="00D038A7" w:rsidTr="00B13837">
        <w:tc>
          <w:tcPr>
            <w:tcW w:w="2235" w:type="dxa"/>
            <w:tcBorders>
              <w:bottom w:val="double" w:sz="4" w:space="0" w:color="auto"/>
            </w:tcBorders>
            <w:vAlign w:val="center"/>
          </w:tcPr>
          <w:p w:rsidR="00FC41DE" w:rsidRPr="00A50C51" w:rsidRDefault="00FC41DE" w:rsidP="00855C93">
            <w:pPr>
              <w:pStyle w:val="Style23"/>
              <w:widowControl/>
              <w:jc w:val="center"/>
              <w:rPr>
                <w:rStyle w:val="FontStyle54"/>
                <w:rFonts w:ascii="Times New Roman" w:hAnsi="Times New Roman" w:cs="Times New Roman"/>
                <w:b w:val="0"/>
                <w:sz w:val="22"/>
                <w:szCs w:val="22"/>
                <w:lang w:val="en-US" w:eastAsia="en-US"/>
              </w:rPr>
            </w:pPr>
            <w:r w:rsidRPr="00A50C51">
              <w:rPr>
                <w:rStyle w:val="FontStyle54"/>
                <w:rFonts w:ascii="Times New Roman" w:hAnsi="Times New Roman" w:cs="Times New Roman"/>
                <w:b w:val="0"/>
                <w:sz w:val="22"/>
                <w:szCs w:val="22"/>
                <w:lang w:val="ru" w:eastAsia="en-US"/>
              </w:rPr>
              <w:t>Основные свойства</w:t>
            </w:r>
          </w:p>
        </w:tc>
        <w:tc>
          <w:tcPr>
            <w:tcW w:w="2551" w:type="dxa"/>
            <w:gridSpan w:val="2"/>
            <w:tcBorders>
              <w:bottom w:val="double" w:sz="4" w:space="0" w:color="auto"/>
            </w:tcBorders>
            <w:vAlign w:val="center"/>
          </w:tcPr>
          <w:p w:rsidR="00FC41DE" w:rsidRPr="00A50C51" w:rsidRDefault="00FC41DE" w:rsidP="00855C93">
            <w:pPr>
              <w:pStyle w:val="Style23"/>
              <w:widowControl/>
              <w:jc w:val="center"/>
              <w:rPr>
                <w:rStyle w:val="FontStyle54"/>
                <w:rFonts w:ascii="Times New Roman" w:hAnsi="Times New Roman" w:cs="Times New Roman"/>
                <w:b w:val="0"/>
                <w:sz w:val="22"/>
                <w:szCs w:val="22"/>
                <w:lang w:eastAsia="en-US"/>
              </w:rPr>
            </w:pPr>
            <w:r w:rsidRPr="00A50C51">
              <w:rPr>
                <w:rStyle w:val="FontStyle54"/>
                <w:rFonts w:ascii="Times New Roman" w:hAnsi="Times New Roman" w:cs="Times New Roman"/>
                <w:b w:val="0"/>
                <w:sz w:val="22"/>
                <w:szCs w:val="22"/>
                <w:lang w:val="ru" w:eastAsia="en-US"/>
              </w:rPr>
              <w:t>Положения европейского стандарта, относящиеся к основным</w:t>
            </w:r>
          </w:p>
          <w:p w:rsidR="00FC41DE" w:rsidRPr="00A50C51" w:rsidRDefault="00FC41DE" w:rsidP="00855C93">
            <w:pPr>
              <w:pStyle w:val="Style23"/>
              <w:widowControl/>
              <w:jc w:val="center"/>
              <w:rPr>
                <w:rStyle w:val="FontStyle54"/>
                <w:rFonts w:ascii="Times New Roman" w:hAnsi="Times New Roman" w:cs="Times New Roman"/>
                <w:b w:val="0"/>
                <w:sz w:val="22"/>
                <w:szCs w:val="22"/>
                <w:lang w:val="en-US" w:eastAsia="en-US"/>
              </w:rPr>
            </w:pPr>
            <w:r w:rsidRPr="00A50C51">
              <w:rPr>
                <w:rStyle w:val="FontStyle54"/>
                <w:rFonts w:ascii="Times New Roman" w:hAnsi="Times New Roman" w:cs="Times New Roman"/>
                <w:b w:val="0"/>
                <w:sz w:val="22"/>
                <w:szCs w:val="22"/>
                <w:lang w:val="ru" w:eastAsia="en-US"/>
              </w:rPr>
              <w:t>свойствам</w:t>
            </w:r>
          </w:p>
        </w:tc>
        <w:tc>
          <w:tcPr>
            <w:tcW w:w="1701" w:type="dxa"/>
            <w:tcBorders>
              <w:bottom w:val="double" w:sz="4" w:space="0" w:color="auto"/>
            </w:tcBorders>
            <w:vAlign w:val="center"/>
          </w:tcPr>
          <w:p w:rsidR="00FC41DE" w:rsidRPr="00A50C51" w:rsidRDefault="00FC41DE" w:rsidP="00855C93">
            <w:pPr>
              <w:pStyle w:val="Style23"/>
              <w:widowControl/>
              <w:jc w:val="center"/>
              <w:rPr>
                <w:rStyle w:val="FontStyle54"/>
                <w:rFonts w:ascii="Times New Roman" w:hAnsi="Times New Roman" w:cs="Times New Roman"/>
                <w:b w:val="0"/>
                <w:sz w:val="22"/>
                <w:szCs w:val="22"/>
                <w:lang w:eastAsia="en-US"/>
              </w:rPr>
            </w:pPr>
            <w:r w:rsidRPr="00A50C51">
              <w:rPr>
                <w:rStyle w:val="FontStyle54"/>
                <w:rFonts w:ascii="Times New Roman" w:hAnsi="Times New Roman" w:cs="Times New Roman"/>
                <w:b w:val="0"/>
                <w:sz w:val="22"/>
                <w:szCs w:val="22"/>
                <w:lang w:val="ru" w:eastAsia="en-US"/>
              </w:rPr>
              <w:t>Классы и/или пороговые уровни</w:t>
            </w:r>
          </w:p>
        </w:tc>
        <w:tc>
          <w:tcPr>
            <w:tcW w:w="3086" w:type="dxa"/>
            <w:tcBorders>
              <w:bottom w:val="double" w:sz="4" w:space="0" w:color="auto"/>
            </w:tcBorders>
            <w:vAlign w:val="center"/>
          </w:tcPr>
          <w:p w:rsidR="00FC41DE" w:rsidRPr="00A50C51" w:rsidRDefault="00FC41DE" w:rsidP="00855C93">
            <w:pPr>
              <w:pStyle w:val="Style23"/>
              <w:widowControl/>
              <w:jc w:val="center"/>
              <w:rPr>
                <w:rStyle w:val="FontStyle54"/>
                <w:rFonts w:ascii="Times New Roman" w:hAnsi="Times New Roman" w:cs="Times New Roman"/>
                <w:b w:val="0"/>
                <w:sz w:val="22"/>
                <w:szCs w:val="22"/>
                <w:lang w:val="en-US" w:eastAsia="en-US"/>
              </w:rPr>
            </w:pPr>
            <w:r w:rsidRPr="00A50C51">
              <w:rPr>
                <w:rStyle w:val="FontStyle54"/>
                <w:rFonts w:ascii="Times New Roman" w:hAnsi="Times New Roman" w:cs="Times New Roman"/>
                <w:b w:val="0"/>
                <w:sz w:val="22"/>
                <w:szCs w:val="22"/>
                <w:lang w:val="ru" w:eastAsia="en-US"/>
              </w:rPr>
              <w:t>Примечания</w:t>
            </w:r>
          </w:p>
        </w:tc>
      </w:tr>
      <w:tr w:rsidR="00FC41DE" w:rsidTr="00B13837">
        <w:tc>
          <w:tcPr>
            <w:tcW w:w="2235" w:type="dxa"/>
            <w:vMerge w:val="restart"/>
            <w:tcBorders>
              <w:top w:val="double" w:sz="4" w:space="0" w:color="auto"/>
            </w:tcBorders>
          </w:tcPr>
          <w:p w:rsidR="00FC41DE" w:rsidRDefault="00FC41DE" w:rsidP="00FC41DE">
            <w:pPr>
              <w:rPr>
                <w:rFonts w:ascii="Times New Roman" w:hAnsi="Times New Roman" w:cs="Times New Roman"/>
                <w:sz w:val="22"/>
                <w:szCs w:val="22"/>
              </w:rPr>
            </w:pPr>
            <w:r w:rsidRPr="00FC41DE">
              <w:rPr>
                <w:rFonts w:ascii="Times New Roman" w:hAnsi="Times New Roman" w:cs="Times New Roman"/>
                <w:sz w:val="22"/>
                <w:szCs w:val="22"/>
              </w:rPr>
              <w:t>Несущая</w:t>
            </w:r>
          </w:p>
          <w:p w:rsidR="00FC41DE" w:rsidRPr="00FC41DE" w:rsidRDefault="00FC41DE" w:rsidP="00FC41DE">
            <w:pPr>
              <w:rPr>
                <w:rFonts w:ascii="Times New Roman" w:hAnsi="Times New Roman" w:cs="Times New Roman"/>
                <w:sz w:val="22"/>
                <w:szCs w:val="22"/>
              </w:rPr>
            </w:pPr>
            <w:r w:rsidRPr="00FC41DE">
              <w:rPr>
                <w:rFonts w:ascii="Times New Roman" w:hAnsi="Times New Roman" w:cs="Times New Roman"/>
                <w:sz w:val="22"/>
                <w:szCs w:val="22"/>
              </w:rPr>
              <w:t xml:space="preserve"> способность</w:t>
            </w:r>
          </w:p>
          <w:p w:rsidR="00FC41DE" w:rsidRPr="00FC41DE" w:rsidRDefault="00FC41DE" w:rsidP="00FC41DE">
            <w:pPr>
              <w:rPr>
                <w:rFonts w:ascii="Times New Roman" w:hAnsi="Times New Roman" w:cs="Times New Roman"/>
                <w:sz w:val="22"/>
                <w:szCs w:val="22"/>
              </w:rPr>
            </w:pPr>
          </w:p>
        </w:tc>
        <w:tc>
          <w:tcPr>
            <w:tcW w:w="2551" w:type="dxa"/>
            <w:gridSpan w:val="2"/>
            <w:vMerge w:val="restart"/>
            <w:tcBorders>
              <w:top w:val="double" w:sz="4" w:space="0" w:color="auto"/>
            </w:tcBorders>
          </w:tcPr>
          <w:p w:rsidR="00FC41DE" w:rsidRPr="00FC41DE" w:rsidRDefault="00FC41DE" w:rsidP="00FC41DE">
            <w:pPr>
              <w:rPr>
                <w:rFonts w:ascii="Times New Roman" w:hAnsi="Times New Roman" w:cs="Times New Roman"/>
                <w:sz w:val="22"/>
                <w:szCs w:val="22"/>
              </w:rPr>
            </w:pPr>
            <w:r w:rsidRPr="00FC41DE">
              <w:rPr>
                <w:rFonts w:ascii="Times New Roman" w:hAnsi="Times New Roman" w:cs="Times New Roman"/>
                <w:sz w:val="22"/>
                <w:szCs w:val="22"/>
              </w:rPr>
              <w:t>5.3.2.2 Кронштейн для балок - вертикальная несущая способность</w:t>
            </w:r>
          </w:p>
          <w:p w:rsidR="00FC41DE" w:rsidRPr="00FC41DE" w:rsidRDefault="00FC41DE" w:rsidP="00FC41DE">
            <w:pPr>
              <w:rPr>
                <w:rFonts w:ascii="Times New Roman" w:hAnsi="Times New Roman" w:cs="Times New Roman"/>
                <w:sz w:val="22"/>
                <w:szCs w:val="22"/>
              </w:rPr>
            </w:pPr>
          </w:p>
        </w:tc>
        <w:tc>
          <w:tcPr>
            <w:tcW w:w="1701" w:type="dxa"/>
            <w:vMerge w:val="restart"/>
            <w:tcBorders>
              <w:top w:val="double" w:sz="4" w:space="0" w:color="auto"/>
            </w:tcBorders>
          </w:tcPr>
          <w:p w:rsidR="00FC41DE" w:rsidRPr="00FC41DE" w:rsidRDefault="00FC41DE" w:rsidP="00FC41DE">
            <w:pPr>
              <w:rPr>
                <w:rFonts w:ascii="Times New Roman" w:hAnsi="Times New Roman" w:cs="Times New Roman"/>
                <w:sz w:val="22"/>
                <w:szCs w:val="22"/>
              </w:rPr>
            </w:pPr>
            <w:r w:rsidRPr="00FC41DE">
              <w:rPr>
                <w:rFonts w:ascii="Times New Roman" w:hAnsi="Times New Roman" w:cs="Times New Roman"/>
                <w:sz w:val="22"/>
                <w:szCs w:val="22"/>
              </w:rPr>
              <w:t>Нет</w:t>
            </w:r>
          </w:p>
          <w:p w:rsidR="00FC41DE" w:rsidRPr="00FC41DE" w:rsidRDefault="00FC41DE" w:rsidP="00FC41DE">
            <w:pPr>
              <w:rPr>
                <w:rFonts w:ascii="Times New Roman" w:hAnsi="Times New Roman" w:cs="Times New Roman"/>
                <w:sz w:val="22"/>
                <w:szCs w:val="22"/>
              </w:rPr>
            </w:pPr>
          </w:p>
        </w:tc>
        <w:tc>
          <w:tcPr>
            <w:tcW w:w="3086" w:type="dxa"/>
            <w:tcBorders>
              <w:top w:val="double" w:sz="4" w:space="0" w:color="auto"/>
              <w:bottom w:val="nil"/>
            </w:tcBorders>
          </w:tcPr>
          <w:p w:rsidR="00FC41DE" w:rsidRPr="00FC41DE" w:rsidRDefault="00FC41DE" w:rsidP="00FC41DE">
            <w:pPr>
              <w:rPr>
                <w:rFonts w:ascii="Times New Roman" w:hAnsi="Times New Roman" w:cs="Times New Roman"/>
                <w:sz w:val="22"/>
                <w:szCs w:val="22"/>
              </w:rPr>
            </w:pPr>
            <w:r w:rsidRPr="00FC41DE">
              <w:rPr>
                <w:rFonts w:ascii="Times New Roman" w:hAnsi="Times New Roman" w:cs="Times New Roman"/>
                <w:sz w:val="22"/>
                <w:szCs w:val="22"/>
              </w:rPr>
              <w:t>Несущая способность, как среднее значение и, при необходимости, как нормативное значение в N,</w:t>
            </w:r>
          </w:p>
          <w:p w:rsidR="00FC41DE" w:rsidRDefault="00FC41DE" w:rsidP="00FC41DE">
            <w:pPr>
              <w:rPr>
                <w:rFonts w:ascii="Times New Roman" w:hAnsi="Times New Roman" w:cs="Times New Roman"/>
                <w:sz w:val="22"/>
                <w:szCs w:val="22"/>
              </w:rPr>
            </w:pPr>
            <w:r w:rsidRPr="00FC41DE">
              <w:rPr>
                <w:rFonts w:ascii="Times New Roman" w:hAnsi="Times New Roman" w:cs="Times New Roman"/>
                <w:sz w:val="22"/>
                <w:szCs w:val="22"/>
              </w:rPr>
              <w:t xml:space="preserve">для подвесных </w:t>
            </w:r>
          </w:p>
          <w:p w:rsidR="00FC41DE" w:rsidRPr="00FC41DE" w:rsidRDefault="00FC41DE" w:rsidP="00FC41DE">
            <w:pPr>
              <w:rPr>
                <w:rFonts w:ascii="Times New Roman" w:hAnsi="Times New Roman" w:cs="Times New Roman"/>
                <w:sz w:val="22"/>
                <w:szCs w:val="22"/>
              </w:rPr>
            </w:pPr>
            <w:r w:rsidRPr="00FC41DE">
              <w:rPr>
                <w:rFonts w:ascii="Times New Roman" w:hAnsi="Times New Roman" w:cs="Times New Roman"/>
                <w:sz w:val="22"/>
                <w:szCs w:val="22"/>
              </w:rPr>
              <w:t xml:space="preserve">кронштейнов </w:t>
            </w:r>
            <w:r w:rsidRPr="00FC41DE">
              <w:rPr>
                <w:rFonts w:ascii="Times New Roman" w:hAnsi="Times New Roman" w:cs="Times New Roman"/>
                <w:sz w:val="28"/>
                <w:szCs w:val="28"/>
                <w:vertAlign w:val="superscript"/>
              </w:rPr>
              <w:t>с:a</w:t>
            </w:r>
          </w:p>
          <w:p w:rsidR="00FC41DE" w:rsidRPr="00FC41DE" w:rsidRDefault="00FC41DE" w:rsidP="00FC41DE">
            <w:pPr>
              <w:rPr>
                <w:rFonts w:ascii="Times New Roman" w:hAnsi="Times New Roman" w:cs="Times New Roman"/>
                <w:sz w:val="22"/>
                <w:szCs w:val="22"/>
              </w:rPr>
            </w:pPr>
            <w:r w:rsidRPr="00FC41DE">
              <w:rPr>
                <w:rFonts w:ascii="Times New Roman" w:hAnsi="Times New Roman" w:cs="Times New Roman"/>
                <w:sz w:val="22"/>
                <w:szCs w:val="22"/>
              </w:rPr>
              <w:t>- применимой шириной балки</w:t>
            </w:r>
          </w:p>
          <w:p w:rsidR="00FC41DE" w:rsidRPr="00FC41DE" w:rsidRDefault="00FC41DE" w:rsidP="00FC41DE">
            <w:pPr>
              <w:rPr>
                <w:rFonts w:ascii="Times New Roman" w:hAnsi="Times New Roman" w:cs="Times New Roman"/>
                <w:sz w:val="22"/>
                <w:szCs w:val="22"/>
              </w:rPr>
            </w:pPr>
            <w:r w:rsidRPr="00FC41DE">
              <w:rPr>
                <w:rFonts w:ascii="Times New Roman" w:hAnsi="Times New Roman" w:cs="Times New Roman"/>
                <w:sz w:val="22"/>
                <w:szCs w:val="22"/>
              </w:rPr>
              <w:t>- чистой длиной фланца каменной кладки и фланца балки, когда это уместно</w:t>
            </w:r>
          </w:p>
          <w:p w:rsidR="00FC41DE" w:rsidRPr="00FC41DE" w:rsidRDefault="00FC41DE" w:rsidP="00FC41DE">
            <w:pPr>
              <w:rPr>
                <w:rFonts w:ascii="Times New Roman" w:hAnsi="Times New Roman" w:cs="Times New Roman"/>
                <w:sz w:val="22"/>
                <w:szCs w:val="22"/>
              </w:rPr>
            </w:pPr>
            <w:r w:rsidRPr="00FC41DE">
              <w:rPr>
                <w:rFonts w:ascii="Times New Roman" w:hAnsi="Times New Roman" w:cs="Times New Roman"/>
                <w:sz w:val="22"/>
                <w:szCs w:val="22"/>
              </w:rPr>
              <w:t>- расстоянием между фланцем каменной кладки и опорной поверхностью фланца балки, когда это уместно</w:t>
            </w:r>
          </w:p>
          <w:p w:rsidR="00FC41DE" w:rsidRPr="00FC41DE" w:rsidRDefault="00FC41DE" w:rsidP="00FC41DE">
            <w:pPr>
              <w:rPr>
                <w:rFonts w:ascii="Times New Roman" w:hAnsi="Times New Roman" w:cs="Times New Roman"/>
                <w:sz w:val="22"/>
                <w:szCs w:val="22"/>
              </w:rPr>
            </w:pPr>
            <w:r w:rsidRPr="00FC41DE">
              <w:rPr>
                <w:rFonts w:ascii="Times New Roman" w:hAnsi="Times New Roman" w:cs="Times New Roman"/>
                <w:sz w:val="22"/>
                <w:szCs w:val="22"/>
              </w:rPr>
              <w:t>- минимальной длиной заделки в растворный шов или длиной опоры в мм, когда это уместно</w:t>
            </w:r>
          </w:p>
          <w:p w:rsidR="00FC41DE" w:rsidRPr="00FC41DE" w:rsidRDefault="00FC41DE" w:rsidP="00FC41DE">
            <w:pPr>
              <w:rPr>
                <w:rFonts w:ascii="Times New Roman" w:hAnsi="Times New Roman" w:cs="Times New Roman"/>
                <w:sz w:val="22"/>
                <w:szCs w:val="22"/>
              </w:rPr>
            </w:pPr>
            <w:r w:rsidRPr="00FC41DE">
              <w:rPr>
                <w:rFonts w:ascii="Times New Roman" w:hAnsi="Times New Roman" w:cs="Times New Roman"/>
                <w:sz w:val="22"/>
                <w:szCs w:val="22"/>
              </w:rPr>
              <w:t>- чистой длиной фланца балки, в мм</w:t>
            </w:r>
          </w:p>
          <w:p w:rsidR="00FC41DE" w:rsidRPr="00FC41DE" w:rsidRDefault="00FC41DE" w:rsidP="00FC41DE">
            <w:pPr>
              <w:rPr>
                <w:rFonts w:ascii="Times New Roman" w:hAnsi="Times New Roman" w:cs="Times New Roman"/>
                <w:sz w:val="22"/>
                <w:szCs w:val="22"/>
              </w:rPr>
            </w:pPr>
            <w:r w:rsidRPr="00FC41DE">
              <w:rPr>
                <w:rFonts w:ascii="Times New Roman" w:hAnsi="Times New Roman" w:cs="Times New Roman"/>
                <w:sz w:val="22"/>
                <w:szCs w:val="22"/>
              </w:rPr>
              <w:t>- минимальной толщиной цементного шва, в мм, когда это уместно</w:t>
            </w:r>
          </w:p>
          <w:p w:rsidR="00FC41DE" w:rsidRPr="00FC41DE" w:rsidRDefault="00FC41DE" w:rsidP="00FC41DE">
            <w:pPr>
              <w:rPr>
                <w:rFonts w:ascii="Times New Roman" w:hAnsi="Times New Roman" w:cs="Times New Roman"/>
                <w:sz w:val="22"/>
                <w:szCs w:val="22"/>
              </w:rPr>
            </w:pPr>
            <w:r w:rsidRPr="00FC41DE">
              <w:rPr>
                <w:rFonts w:ascii="Times New Roman" w:hAnsi="Times New Roman" w:cs="Times New Roman"/>
                <w:sz w:val="22"/>
                <w:szCs w:val="22"/>
              </w:rPr>
              <w:t>- минимальной прочностью блока кладки и прочностью раствора, когда это уместно</w:t>
            </w:r>
          </w:p>
          <w:p w:rsidR="00FC41DE" w:rsidRPr="00FC41DE" w:rsidRDefault="00FC41DE" w:rsidP="00FC41DE">
            <w:pPr>
              <w:rPr>
                <w:rFonts w:ascii="Times New Roman" w:hAnsi="Times New Roman" w:cs="Times New Roman"/>
                <w:sz w:val="22"/>
                <w:szCs w:val="22"/>
              </w:rPr>
            </w:pPr>
            <w:r w:rsidRPr="00FC41DE">
              <w:rPr>
                <w:rFonts w:ascii="Times New Roman" w:hAnsi="Times New Roman" w:cs="Times New Roman"/>
                <w:sz w:val="22"/>
                <w:szCs w:val="22"/>
              </w:rPr>
              <w:t>- требованиями к креплениям/анкерному креплению и к прочности/характеристикам основных материалов, когда это уместно (при механическом креплении)</w:t>
            </w:r>
          </w:p>
        </w:tc>
      </w:tr>
      <w:tr w:rsidR="00FC41DE" w:rsidTr="00FC41DE">
        <w:tc>
          <w:tcPr>
            <w:tcW w:w="2235" w:type="dxa"/>
            <w:vMerge/>
          </w:tcPr>
          <w:p w:rsidR="00FC41DE" w:rsidRPr="00FC41DE" w:rsidRDefault="00FC41DE" w:rsidP="00FC41DE">
            <w:pPr>
              <w:rPr>
                <w:rFonts w:ascii="Times New Roman" w:hAnsi="Times New Roman" w:cs="Times New Roman"/>
                <w:sz w:val="22"/>
                <w:szCs w:val="22"/>
              </w:rPr>
            </w:pPr>
          </w:p>
        </w:tc>
        <w:tc>
          <w:tcPr>
            <w:tcW w:w="2551" w:type="dxa"/>
            <w:gridSpan w:val="2"/>
            <w:vMerge/>
          </w:tcPr>
          <w:p w:rsidR="00FC41DE" w:rsidRPr="00FC41DE" w:rsidRDefault="00FC41DE" w:rsidP="00FC41DE">
            <w:pPr>
              <w:rPr>
                <w:rFonts w:ascii="Times New Roman" w:hAnsi="Times New Roman" w:cs="Times New Roman"/>
                <w:sz w:val="22"/>
                <w:szCs w:val="22"/>
              </w:rPr>
            </w:pPr>
          </w:p>
        </w:tc>
        <w:tc>
          <w:tcPr>
            <w:tcW w:w="1701" w:type="dxa"/>
            <w:vMerge/>
          </w:tcPr>
          <w:p w:rsidR="00FC41DE" w:rsidRPr="00FC41DE" w:rsidRDefault="00FC41DE" w:rsidP="00FC41DE">
            <w:pPr>
              <w:rPr>
                <w:rFonts w:ascii="Times New Roman" w:hAnsi="Times New Roman" w:cs="Times New Roman"/>
                <w:sz w:val="22"/>
                <w:szCs w:val="22"/>
              </w:rPr>
            </w:pPr>
          </w:p>
        </w:tc>
        <w:tc>
          <w:tcPr>
            <w:tcW w:w="3086" w:type="dxa"/>
            <w:tcBorders>
              <w:top w:val="nil"/>
            </w:tcBorders>
          </w:tcPr>
          <w:p w:rsidR="00FC41DE" w:rsidRPr="00FC41DE" w:rsidRDefault="00FC41DE" w:rsidP="00FC41DE">
            <w:pPr>
              <w:rPr>
                <w:rFonts w:ascii="Times New Roman" w:hAnsi="Times New Roman" w:cs="Times New Roman"/>
                <w:sz w:val="22"/>
                <w:szCs w:val="22"/>
              </w:rPr>
            </w:pPr>
            <w:r w:rsidRPr="00FC41DE">
              <w:rPr>
                <w:rFonts w:ascii="Times New Roman" w:hAnsi="Times New Roman" w:cs="Times New Roman"/>
                <w:sz w:val="22"/>
                <w:szCs w:val="22"/>
              </w:rPr>
              <w:t>- при необходимости обратитесь к инструкциям по установке</w:t>
            </w:r>
          </w:p>
          <w:p w:rsidR="00FC41DE" w:rsidRPr="00FC41DE" w:rsidRDefault="00FC41DE" w:rsidP="00FC41DE">
            <w:pPr>
              <w:rPr>
                <w:rFonts w:ascii="Times New Roman" w:hAnsi="Times New Roman" w:cs="Times New Roman"/>
                <w:sz w:val="22"/>
                <w:szCs w:val="22"/>
              </w:rPr>
            </w:pPr>
            <w:r w:rsidRPr="00FC41DE">
              <w:rPr>
                <w:rFonts w:ascii="Times New Roman" w:hAnsi="Times New Roman" w:cs="Times New Roman"/>
                <w:sz w:val="22"/>
                <w:szCs w:val="22"/>
              </w:rPr>
              <w:t>Режим разрушения</w:t>
            </w:r>
          </w:p>
        </w:tc>
      </w:tr>
      <w:tr w:rsidR="005F03C9" w:rsidTr="00FC41DE">
        <w:trPr>
          <w:trHeight w:val="516"/>
        </w:trPr>
        <w:tc>
          <w:tcPr>
            <w:tcW w:w="2235" w:type="dxa"/>
            <w:tcBorders>
              <w:bottom w:val="nil"/>
            </w:tcBorders>
          </w:tcPr>
          <w:p w:rsidR="00FC41DE" w:rsidRPr="00FC41DE" w:rsidRDefault="00FC41DE" w:rsidP="00FC41DE">
            <w:pPr>
              <w:rPr>
                <w:rFonts w:ascii="Times New Roman" w:hAnsi="Times New Roman" w:cs="Times New Roman"/>
                <w:sz w:val="22"/>
                <w:szCs w:val="22"/>
              </w:rPr>
            </w:pPr>
            <w:r w:rsidRPr="00FC41DE">
              <w:rPr>
                <w:rFonts w:ascii="Times New Roman" w:hAnsi="Times New Roman" w:cs="Times New Roman"/>
                <w:sz w:val="22"/>
                <w:szCs w:val="22"/>
              </w:rPr>
              <w:t>Прогиб под нагрузкой</w:t>
            </w:r>
          </w:p>
        </w:tc>
        <w:tc>
          <w:tcPr>
            <w:tcW w:w="2551" w:type="dxa"/>
            <w:gridSpan w:val="2"/>
            <w:tcBorders>
              <w:bottom w:val="nil"/>
            </w:tcBorders>
          </w:tcPr>
          <w:p w:rsidR="00FC41DE" w:rsidRPr="00FC41DE" w:rsidRDefault="00FC41DE" w:rsidP="00FC41DE">
            <w:pPr>
              <w:rPr>
                <w:rFonts w:ascii="Times New Roman" w:hAnsi="Times New Roman" w:cs="Times New Roman"/>
                <w:sz w:val="22"/>
                <w:szCs w:val="22"/>
              </w:rPr>
            </w:pPr>
            <w:r w:rsidRPr="00FC41DE">
              <w:rPr>
                <w:rFonts w:ascii="Times New Roman" w:hAnsi="Times New Roman" w:cs="Times New Roman"/>
                <w:sz w:val="22"/>
                <w:szCs w:val="22"/>
              </w:rPr>
              <w:t>5.3.2.3 Прогиб кронштейнов под нагрузкой</w:t>
            </w:r>
          </w:p>
        </w:tc>
        <w:tc>
          <w:tcPr>
            <w:tcW w:w="1701" w:type="dxa"/>
            <w:tcBorders>
              <w:bottom w:val="nil"/>
            </w:tcBorders>
          </w:tcPr>
          <w:p w:rsidR="00FC41DE" w:rsidRPr="00FC41DE" w:rsidRDefault="00FC41DE" w:rsidP="00FC41DE">
            <w:pPr>
              <w:rPr>
                <w:rFonts w:ascii="Times New Roman" w:hAnsi="Times New Roman" w:cs="Times New Roman"/>
                <w:sz w:val="22"/>
                <w:szCs w:val="22"/>
              </w:rPr>
            </w:pPr>
            <w:r w:rsidRPr="00FC41DE">
              <w:rPr>
                <w:rFonts w:ascii="Times New Roman" w:hAnsi="Times New Roman" w:cs="Times New Roman"/>
                <w:sz w:val="22"/>
                <w:szCs w:val="22"/>
              </w:rPr>
              <w:t>Нет</w:t>
            </w:r>
          </w:p>
        </w:tc>
        <w:tc>
          <w:tcPr>
            <w:tcW w:w="3086" w:type="dxa"/>
            <w:tcBorders>
              <w:bottom w:val="nil"/>
            </w:tcBorders>
          </w:tcPr>
          <w:p w:rsidR="00FC41DE" w:rsidRPr="00FC41DE" w:rsidRDefault="00FC41DE" w:rsidP="00FC41DE">
            <w:pPr>
              <w:rPr>
                <w:rFonts w:ascii="Times New Roman" w:hAnsi="Times New Roman" w:cs="Times New Roman"/>
                <w:sz w:val="22"/>
                <w:szCs w:val="22"/>
              </w:rPr>
            </w:pPr>
            <w:r w:rsidRPr="00FC41DE">
              <w:rPr>
                <w:rFonts w:ascii="Times New Roman" w:hAnsi="Times New Roman" w:cs="Times New Roman"/>
                <w:sz w:val="22"/>
                <w:szCs w:val="22"/>
              </w:rPr>
              <w:t>Прогиб, в мм a b</w:t>
            </w:r>
          </w:p>
        </w:tc>
      </w:tr>
      <w:tr w:rsidR="00FC41DE" w:rsidTr="00855C93">
        <w:trPr>
          <w:trHeight w:val="516"/>
        </w:trPr>
        <w:tc>
          <w:tcPr>
            <w:tcW w:w="9573" w:type="dxa"/>
            <w:gridSpan w:val="5"/>
            <w:tcBorders>
              <w:top w:val="nil"/>
              <w:left w:val="nil"/>
              <w:right w:val="nil"/>
            </w:tcBorders>
          </w:tcPr>
          <w:p w:rsidR="00FC41DE" w:rsidRPr="006A397D" w:rsidRDefault="00FC41DE" w:rsidP="008A6207">
            <w:pPr>
              <w:pStyle w:val="Style22"/>
              <w:widowControl/>
              <w:jc w:val="center"/>
              <w:rPr>
                <w:rStyle w:val="FontStyle71"/>
                <w:rFonts w:ascii="Times New Roman" w:hAnsi="Times New Roman" w:cs="Times New Roman"/>
                <w:b w:val="0"/>
                <w:i/>
                <w:sz w:val="24"/>
                <w:szCs w:val="24"/>
                <w:lang w:eastAsia="en-US"/>
              </w:rPr>
            </w:pPr>
            <w:r w:rsidRPr="006A397D">
              <w:rPr>
                <w:rStyle w:val="FontStyle71"/>
                <w:rFonts w:ascii="Times New Roman" w:hAnsi="Times New Roman" w:cs="Times New Roman"/>
                <w:b w:val="0"/>
                <w:i/>
                <w:sz w:val="24"/>
                <w:szCs w:val="24"/>
                <w:lang w:val="ru" w:eastAsia="en-US"/>
              </w:rPr>
              <w:lastRenderedPageBreak/>
              <w:t xml:space="preserve">Окончание таблицы </w:t>
            </w:r>
            <w:r w:rsidRPr="006A397D">
              <w:rPr>
                <w:rStyle w:val="FontStyle71"/>
                <w:rFonts w:ascii="Times New Roman" w:hAnsi="Times New Roman" w:cs="Times New Roman"/>
                <w:b w:val="0"/>
                <w:i/>
                <w:sz w:val="24"/>
                <w:szCs w:val="24"/>
                <w:lang w:val="en-US" w:eastAsia="en-US"/>
              </w:rPr>
              <w:t>Z</w:t>
            </w:r>
            <w:r w:rsidRPr="006A397D">
              <w:rPr>
                <w:rStyle w:val="FontStyle71"/>
                <w:rFonts w:ascii="Times New Roman" w:hAnsi="Times New Roman" w:cs="Times New Roman"/>
                <w:b w:val="0"/>
                <w:i/>
                <w:sz w:val="24"/>
                <w:szCs w:val="24"/>
                <w:lang w:eastAsia="en-US"/>
              </w:rPr>
              <w:t>А.1.</w:t>
            </w:r>
            <w:r w:rsidR="005F03C9">
              <w:rPr>
                <w:rStyle w:val="FontStyle71"/>
                <w:rFonts w:ascii="Times New Roman" w:hAnsi="Times New Roman" w:cs="Times New Roman"/>
                <w:b w:val="0"/>
                <w:i/>
                <w:sz w:val="24"/>
                <w:szCs w:val="24"/>
                <w:lang w:eastAsia="en-US"/>
              </w:rPr>
              <w:t>5</w:t>
            </w:r>
          </w:p>
          <w:p w:rsidR="00FC41DE" w:rsidRPr="00725AE0" w:rsidRDefault="00FC41DE" w:rsidP="00855C93">
            <w:pPr>
              <w:rPr>
                <w:rFonts w:ascii="Times New Roman" w:hAnsi="Times New Roman" w:cs="Times New Roman"/>
                <w:sz w:val="22"/>
                <w:szCs w:val="22"/>
              </w:rPr>
            </w:pPr>
          </w:p>
        </w:tc>
      </w:tr>
      <w:tr w:rsidR="00FC41DE" w:rsidRPr="00D038A7" w:rsidTr="00B13837">
        <w:tc>
          <w:tcPr>
            <w:tcW w:w="2393" w:type="dxa"/>
            <w:gridSpan w:val="2"/>
            <w:tcBorders>
              <w:bottom w:val="double" w:sz="4" w:space="0" w:color="auto"/>
            </w:tcBorders>
            <w:vAlign w:val="center"/>
          </w:tcPr>
          <w:p w:rsidR="00FC41DE" w:rsidRPr="00A50C51" w:rsidRDefault="00FC41DE" w:rsidP="00855C93">
            <w:pPr>
              <w:pStyle w:val="Style23"/>
              <w:widowControl/>
              <w:jc w:val="center"/>
              <w:rPr>
                <w:rStyle w:val="FontStyle54"/>
                <w:rFonts w:ascii="Times New Roman" w:hAnsi="Times New Roman" w:cs="Times New Roman"/>
                <w:b w:val="0"/>
                <w:sz w:val="22"/>
                <w:szCs w:val="22"/>
                <w:lang w:val="en-US" w:eastAsia="en-US"/>
              </w:rPr>
            </w:pPr>
            <w:r w:rsidRPr="00A50C51">
              <w:rPr>
                <w:rStyle w:val="FontStyle54"/>
                <w:rFonts w:ascii="Times New Roman" w:hAnsi="Times New Roman" w:cs="Times New Roman"/>
                <w:b w:val="0"/>
                <w:sz w:val="22"/>
                <w:szCs w:val="22"/>
                <w:lang w:val="ru" w:eastAsia="en-US"/>
              </w:rPr>
              <w:t>Основные свойства</w:t>
            </w:r>
          </w:p>
        </w:tc>
        <w:tc>
          <w:tcPr>
            <w:tcW w:w="2393" w:type="dxa"/>
            <w:tcBorders>
              <w:bottom w:val="double" w:sz="4" w:space="0" w:color="auto"/>
            </w:tcBorders>
            <w:vAlign w:val="center"/>
          </w:tcPr>
          <w:p w:rsidR="00FC41DE" w:rsidRPr="00A50C51" w:rsidRDefault="00FC41DE" w:rsidP="00855C93">
            <w:pPr>
              <w:pStyle w:val="Style23"/>
              <w:widowControl/>
              <w:jc w:val="center"/>
              <w:rPr>
                <w:rStyle w:val="FontStyle54"/>
                <w:rFonts w:ascii="Times New Roman" w:hAnsi="Times New Roman" w:cs="Times New Roman"/>
                <w:b w:val="0"/>
                <w:sz w:val="22"/>
                <w:szCs w:val="22"/>
                <w:lang w:eastAsia="en-US"/>
              </w:rPr>
            </w:pPr>
            <w:r w:rsidRPr="00A50C51">
              <w:rPr>
                <w:rStyle w:val="FontStyle54"/>
                <w:rFonts w:ascii="Times New Roman" w:hAnsi="Times New Roman" w:cs="Times New Roman"/>
                <w:b w:val="0"/>
                <w:sz w:val="22"/>
                <w:szCs w:val="22"/>
                <w:lang w:val="ru" w:eastAsia="en-US"/>
              </w:rPr>
              <w:t>Положения европейского стандарта, относящиеся к основным</w:t>
            </w:r>
          </w:p>
          <w:p w:rsidR="00FC41DE" w:rsidRPr="00A50C51" w:rsidRDefault="00FC41DE" w:rsidP="00855C93">
            <w:pPr>
              <w:pStyle w:val="Style23"/>
              <w:widowControl/>
              <w:jc w:val="center"/>
              <w:rPr>
                <w:rStyle w:val="FontStyle54"/>
                <w:rFonts w:ascii="Times New Roman" w:hAnsi="Times New Roman" w:cs="Times New Roman"/>
                <w:b w:val="0"/>
                <w:sz w:val="22"/>
                <w:szCs w:val="22"/>
                <w:lang w:val="en-US" w:eastAsia="en-US"/>
              </w:rPr>
            </w:pPr>
            <w:r w:rsidRPr="00A50C51">
              <w:rPr>
                <w:rStyle w:val="FontStyle54"/>
                <w:rFonts w:ascii="Times New Roman" w:hAnsi="Times New Roman" w:cs="Times New Roman"/>
                <w:b w:val="0"/>
                <w:sz w:val="22"/>
                <w:szCs w:val="22"/>
                <w:lang w:val="ru" w:eastAsia="en-US"/>
              </w:rPr>
              <w:t>свойствам</w:t>
            </w:r>
          </w:p>
        </w:tc>
        <w:tc>
          <w:tcPr>
            <w:tcW w:w="1701" w:type="dxa"/>
            <w:tcBorders>
              <w:bottom w:val="double" w:sz="4" w:space="0" w:color="auto"/>
            </w:tcBorders>
            <w:vAlign w:val="center"/>
          </w:tcPr>
          <w:p w:rsidR="00FC41DE" w:rsidRPr="00A50C51" w:rsidRDefault="00FC41DE" w:rsidP="00855C93">
            <w:pPr>
              <w:pStyle w:val="Style23"/>
              <w:widowControl/>
              <w:jc w:val="center"/>
              <w:rPr>
                <w:rStyle w:val="FontStyle54"/>
                <w:rFonts w:ascii="Times New Roman" w:hAnsi="Times New Roman" w:cs="Times New Roman"/>
                <w:b w:val="0"/>
                <w:sz w:val="22"/>
                <w:szCs w:val="22"/>
                <w:lang w:eastAsia="en-US"/>
              </w:rPr>
            </w:pPr>
            <w:r w:rsidRPr="00A50C51">
              <w:rPr>
                <w:rStyle w:val="FontStyle54"/>
                <w:rFonts w:ascii="Times New Roman" w:hAnsi="Times New Roman" w:cs="Times New Roman"/>
                <w:b w:val="0"/>
                <w:sz w:val="22"/>
                <w:szCs w:val="22"/>
                <w:lang w:val="ru" w:eastAsia="en-US"/>
              </w:rPr>
              <w:t>Классы и/или пороговые уровни</w:t>
            </w:r>
          </w:p>
        </w:tc>
        <w:tc>
          <w:tcPr>
            <w:tcW w:w="3086" w:type="dxa"/>
            <w:tcBorders>
              <w:bottom w:val="double" w:sz="4" w:space="0" w:color="auto"/>
            </w:tcBorders>
            <w:vAlign w:val="center"/>
          </w:tcPr>
          <w:p w:rsidR="00FC41DE" w:rsidRPr="00A50C51" w:rsidRDefault="00FC41DE" w:rsidP="00855C93">
            <w:pPr>
              <w:pStyle w:val="Style23"/>
              <w:widowControl/>
              <w:jc w:val="center"/>
              <w:rPr>
                <w:rStyle w:val="FontStyle54"/>
                <w:rFonts w:ascii="Times New Roman" w:hAnsi="Times New Roman" w:cs="Times New Roman"/>
                <w:b w:val="0"/>
                <w:sz w:val="22"/>
                <w:szCs w:val="22"/>
                <w:lang w:val="en-US" w:eastAsia="en-US"/>
              </w:rPr>
            </w:pPr>
            <w:r w:rsidRPr="00A50C51">
              <w:rPr>
                <w:rStyle w:val="FontStyle54"/>
                <w:rFonts w:ascii="Times New Roman" w:hAnsi="Times New Roman" w:cs="Times New Roman"/>
                <w:b w:val="0"/>
                <w:sz w:val="22"/>
                <w:szCs w:val="22"/>
                <w:lang w:val="ru" w:eastAsia="en-US"/>
              </w:rPr>
              <w:t>Примечания</w:t>
            </w:r>
          </w:p>
        </w:tc>
      </w:tr>
      <w:tr w:rsidR="00FC41DE" w:rsidTr="00B13837">
        <w:tc>
          <w:tcPr>
            <w:tcW w:w="2393" w:type="dxa"/>
            <w:gridSpan w:val="2"/>
            <w:tcBorders>
              <w:top w:val="double" w:sz="4" w:space="0" w:color="auto"/>
            </w:tcBorders>
          </w:tcPr>
          <w:p w:rsidR="00FC41DE" w:rsidRPr="00725AE0" w:rsidRDefault="00FC41DE" w:rsidP="00855C93">
            <w:pPr>
              <w:rPr>
                <w:rFonts w:ascii="Times New Roman" w:hAnsi="Times New Roman" w:cs="Times New Roman"/>
                <w:sz w:val="22"/>
                <w:szCs w:val="22"/>
              </w:rPr>
            </w:pPr>
            <w:r w:rsidRPr="00725AE0">
              <w:rPr>
                <w:rFonts w:ascii="Times New Roman" w:hAnsi="Times New Roman" w:cs="Times New Roman"/>
                <w:sz w:val="22"/>
                <w:szCs w:val="22"/>
              </w:rPr>
              <w:t>Долговечность эксплуатационных характеристик (устойчивость к коррозии)</w:t>
            </w:r>
          </w:p>
        </w:tc>
        <w:tc>
          <w:tcPr>
            <w:tcW w:w="2393" w:type="dxa"/>
            <w:tcBorders>
              <w:top w:val="double" w:sz="4" w:space="0" w:color="auto"/>
            </w:tcBorders>
          </w:tcPr>
          <w:p w:rsidR="00FC41DE" w:rsidRPr="00725AE0" w:rsidRDefault="00FC41DE" w:rsidP="00855C93">
            <w:pPr>
              <w:rPr>
                <w:rFonts w:ascii="Times New Roman" w:hAnsi="Times New Roman" w:cs="Times New Roman"/>
                <w:sz w:val="22"/>
                <w:szCs w:val="22"/>
              </w:rPr>
            </w:pPr>
            <w:r w:rsidRPr="00725AE0">
              <w:rPr>
                <w:rFonts w:ascii="Times New Roman" w:hAnsi="Times New Roman" w:cs="Times New Roman"/>
                <w:sz w:val="22"/>
                <w:szCs w:val="22"/>
              </w:rPr>
              <w:t>5.6 Долговечность</w:t>
            </w:r>
          </w:p>
        </w:tc>
        <w:tc>
          <w:tcPr>
            <w:tcW w:w="1701" w:type="dxa"/>
            <w:tcBorders>
              <w:top w:val="double" w:sz="4" w:space="0" w:color="auto"/>
            </w:tcBorders>
          </w:tcPr>
          <w:p w:rsidR="00FC41DE" w:rsidRPr="00725AE0" w:rsidRDefault="00FC41DE" w:rsidP="00855C93">
            <w:pPr>
              <w:rPr>
                <w:rFonts w:ascii="Times New Roman" w:hAnsi="Times New Roman" w:cs="Times New Roman"/>
                <w:sz w:val="22"/>
                <w:szCs w:val="22"/>
              </w:rPr>
            </w:pPr>
          </w:p>
        </w:tc>
        <w:tc>
          <w:tcPr>
            <w:tcW w:w="3086" w:type="dxa"/>
            <w:tcBorders>
              <w:top w:val="double" w:sz="4" w:space="0" w:color="auto"/>
            </w:tcBorders>
          </w:tcPr>
          <w:p w:rsidR="00FC41DE" w:rsidRPr="005F03C9" w:rsidRDefault="005F03C9" w:rsidP="005F03C9">
            <w:pPr>
              <w:rPr>
                <w:rFonts w:ascii="Times New Roman" w:hAnsi="Times New Roman" w:cs="Times New Roman"/>
                <w:sz w:val="22"/>
                <w:szCs w:val="22"/>
              </w:rPr>
            </w:pPr>
            <w:r w:rsidRPr="005F03C9">
              <w:rPr>
                <w:rFonts w:ascii="Times New Roman" w:hAnsi="Times New Roman" w:cs="Times New Roman"/>
                <w:sz w:val="22"/>
                <w:szCs w:val="22"/>
              </w:rPr>
              <w:t>Ссылка на материал/покрытие</w:t>
            </w:r>
            <w:r w:rsidRPr="005F03C9">
              <w:rPr>
                <w:rFonts w:ascii="Times New Roman" w:hAnsi="Times New Roman" w:cs="Times New Roman"/>
                <w:sz w:val="28"/>
                <w:szCs w:val="28"/>
                <w:vertAlign w:val="superscript"/>
              </w:rPr>
              <w:t>c</w:t>
            </w:r>
            <w:r w:rsidRPr="005F03C9">
              <w:rPr>
                <w:rFonts w:ascii="Times New Roman" w:hAnsi="Times New Roman" w:cs="Times New Roman"/>
                <w:sz w:val="22"/>
                <w:szCs w:val="22"/>
              </w:rPr>
              <w:t xml:space="preserve"> и марку стали, если это относится к типу изделия</w:t>
            </w:r>
          </w:p>
        </w:tc>
      </w:tr>
      <w:tr w:rsidR="00FC41DE" w:rsidTr="00855C93">
        <w:tc>
          <w:tcPr>
            <w:tcW w:w="2393" w:type="dxa"/>
            <w:gridSpan w:val="2"/>
          </w:tcPr>
          <w:p w:rsidR="00FC41DE" w:rsidRPr="00725AE0" w:rsidRDefault="00FC41DE" w:rsidP="00855C93">
            <w:pPr>
              <w:rPr>
                <w:rFonts w:ascii="Times New Roman" w:hAnsi="Times New Roman" w:cs="Times New Roman"/>
                <w:sz w:val="22"/>
                <w:szCs w:val="22"/>
              </w:rPr>
            </w:pPr>
            <w:r w:rsidRPr="00725AE0">
              <w:rPr>
                <w:rFonts w:ascii="Times New Roman" w:hAnsi="Times New Roman" w:cs="Times New Roman"/>
                <w:sz w:val="22"/>
                <w:szCs w:val="22"/>
              </w:rPr>
              <w:t>Опасные вещества</w:t>
            </w:r>
          </w:p>
        </w:tc>
        <w:tc>
          <w:tcPr>
            <w:tcW w:w="2393" w:type="dxa"/>
          </w:tcPr>
          <w:p w:rsidR="00FC41DE" w:rsidRPr="00725AE0" w:rsidRDefault="00FC41DE" w:rsidP="00855C93">
            <w:pPr>
              <w:rPr>
                <w:rFonts w:ascii="Times New Roman" w:hAnsi="Times New Roman" w:cs="Times New Roman"/>
                <w:sz w:val="22"/>
                <w:szCs w:val="22"/>
              </w:rPr>
            </w:pPr>
            <w:r w:rsidRPr="00725AE0">
              <w:rPr>
                <w:rFonts w:ascii="Times New Roman" w:hAnsi="Times New Roman" w:cs="Times New Roman"/>
                <w:sz w:val="22"/>
                <w:szCs w:val="22"/>
              </w:rPr>
              <w:t>5.7</w:t>
            </w:r>
          </w:p>
        </w:tc>
        <w:tc>
          <w:tcPr>
            <w:tcW w:w="1701" w:type="dxa"/>
          </w:tcPr>
          <w:p w:rsidR="00FC41DE" w:rsidRPr="00725AE0" w:rsidRDefault="00FC41DE" w:rsidP="00855C93">
            <w:pPr>
              <w:rPr>
                <w:rFonts w:ascii="Times New Roman" w:hAnsi="Times New Roman" w:cs="Times New Roman"/>
                <w:sz w:val="22"/>
                <w:szCs w:val="22"/>
              </w:rPr>
            </w:pPr>
            <w:r w:rsidRPr="00725AE0">
              <w:rPr>
                <w:rFonts w:ascii="Times New Roman" w:hAnsi="Times New Roman" w:cs="Times New Roman"/>
                <w:sz w:val="22"/>
                <w:szCs w:val="22"/>
              </w:rPr>
              <w:t>Нет</w:t>
            </w:r>
          </w:p>
        </w:tc>
        <w:tc>
          <w:tcPr>
            <w:tcW w:w="3086" w:type="dxa"/>
          </w:tcPr>
          <w:p w:rsidR="00FC41DE" w:rsidRPr="00A50C51" w:rsidRDefault="00FC41DE" w:rsidP="00855C93">
            <w:pPr>
              <w:pStyle w:val="Style3"/>
              <w:widowControl/>
              <w:rPr>
                <w:rStyle w:val="FontStyle11"/>
                <w:rFonts w:ascii="Times New Roman" w:hAnsi="Times New Roman" w:cs="Times New Roman"/>
                <w:sz w:val="22"/>
                <w:szCs w:val="22"/>
                <w:lang w:val="ru" w:eastAsia="en-US"/>
              </w:rPr>
            </w:pPr>
          </w:p>
        </w:tc>
      </w:tr>
      <w:tr w:rsidR="00FC41DE" w:rsidTr="00855C93">
        <w:tc>
          <w:tcPr>
            <w:tcW w:w="9573" w:type="dxa"/>
            <w:gridSpan w:val="5"/>
          </w:tcPr>
          <w:p w:rsidR="00FC41DE" w:rsidRDefault="00FC41DE" w:rsidP="00855C93">
            <w:pPr>
              <w:pStyle w:val="Style3"/>
              <w:widowControl/>
              <w:rPr>
                <w:rStyle w:val="FontStyle11"/>
                <w:rFonts w:ascii="Times New Roman" w:hAnsi="Times New Roman" w:cs="Times New Roman"/>
                <w:sz w:val="22"/>
                <w:szCs w:val="22"/>
                <w:lang w:val="ru" w:eastAsia="en-US"/>
              </w:rPr>
            </w:pPr>
            <w:r>
              <w:rPr>
                <w:rStyle w:val="FontStyle11"/>
                <w:rFonts w:ascii="Times New Roman" w:hAnsi="Times New Roman" w:cs="Times New Roman"/>
                <w:sz w:val="22"/>
                <w:szCs w:val="22"/>
                <w:lang w:val="ru" w:eastAsia="en-US"/>
              </w:rPr>
              <w:t>___________________</w:t>
            </w:r>
          </w:p>
          <w:p w:rsidR="00FC41DE" w:rsidRPr="006A397D" w:rsidRDefault="00FC41DE" w:rsidP="00855C93">
            <w:pPr>
              <w:pStyle w:val="Style22"/>
              <w:widowControl/>
              <w:jc w:val="both"/>
              <w:rPr>
                <w:rStyle w:val="FontStyle71"/>
                <w:rFonts w:ascii="Times New Roman" w:hAnsi="Times New Roman" w:cs="Times New Roman"/>
                <w:b w:val="0"/>
                <w:sz w:val="18"/>
                <w:szCs w:val="18"/>
                <w:lang w:eastAsia="en-US"/>
              </w:rPr>
            </w:pPr>
            <w:r w:rsidRPr="006A397D">
              <w:rPr>
                <w:rStyle w:val="FontStyle71"/>
                <w:rFonts w:ascii="Times New Roman" w:hAnsi="Times New Roman" w:cs="Times New Roman"/>
                <w:b w:val="0"/>
                <w:sz w:val="28"/>
                <w:szCs w:val="28"/>
                <w:vertAlign w:val="superscript"/>
                <w:lang w:val="ru" w:eastAsia="en-US"/>
              </w:rPr>
              <w:t>a</w:t>
            </w:r>
            <w:r w:rsidRPr="006A397D">
              <w:rPr>
                <w:rStyle w:val="FontStyle71"/>
                <w:rFonts w:ascii="Times New Roman" w:hAnsi="Times New Roman" w:cs="Times New Roman"/>
                <w:b w:val="0"/>
                <w:sz w:val="18"/>
                <w:szCs w:val="18"/>
                <w:lang w:val="ru" w:eastAsia="en-US"/>
              </w:rPr>
              <w:t xml:space="preserve"> Механическая прочность изделий зависит от их размеров, минимальной заделки и крепежа.</w:t>
            </w:r>
          </w:p>
          <w:p w:rsidR="00FC41DE" w:rsidRPr="006A397D" w:rsidRDefault="00FC41DE" w:rsidP="00855C93">
            <w:pPr>
              <w:pStyle w:val="Style22"/>
              <w:widowControl/>
              <w:jc w:val="both"/>
              <w:rPr>
                <w:rStyle w:val="FontStyle71"/>
                <w:rFonts w:ascii="Times New Roman" w:hAnsi="Times New Roman" w:cs="Times New Roman"/>
                <w:b w:val="0"/>
                <w:sz w:val="18"/>
                <w:szCs w:val="18"/>
                <w:lang w:eastAsia="en-US"/>
              </w:rPr>
            </w:pPr>
            <w:r w:rsidRPr="006A397D">
              <w:rPr>
                <w:rStyle w:val="FontStyle71"/>
                <w:rFonts w:ascii="Times New Roman" w:hAnsi="Times New Roman" w:cs="Times New Roman"/>
                <w:b w:val="0"/>
                <w:sz w:val="28"/>
                <w:szCs w:val="28"/>
                <w:vertAlign w:val="superscript"/>
                <w:lang w:val="ru" w:eastAsia="en-US"/>
              </w:rPr>
              <w:t>b.</w:t>
            </w:r>
            <w:r w:rsidRPr="006A397D">
              <w:rPr>
                <w:rStyle w:val="FontStyle71"/>
                <w:rFonts w:ascii="Times New Roman" w:hAnsi="Times New Roman" w:cs="Times New Roman"/>
                <w:b w:val="0"/>
                <w:sz w:val="18"/>
                <w:szCs w:val="18"/>
                <w:lang w:val="ru" w:eastAsia="en-US"/>
              </w:rPr>
              <w:t xml:space="preserve"> Контроль смещения для этого типа изделия осуществляется посредством заявленного смещения на уровне одной трети от декларируемого значения средней несущей способности.</w:t>
            </w:r>
          </w:p>
          <w:p w:rsidR="00FC41DE" w:rsidRPr="00A50C51" w:rsidRDefault="00FC41DE" w:rsidP="00855C93">
            <w:pPr>
              <w:pStyle w:val="Style3"/>
              <w:widowControl/>
              <w:rPr>
                <w:rStyle w:val="FontStyle11"/>
                <w:rFonts w:ascii="Times New Roman" w:hAnsi="Times New Roman" w:cs="Times New Roman"/>
                <w:sz w:val="22"/>
                <w:szCs w:val="22"/>
                <w:lang w:val="ru" w:eastAsia="en-US"/>
              </w:rPr>
            </w:pPr>
            <w:r w:rsidRPr="006A397D">
              <w:rPr>
                <w:rStyle w:val="FontStyle71"/>
                <w:rFonts w:ascii="Times New Roman" w:hAnsi="Times New Roman" w:cs="Times New Roman"/>
                <w:b w:val="0"/>
                <w:sz w:val="28"/>
                <w:szCs w:val="28"/>
                <w:vertAlign w:val="superscript"/>
                <w:lang w:val="ru" w:eastAsia="en-US"/>
              </w:rPr>
              <w:t>c</w:t>
            </w:r>
            <w:r w:rsidRPr="006A397D">
              <w:rPr>
                <w:rStyle w:val="FontStyle71"/>
                <w:rFonts w:ascii="Times New Roman" w:hAnsi="Times New Roman" w:cs="Times New Roman"/>
                <w:b w:val="0"/>
                <w:sz w:val="18"/>
                <w:szCs w:val="18"/>
                <w:lang w:val="ru" w:eastAsia="en-US"/>
              </w:rPr>
              <w:t xml:space="preserve"> Долговечность эксплуатационных характеристик против коррозии зависит как от условий воздействия на кладку, так и от спецификации материала/покрытия. Гармонизированный стандарт соответствует современному уровню развития техники, предоставляя спецификации материалов/покрытий для использования в соответствии с EN 1996-2 или нормативными требованиями.</w:t>
            </w:r>
          </w:p>
        </w:tc>
      </w:tr>
    </w:tbl>
    <w:p w:rsidR="00FC41DE" w:rsidRDefault="00FC41DE" w:rsidP="00FC41DE">
      <w:pPr>
        <w:pStyle w:val="Style12"/>
        <w:widowControl/>
        <w:jc w:val="center"/>
        <w:rPr>
          <w:rStyle w:val="FontStyle35"/>
          <w:rFonts w:asciiTheme="minorHAnsi" w:hAnsiTheme="minorHAnsi" w:cs="Times New Roman"/>
          <w:lang w:eastAsia="en-US"/>
        </w:rPr>
      </w:pPr>
    </w:p>
    <w:p w:rsidR="00FC41DE" w:rsidRDefault="00FC41DE" w:rsidP="00D347A1">
      <w:pPr>
        <w:pStyle w:val="Style12"/>
        <w:widowControl/>
        <w:ind w:firstLine="567"/>
        <w:rPr>
          <w:rStyle w:val="FontStyle35"/>
          <w:rFonts w:asciiTheme="minorHAnsi" w:hAnsiTheme="minorHAnsi" w:cs="Times New Roman"/>
          <w:sz w:val="24"/>
          <w:szCs w:val="24"/>
          <w:lang w:eastAsia="en-US"/>
        </w:rPr>
      </w:pPr>
    </w:p>
    <w:p w:rsidR="00FC41DE" w:rsidRDefault="00FC41DE" w:rsidP="00D347A1">
      <w:pPr>
        <w:pStyle w:val="Style12"/>
        <w:widowControl/>
        <w:ind w:firstLine="567"/>
        <w:rPr>
          <w:rStyle w:val="FontStyle35"/>
          <w:rFonts w:asciiTheme="minorHAnsi" w:hAnsiTheme="minorHAnsi" w:cs="Times New Roman"/>
          <w:sz w:val="24"/>
          <w:szCs w:val="24"/>
          <w:lang w:eastAsia="en-US"/>
        </w:rPr>
      </w:pPr>
    </w:p>
    <w:p w:rsidR="00FC41DE" w:rsidRDefault="00FC41DE" w:rsidP="00D347A1">
      <w:pPr>
        <w:pStyle w:val="Style12"/>
        <w:widowControl/>
        <w:ind w:firstLine="567"/>
        <w:rPr>
          <w:rStyle w:val="FontStyle35"/>
          <w:rFonts w:asciiTheme="minorHAnsi" w:hAnsiTheme="minorHAnsi" w:cs="Times New Roman"/>
          <w:sz w:val="24"/>
          <w:szCs w:val="24"/>
          <w:lang w:eastAsia="en-US"/>
        </w:rPr>
      </w:pPr>
    </w:p>
    <w:p w:rsidR="00D347A1" w:rsidRDefault="00D347A1" w:rsidP="00D347A1">
      <w:pPr>
        <w:pStyle w:val="Style12"/>
        <w:widowControl/>
        <w:ind w:firstLine="567"/>
        <w:rPr>
          <w:rStyle w:val="FontStyle35"/>
          <w:rFonts w:asciiTheme="minorHAnsi" w:hAnsiTheme="minorHAnsi" w:cs="Times New Roman"/>
          <w:sz w:val="24"/>
          <w:szCs w:val="24"/>
          <w:lang w:eastAsia="en-US"/>
        </w:rPr>
      </w:pPr>
    </w:p>
    <w:p w:rsidR="00D347A1" w:rsidRDefault="00D347A1" w:rsidP="00D347A1">
      <w:pPr>
        <w:pStyle w:val="Style12"/>
        <w:widowControl/>
        <w:ind w:firstLine="567"/>
        <w:rPr>
          <w:rStyle w:val="FontStyle35"/>
          <w:rFonts w:asciiTheme="minorHAnsi" w:hAnsiTheme="minorHAnsi" w:cs="Times New Roman"/>
          <w:sz w:val="24"/>
          <w:szCs w:val="24"/>
          <w:lang w:eastAsia="en-US"/>
        </w:rPr>
      </w:pPr>
    </w:p>
    <w:p w:rsidR="00D347A1" w:rsidRDefault="00D347A1" w:rsidP="00D347A1">
      <w:pPr>
        <w:pStyle w:val="Style12"/>
        <w:widowControl/>
        <w:ind w:firstLine="567"/>
        <w:rPr>
          <w:rStyle w:val="FontStyle35"/>
          <w:rFonts w:asciiTheme="minorHAnsi" w:hAnsiTheme="minorHAnsi" w:cs="Times New Roman"/>
          <w:sz w:val="24"/>
          <w:szCs w:val="24"/>
          <w:lang w:eastAsia="en-US"/>
        </w:rPr>
      </w:pPr>
    </w:p>
    <w:p w:rsidR="00D347A1" w:rsidRDefault="00D347A1" w:rsidP="00D347A1">
      <w:pPr>
        <w:pStyle w:val="Style12"/>
        <w:widowControl/>
        <w:ind w:firstLine="567"/>
        <w:rPr>
          <w:rStyle w:val="FontStyle35"/>
          <w:rFonts w:asciiTheme="minorHAnsi" w:hAnsiTheme="minorHAnsi" w:cs="Times New Roman"/>
          <w:sz w:val="24"/>
          <w:szCs w:val="24"/>
          <w:lang w:eastAsia="en-US"/>
        </w:rPr>
      </w:pPr>
    </w:p>
    <w:p w:rsidR="00D347A1" w:rsidRDefault="00D347A1" w:rsidP="00D347A1">
      <w:pPr>
        <w:pStyle w:val="Style12"/>
        <w:widowControl/>
        <w:ind w:firstLine="567"/>
        <w:rPr>
          <w:rStyle w:val="FontStyle35"/>
          <w:rFonts w:asciiTheme="minorHAnsi" w:hAnsiTheme="minorHAnsi" w:cs="Times New Roman"/>
          <w:sz w:val="24"/>
          <w:szCs w:val="24"/>
          <w:lang w:eastAsia="en-US"/>
        </w:rPr>
      </w:pPr>
    </w:p>
    <w:p w:rsidR="00D347A1" w:rsidRDefault="00D347A1" w:rsidP="00D347A1">
      <w:pPr>
        <w:pStyle w:val="Style12"/>
        <w:widowControl/>
        <w:ind w:firstLine="567"/>
        <w:rPr>
          <w:rStyle w:val="FontStyle35"/>
          <w:rFonts w:asciiTheme="minorHAnsi" w:hAnsiTheme="minorHAnsi" w:cs="Times New Roman"/>
          <w:sz w:val="24"/>
          <w:szCs w:val="24"/>
          <w:lang w:eastAsia="en-US"/>
        </w:rPr>
      </w:pPr>
    </w:p>
    <w:p w:rsidR="00D347A1" w:rsidRDefault="00D347A1" w:rsidP="00D347A1">
      <w:pPr>
        <w:pStyle w:val="Style12"/>
        <w:widowControl/>
        <w:ind w:firstLine="567"/>
        <w:rPr>
          <w:rStyle w:val="FontStyle35"/>
          <w:rFonts w:asciiTheme="minorHAnsi" w:hAnsiTheme="minorHAnsi" w:cs="Times New Roman"/>
          <w:sz w:val="24"/>
          <w:szCs w:val="24"/>
          <w:lang w:eastAsia="en-US"/>
        </w:rPr>
      </w:pPr>
    </w:p>
    <w:p w:rsidR="005F03C9" w:rsidRDefault="005F03C9" w:rsidP="00D347A1">
      <w:pPr>
        <w:pStyle w:val="Style12"/>
        <w:widowControl/>
        <w:ind w:firstLine="567"/>
        <w:rPr>
          <w:rStyle w:val="FontStyle35"/>
          <w:rFonts w:asciiTheme="minorHAnsi" w:hAnsiTheme="minorHAnsi" w:cs="Times New Roman"/>
          <w:sz w:val="24"/>
          <w:szCs w:val="24"/>
          <w:lang w:eastAsia="en-US"/>
        </w:rPr>
      </w:pPr>
    </w:p>
    <w:p w:rsidR="005F03C9" w:rsidRDefault="005F03C9" w:rsidP="00D347A1">
      <w:pPr>
        <w:pStyle w:val="Style12"/>
        <w:widowControl/>
        <w:ind w:firstLine="567"/>
        <w:rPr>
          <w:rStyle w:val="FontStyle35"/>
          <w:rFonts w:asciiTheme="minorHAnsi" w:hAnsiTheme="minorHAnsi" w:cs="Times New Roman"/>
          <w:sz w:val="24"/>
          <w:szCs w:val="24"/>
          <w:lang w:eastAsia="en-US"/>
        </w:rPr>
      </w:pPr>
    </w:p>
    <w:p w:rsidR="005F03C9" w:rsidRDefault="005F03C9" w:rsidP="00D347A1">
      <w:pPr>
        <w:pStyle w:val="Style12"/>
        <w:widowControl/>
        <w:ind w:firstLine="567"/>
        <w:rPr>
          <w:rStyle w:val="FontStyle35"/>
          <w:rFonts w:asciiTheme="minorHAnsi" w:hAnsiTheme="minorHAnsi" w:cs="Times New Roman"/>
          <w:sz w:val="24"/>
          <w:szCs w:val="24"/>
          <w:lang w:eastAsia="en-US"/>
        </w:rPr>
      </w:pPr>
    </w:p>
    <w:p w:rsidR="005F03C9" w:rsidRDefault="005F03C9" w:rsidP="00D347A1">
      <w:pPr>
        <w:pStyle w:val="Style12"/>
        <w:widowControl/>
        <w:ind w:firstLine="567"/>
        <w:rPr>
          <w:rStyle w:val="FontStyle35"/>
          <w:rFonts w:asciiTheme="minorHAnsi" w:hAnsiTheme="minorHAnsi" w:cs="Times New Roman"/>
          <w:sz w:val="24"/>
          <w:szCs w:val="24"/>
          <w:lang w:eastAsia="en-US"/>
        </w:rPr>
      </w:pPr>
    </w:p>
    <w:p w:rsidR="005F03C9" w:rsidRDefault="005F03C9" w:rsidP="00D347A1">
      <w:pPr>
        <w:pStyle w:val="Style12"/>
        <w:widowControl/>
        <w:ind w:firstLine="567"/>
        <w:rPr>
          <w:rStyle w:val="FontStyle35"/>
          <w:rFonts w:asciiTheme="minorHAnsi" w:hAnsiTheme="minorHAnsi" w:cs="Times New Roman"/>
          <w:sz w:val="24"/>
          <w:szCs w:val="24"/>
          <w:lang w:eastAsia="en-US"/>
        </w:rPr>
      </w:pPr>
    </w:p>
    <w:p w:rsidR="005F03C9" w:rsidRDefault="005F03C9" w:rsidP="00D347A1">
      <w:pPr>
        <w:pStyle w:val="Style12"/>
        <w:widowControl/>
        <w:ind w:firstLine="567"/>
        <w:rPr>
          <w:rStyle w:val="FontStyle35"/>
          <w:rFonts w:asciiTheme="minorHAnsi" w:hAnsiTheme="minorHAnsi" w:cs="Times New Roman"/>
          <w:sz w:val="24"/>
          <w:szCs w:val="24"/>
          <w:lang w:eastAsia="en-US"/>
        </w:rPr>
      </w:pPr>
    </w:p>
    <w:p w:rsidR="005F03C9" w:rsidRDefault="005F03C9" w:rsidP="00D347A1">
      <w:pPr>
        <w:pStyle w:val="Style12"/>
        <w:widowControl/>
        <w:ind w:firstLine="567"/>
        <w:rPr>
          <w:rStyle w:val="FontStyle35"/>
          <w:rFonts w:asciiTheme="minorHAnsi" w:hAnsiTheme="minorHAnsi" w:cs="Times New Roman"/>
          <w:sz w:val="24"/>
          <w:szCs w:val="24"/>
          <w:lang w:eastAsia="en-US"/>
        </w:rPr>
      </w:pPr>
    </w:p>
    <w:p w:rsidR="005F03C9" w:rsidRDefault="005F03C9" w:rsidP="00D347A1">
      <w:pPr>
        <w:pStyle w:val="Style12"/>
        <w:widowControl/>
        <w:ind w:firstLine="567"/>
        <w:rPr>
          <w:rStyle w:val="FontStyle35"/>
          <w:rFonts w:asciiTheme="minorHAnsi" w:hAnsiTheme="minorHAnsi" w:cs="Times New Roman"/>
          <w:sz w:val="24"/>
          <w:szCs w:val="24"/>
          <w:lang w:eastAsia="en-US"/>
        </w:rPr>
      </w:pPr>
    </w:p>
    <w:p w:rsidR="005F03C9" w:rsidRDefault="005F03C9" w:rsidP="00D347A1">
      <w:pPr>
        <w:pStyle w:val="Style12"/>
        <w:widowControl/>
        <w:ind w:firstLine="567"/>
        <w:rPr>
          <w:rStyle w:val="FontStyle35"/>
          <w:rFonts w:asciiTheme="minorHAnsi" w:hAnsiTheme="minorHAnsi" w:cs="Times New Roman"/>
          <w:sz w:val="24"/>
          <w:szCs w:val="24"/>
          <w:lang w:eastAsia="en-US"/>
        </w:rPr>
      </w:pPr>
    </w:p>
    <w:p w:rsidR="005F03C9" w:rsidRDefault="005F03C9" w:rsidP="00D347A1">
      <w:pPr>
        <w:pStyle w:val="Style12"/>
        <w:widowControl/>
        <w:ind w:firstLine="567"/>
        <w:rPr>
          <w:rStyle w:val="FontStyle35"/>
          <w:rFonts w:asciiTheme="minorHAnsi" w:hAnsiTheme="minorHAnsi" w:cs="Times New Roman"/>
          <w:sz w:val="24"/>
          <w:szCs w:val="24"/>
          <w:lang w:eastAsia="en-US"/>
        </w:rPr>
      </w:pPr>
    </w:p>
    <w:p w:rsidR="005F03C9" w:rsidRDefault="005F03C9" w:rsidP="00D347A1">
      <w:pPr>
        <w:pStyle w:val="Style12"/>
        <w:widowControl/>
        <w:ind w:firstLine="567"/>
        <w:rPr>
          <w:rStyle w:val="FontStyle35"/>
          <w:rFonts w:asciiTheme="minorHAnsi" w:hAnsiTheme="minorHAnsi" w:cs="Times New Roman"/>
          <w:sz w:val="24"/>
          <w:szCs w:val="24"/>
          <w:lang w:eastAsia="en-US"/>
        </w:rPr>
      </w:pPr>
    </w:p>
    <w:p w:rsidR="005F03C9" w:rsidRDefault="005F03C9" w:rsidP="00D347A1">
      <w:pPr>
        <w:pStyle w:val="Style12"/>
        <w:widowControl/>
        <w:ind w:firstLine="567"/>
        <w:rPr>
          <w:rStyle w:val="FontStyle35"/>
          <w:rFonts w:asciiTheme="minorHAnsi" w:hAnsiTheme="minorHAnsi" w:cs="Times New Roman"/>
          <w:sz w:val="24"/>
          <w:szCs w:val="24"/>
          <w:lang w:eastAsia="en-US"/>
        </w:rPr>
      </w:pPr>
    </w:p>
    <w:p w:rsidR="005F03C9" w:rsidRDefault="005F03C9" w:rsidP="00D347A1">
      <w:pPr>
        <w:pStyle w:val="Style12"/>
        <w:widowControl/>
        <w:ind w:firstLine="567"/>
        <w:rPr>
          <w:rStyle w:val="FontStyle35"/>
          <w:rFonts w:asciiTheme="minorHAnsi" w:hAnsiTheme="minorHAnsi" w:cs="Times New Roman"/>
          <w:sz w:val="24"/>
          <w:szCs w:val="24"/>
          <w:lang w:eastAsia="en-US"/>
        </w:rPr>
      </w:pPr>
    </w:p>
    <w:p w:rsidR="005F03C9" w:rsidRDefault="005F03C9" w:rsidP="00D347A1">
      <w:pPr>
        <w:pStyle w:val="Style12"/>
        <w:widowControl/>
        <w:ind w:firstLine="567"/>
        <w:rPr>
          <w:rStyle w:val="FontStyle35"/>
          <w:rFonts w:asciiTheme="minorHAnsi" w:hAnsiTheme="minorHAnsi" w:cs="Times New Roman"/>
          <w:sz w:val="24"/>
          <w:szCs w:val="24"/>
          <w:lang w:eastAsia="en-US"/>
        </w:rPr>
      </w:pPr>
    </w:p>
    <w:p w:rsidR="005F03C9" w:rsidRDefault="005F03C9" w:rsidP="00D347A1">
      <w:pPr>
        <w:pStyle w:val="Style12"/>
        <w:widowControl/>
        <w:ind w:firstLine="567"/>
        <w:rPr>
          <w:rStyle w:val="FontStyle35"/>
          <w:rFonts w:asciiTheme="minorHAnsi" w:hAnsiTheme="minorHAnsi" w:cs="Times New Roman"/>
          <w:sz w:val="24"/>
          <w:szCs w:val="24"/>
          <w:lang w:eastAsia="en-US"/>
        </w:rPr>
      </w:pPr>
    </w:p>
    <w:p w:rsidR="005F03C9" w:rsidRPr="00A24CBE" w:rsidRDefault="005F03C9" w:rsidP="005F03C9">
      <w:pPr>
        <w:pStyle w:val="Style13"/>
        <w:widowControl/>
        <w:jc w:val="center"/>
        <w:rPr>
          <w:rStyle w:val="FontStyle54"/>
          <w:rFonts w:ascii="Times New Roman" w:hAnsi="Times New Roman" w:cs="Times New Roman"/>
          <w:sz w:val="24"/>
          <w:szCs w:val="24"/>
        </w:rPr>
      </w:pPr>
      <w:r w:rsidRPr="00501BCA">
        <w:rPr>
          <w:rStyle w:val="FontStyle54"/>
          <w:rFonts w:ascii="Times New Roman" w:hAnsi="Times New Roman" w:cs="Times New Roman"/>
          <w:sz w:val="24"/>
          <w:szCs w:val="24"/>
          <w:lang w:val="ru" w:eastAsia="en-US"/>
        </w:rPr>
        <w:lastRenderedPageBreak/>
        <w:t>Таблица ZA.1.</w:t>
      </w:r>
      <w:r>
        <w:rPr>
          <w:rStyle w:val="FontStyle54"/>
          <w:rFonts w:ascii="Times New Roman" w:hAnsi="Times New Roman" w:cs="Times New Roman"/>
          <w:sz w:val="24"/>
          <w:szCs w:val="24"/>
          <w:lang w:val="ru" w:eastAsia="en-US"/>
        </w:rPr>
        <w:t>6</w:t>
      </w:r>
      <w:r w:rsidRPr="00501BCA">
        <w:rPr>
          <w:rStyle w:val="FontStyle54"/>
          <w:rFonts w:ascii="Times New Roman" w:hAnsi="Times New Roman" w:cs="Times New Roman"/>
          <w:sz w:val="24"/>
          <w:szCs w:val="24"/>
          <w:lang w:val="ru" w:eastAsia="en-US"/>
        </w:rPr>
        <w:t xml:space="preserve"> – </w:t>
      </w:r>
      <w:r w:rsidRPr="00A24CBE">
        <w:rPr>
          <w:rStyle w:val="FontStyle54"/>
          <w:rFonts w:ascii="Times New Roman" w:hAnsi="Times New Roman" w:cs="Times New Roman"/>
          <w:sz w:val="24"/>
          <w:szCs w:val="24"/>
        </w:rPr>
        <w:t xml:space="preserve">Соответствующие положения </w:t>
      </w:r>
      <w:r>
        <w:rPr>
          <w:rStyle w:val="FontStyle54"/>
          <w:rFonts w:ascii="Times New Roman" w:hAnsi="Times New Roman" w:cs="Times New Roman"/>
          <w:sz w:val="24"/>
          <w:szCs w:val="24"/>
        </w:rPr>
        <w:t>для накладок</w:t>
      </w:r>
      <w:r w:rsidRPr="00A24CBE">
        <w:rPr>
          <w:rStyle w:val="FontStyle54"/>
          <w:rFonts w:ascii="Times New Roman" w:hAnsi="Times New Roman" w:cs="Times New Roman"/>
          <w:sz w:val="24"/>
          <w:szCs w:val="24"/>
        </w:rPr>
        <w:t xml:space="preserve"> и их предполагаемого использования</w:t>
      </w:r>
    </w:p>
    <w:p w:rsidR="005F03C9" w:rsidRPr="009C028E" w:rsidRDefault="005F03C9" w:rsidP="005F03C9">
      <w:pPr>
        <w:pStyle w:val="Style13"/>
        <w:widowControl/>
        <w:jc w:val="center"/>
        <w:rPr>
          <w:rStyle w:val="FontStyle35"/>
          <w:rFonts w:ascii="Times New Roman" w:hAnsi="Times New Roman" w:cs="Times New Roman"/>
          <w:b w:val="0"/>
          <w:lang w:eastAsia="en-US"/>
        </w:rPr>
      </w:pPr>
    </w:p>
    <w:tbl>
      <w:tblPr>
        <w:tblStyle w:val="af5"/>
        <w:tblW w:w="0" w:type="auto"/>
        <w:tblLook w:val="04A0" w:firstRow="1" w:lastRow="0" w:firstColumn="1" w:lastColumn="0" w:noHBand="0" w:noVBand="1"/>
      </w:tblPr>
      <w:tblGrid>
        <w:gridCol w:w="2235"/>
        <w:gridCol w:w="2551"/>
        <w:gridCol w:w="1701"/>
        <w:gridCol w:w="3086"/>
      </w:tblGrid>
      <w:tr w:rsidR="005F03C9" w:rsidRPr="00D038A7" w:rsidTr="009C028E">
        <w:tc>
          <w:tcPr>
            <w:tcW w:w="9573" w:type="dxa"/>
            <w:gridSpan w:val="4"/>
          </w:tcPr>
          <w:p w:rsidR="005F03C9" w:rsidRPr="00D038A7" w:rsidRDefault="005F03C9" w:rsidP="00855C93">
            <w:pPr>
              <w:pStyle w:val="Style12"/>
              <w:widowControl/>
              <w:spacing w:line="276" w:lineRule="auto"/>
              <w:jc w:val="both"/>
              <w:rPr>
                <w:rStyle w:val="FontStyle52"/>
                <w:rFonts w:ascii="Times New Roman" w:hAnsi="Times New Roman" w:cs="Times New Roman"/>
                <w:sz w:val="22"/>
                <w:szCs w:val="22"/>
                <w:lang w:val="ru" w:eastAsia="en-US"/>
              </w:rPr>
            </w:pPr>
            <w:r w:rsidRPr="00D038A7">
              <w:rPr>
                <w:rStyle w:val="FontStyle54"/>
                <w:rFonts w:ascii="Times New Roman" w:hAnsi="Times New Roman" w:cs="Times New Roman"/>
                <w:sz w:val="22"/>
                <w:szCs w:val="22"/>
                <w:lang w:val="ru" w:eastAsia="en-US"/>
              </w:rPr>
              <w:t>Изделие:</w:t>
            </w:r>
            <w:r w:rsidRPr="00D038A7">
              <w:rPr>
                <w:rStyle w:val="FontStyle52"/>
                <w:rFonts w:ascii="Times New Roman" w:hAnsi="Times New Roman" w:cs="Times New Roman"/>
                <w:sz w:val="22"/>
                <w:szCs w:val="22"/>
                <w:lang w:val="ru" w:eastAsia="en-US"/>
              </w:rPr>
              <w:t xml:space="preserve"> </w:t>
            </w:r>
            <w:r>
              <w:rPr>
                <w:rStyle w:val="FontStyle52"/>
                <w:rFonts w:ascii="Times New Roman" w:hAnsi="Times New Roman" w:cs="Times New Roman"/>
                <w:sz w:val="22"/>
                <w:szCs w:val="22"/>
                <w:lang w:val="ru" w:eastAsia="en-US"/>
              </w:rPr>
              <w:t>Накладки</w:t>
            </w:r>
            <w:r w:rsidRPr="00D038A7">
              <w:rPr>
                <w:rStyle w:val="FontStyle52"/>
                <w:rFonts w:ascii="Times New Roman" w:hAnsi="Times New Roman" w:cs="Times New Roman"/>
                <w:sz w:val="22"/>
                <w:szCs w:val="22"/>
                <w:lang w:val="ru" w:eastAsia="en-US"/>
              </w:rPr>
              <w:t>.</w:t>
            </w:r>
          </w:p>
          <w:p w:rsidR="005F03C9" w:rsidRPr="006A397D" w:rsidRDefault="005F03C9" w:rsidP="007B3482">
            <w:pPr>
              <w:pStyle w:val="Style12"/>
              <w:widowControl/>
              <w:spacing w:line="276" w:lineRule="auto"/>
              <w:jc w:val="both"/>
              <w:rPr>
                <w:rStyle w:val="FontStyle35"/>
                <w:rFonts w:asciiTheme="minorHAnsi" w:hAnsiTheme="minorHAnsi" w:cs="Times New Roman"/>
                <w:sz w:val="22"/>
                <w:szCs w:val="22"/>
                <w:lang w:eastAsia="en-US"/>
              </w:rPr>
            </w:pPr>
            <w:r w:rsidRPr="00D038A7">
              <w:rPr>
                <w:rStyle w:val="FontStyle54"/>
                <w:rFonts w:ascii="Times New Roman" w:hAnsi="Times New Roman" w:cs="Times New Roman"/>
                <w:sz w:val="22"/>
                <w:szCs w:val="22"/>
                <w:lang w:val="ru" w:eastAsia="en-US"/>
              </w:rPr>
              <w:t>Применение по назначению</w:t>
            </w:r>
            <w:r w:rsidRPr="00D038A7">
              <w:rPr>
                <w:rStyle w:val="FontStyle52"/>
                <w:rFonts w:ascii="Times New Roman" w:hAnsi="Times New Roman" w:cs="Times New Roman"/>
                <w:sz w:val="22"/>
                <w:szCs w:val="22"/>
                <w:lang w:val="ru" w:eastAsia="en-US"/>
              </w:rPr>
              <w:t>:</w:t>
            </w:r>
            <w:r w:rsidRPr="00D038A7">
              <w:rPr>
                <w:rFonts w:ascii="Times New Roman" w:hAnsi="Times New Roman" w:cs="Times New Roman"/>
                <w:b/>
                <w:sz w:val="22"/>
                <w:szCs w:val="22"/>
                <w:lang w:val="ru" w:eastAsia="en-US"/>
              </w:rPr>
              <w:t xml:space="preserve"> </w:t>
            </w:r>
            <w:r w:rsidRPr="005F03C9">
              <w:rPr>
                <w:rStyle w:val="FontStyle52"/>
                <w:rFonts w:ascii="Times New Roman" w:hAnsi="Times New Roman" w:cs="Times New Roman"/>
                <w:sz w:val="22"/>
                <w:szCs w:val="22"/>
              </w:rPr>
              <w:t>В кладке стен и перегородок, входящих в область применения стандарта (для крепления к конструктивному элементу для поддержки двух кладочных блоков)</w:t>
            </w:r>
          </w:p>
        </w:tc>
      </w:tr>
      <w:tr w:rsidR="005F03C9" w:rsidRPr="00D038A7" w:rsidTr="00B13837">
        <w:tc>
          <w:tcPr>
            <w:tcW w:w="2235" w:type="dxa"/>
            <w:tcBorders>
              <w:bottom w:val="double" w:sz="4" w:space="0" w:color="auto"/>
            </w:tcBorders>
            <w:vAlign w:val="center"/>
          </w:tcPr>
          <w:p w:rsidR="005F03C9" w:rsidRPr="00A50C51" w:rsidRDefault="005F03C9" w:rsidP="00855C93">
            <w:pPr>
              <w:pStyle w:val="Style23"/>
              <w:widowControl/>
              <w:jc w:val="center"/>
              <w:rPr>
                <w:rStyle w:val="FontStyle54"/>
                <w:rFonts w:ascii="Times New Roman" w:hAnsi="Times New Roman" w:cs="Times New Roman"/>
                <w:b w:val="0"/>
                <w:sz w:val="22"/>
                <w:szCs w:val="22"/>
                <w:lang w:val="en-US" w:eastAsia="en-US"/>
              </w:rPr>
            </w:pPr>
            <w:r w:rsidRPr="00A50C51">
              <w:rPr>
                <w:rStyle w:val="FontStyle54"/>
                <w:rFonts w:ascii="Times New Roman" w:hAnsi="Times New Roman" w:cs="Times New Roman"/>
                <w:b w:val="0"/>
                <w:sz w:val="22"/>
                <w:szCs w:val="22"/>
                <w:lang w:val="ru" w:eastAsia="en-US"/>
              </w:rPr>
              <w:t>Основные свойства</w:t>
            </w:r>
          </w:p>
        </w:tc>
        <w:tc>
          <w:tcPr>
            <w:tcW w:w="2551" w:type="dxa"/>
            <w:tcBorders>
              <w:bottom w:val="double" w:sz="4" w:space="0" w:color="auto"/>
            </w:tcBorders>
            <w:vAlign w:val="center"/>
          </w:tcPr>
          <w:p w:rsidR="005F03C9" w:rsidRPr="00A50C51" w:rsidRDefault="005F03C9" w:rsidP="00855C93">
            <w:pPr>
              <w:pStyle w:val="Style23"/>
              <w:widowControl/>
              <w:jc w:val="center"/>
              <w:rPr>
                <w:rStyle w:val="FontStyle54"/>
                <w:rFonts w:ascii="Times New Roman" w:hAnsi="Times New Roman" w:cs="Times New Roman"/>
                <w:b w:val="0"/>
                <w:sz w:val="22"/>
                <w:szCs w:val="22"/>
                <w:lang w:eastAsia="en-US"/>
              </w:rPr>
            </w:pPr>
            <w:r w:rsidRPr="00A50C51">
              <w:rPr>
                <w:rStyle w:val="FontStyle54"/>
                <w:rFonts w:ascii="Times New Roman" w:hAnsi="Times New Roman" w:cs="Times New Roman"/>
                <w:b w:val="0"/>
                <w:sz w:val="22"/>
                <w:szCs w:val="22"/>
                <w:lang w:val="ru" w:eastAsia="en-US"/>
              </w:rPr>
              <w:t>Положения европейского стандарта, относящиеся к основным</w:t>
            </w:r>
          </w:p>
          <w:p w:rsidR="005F03C9" w:rsidRPr="00A50C51" w:rsidRDefault="005F03C9" w:rsidP="00855C93">
            <w:pPr>
              <w:pStyle w:val="Style23"/>
              <w:widowControl/>
              <w:jc w:val="center"/>
              <w:rPr>
                <w:rStyle w:val="FontStyle54"/>
                <w:rFonts w:ascii="Times New Roman" w:hAnsi="Times New Roman" w:cs="Times New Roman"/>
                <w:b w:val="0"/>
                <w:sz w:val="22"/>
                <w:szCs w:val="22"/>
                <w:lang w:val="en-US" w:eastAsia="en-US"/>
              </w:rPr>
            </w:pPr>
            <w:r w:rsidRPr="00A50C51">
              <w:rPr>
                <w:rStyle w:val="FontStyle54"/>
                <w:rFonts w:ascii="Times New Roman" w:hAnsi="Times New Roman" w:cs="Times New Roman"/>
                <w:b w:val="0"/>
                <w:sz w:val="22"/>
                <w:szCs w:val="22"/>
                <w:lang w:val="ru" w:eastAsia="en-US"/>
              </w:rPr>
              <w:t>свойствам</w:t>
            </w:r>
          </w:p>
        </w:tc>
        <w:tc>
          <w:tcPr>
            <w:tcW w:w="1701" w:type="dxa"/>
            <w:tcBorders>
              <w:bottom w:val="double" w:sz="4" w:space="0" w:color="auto"/>
            </w:tcBorders>
            <w:vAlign w:val="center"/>
          </w:tcPr>
          <w:p w:rsidR="005F03C9" w:rsidRPr="00A50C51" w:rsidRDefault="005F03C9" w:rsidP="00855C93">
            <w:pPr>
              <w:pStyle w:val="Style23"/>
              <w:widowControl/>
              <w:jc w:val="center"/>
              <w:rPr>
                <w:rStyle w:val="FontStyle54"/>
                <w:rFonts w:ascii="Times New Roman" w:hAnsi="Times New Roman" w:cs="Times New Roman"/>
                <w:b w:val="0"/>
                <w:sz w:val="22"/>
                <w:szCs w:val="22"/>
                <w:lang w:eastAsia="en-US"/>
              </w:rPr>
            </w:pPr>
            <w:r w:rsidRPr="00A50C51">
              <w:rPr>
                <w:rStyle w:val="FontStyle54"/>
                <w:rFonts w:ascii="Times New Roman" w:hAnsi="Times New Roman" w:cs="Times New Roman"/>
                <w:b w:val="0"/>
                <w:sz w:val="22"/>
                <w:szCs w:val="22"/>
                <w:lang w:val="ru" w:eastAsia="en-US"/>
              </w:rPr>
              <w:t>Классы и/или пороговые уровни</w:t>
            </w:r>
          </w:p>
        </w:tc>
        <w:tc>
          <w:tcPr>
            <w:tcW w:w="3086" w:type="dxa"/>
            <w:tcBorders>
              <w:bottom w:val="double" w:sz="4" w:space="0" w:color="auto"/>
            </w:tcBorders>
            <w:vAlign w:val="center"/>
          </w:tcPr>
          <w:p w:rsidR="005F03C9" w:rsidRPr="00A50C51" w:rsidRDefault="005F03C9" w:rsidP="00855C93">
            <w:pPr>
              <w:pStyle w:val="Style23"/>
              <w:widowControl/>
              <w:jc w:val="center"/>
              <w:rPr>
                <w:rStyle w:val="FontStyle54"/>
                <w:rFonts w:ascii="Times New Roman" w:hAnsi="Times New Roman" w:cs="Times New Roman"/>
                <w:b w:val="0"/>
                <w:sz w:val="22"/>
                <w:szCs w:val="22"/>
                <w:lang w:val="en-US" w:eastAsia="en-US"/>
              </w:rPr>
            </w:pPr>
            <w:r w:rsidRPr="00A50C51">
              <w:rPr>
                <w:rStyle w:val="FontStyle54"/>
                <w:rFonts w:ascii="Times New Roman" w:hAnsi="Times New Roman" w:cs="Times New Roman"/>
                <w:b w:val="0"/>
                <w:sz w:val="22"/>
                <w:szCs w:val="22"/>
                <w:lang w:val="ru" w:eastAsia="en-US"/>
              </w:rPr>
              <w:t>Примечания</w:t>
            </w:r>
          </w:p>
        </w:tc>
      </w:tr>
      <w:tr w:rsidR="005F03C9" w:rsidTr="00B13837">
        <w:trPr>
          <w:trHeight w:val="6157"/>
        </w:trPr>
        <w:tc>
          <w:tcPr>
            <w:tcW w:w="2235" w:type="dxa"/>
            <w:tcBorders>
              <w:top w:val="double" w:sz="4" w:space="0" w:color="auto"/>
            </w:tcBorders>
          </w:tcPr>
          <w:p w:rsidR="005F03C9" w:rsidRPr="005F03C9" w:rsidRDefault="005F03C9" w:rsidP="005F03C9">
            <w:pPr>
              <w:rPr>
                <w:rFonts w:ascii="Times New Roman" w:hAnsi="Times New Roman" w:cs="Times New Roman"/>
                <w:sz w:val="22"/>
                <w:szCs w:val="22"/>
              </w:rPr>
            </w:pPr>
            <w:r w:rsidRPr="005F03C9">
              <w:rPr>
                <w:rFonts w:ascii="Times New Roman" w:hAnsi="Times New Roman" w:cs="Times New Roman"/>
                <w:sz w:val="22"/>
                <w:szCs w:val="22"/>
              </w:rPr>
              <w:t>Несущая способность</w:t>
            </w:r>
          </w:p>
        </w:tc>
        <w:tc>
          <w:tcPr>
            <w:tcW w:w="2551" w:type="dxa"/>
            <w:tcBorders>
              <w:top w:val="double" w:sz="4" w:space="0" w:color="auto"/>
            </w:tcBorders>
          </w:tcPr>
          <w:p w:rsidR="005F03C9" w:rsidRPr="005F03C9" w:rsidRDefault="005F03C9" w:rsidP="005F03C9">
            <w:pPr>
              <w:rPr>
                <w:rFonts w:ascii="Times New Roman" w:hAnsi="Times New Roman" w:cs="Times New Roman"/>
                <w:sz w:val="22"/>
                <w:szCs w:val="22"/>
              </w:rPr>
            </w:pPr>
            <w:r w:rsidRPr="005F03C9">
              <w:rPr>
                <w:rFonts w:ascii="Times New Roman" w:hAnsi="Times New Roman" w:cs="Times New Roman"/>
                <w:sz w:val="22"/>
                <w:szCs w:val="22"/>
              </w:rPr>
              <w:t>5.3.3.2 Накладки - Вертикальная несущая способность</w:t>
            </w:r>
          </w:p>
        </w:tc>
        <w:tc>
          <w:tcPr>
            <w:tcW w:w="1701" w:type="dxa"/>
            <w:tcBorders>
              <w:top w:val="double" w:sz="4" w:space="0" w:color="auto"/>
            </w:tcBorders>
          </w:tcPr>
          <w:p w:rsidR="005F03C9" w:rsidRPr="005F03C9" w:rsidRDefault="005F03C9" w:rsidP="005F03C9">
            <w:pPr>
              <w:rPr>
                <w:rFonts w:ascii="Times New Roman" w:hAnsi="Times New Roman" w:cs="Times New Roman"/>
                <w:sz w:val="22"/>
                <w:szCs w:val="22"/>
              </w:rPr>
            </w:pPr>
            <w:r w:rsidRPr="005F03C9">
              <w:rPr>
                <w:rFonts w:ascii="Times New Roman" w:hAnsi="Times New Roman" w:cs="Times New Roman"/>
                <w:sz w:val="22"/>
                <w:szCs w:val="22"/>
              </w:rPr>
              <w:t>Нет</w:t>
            </w:r>
          </w:p>
        </w:tc>
        <w:tc>
          <w:tcPr>
            <w:tcW w:w="3086" w:type="dxa"/>
            <w:tcBorders>
              <w:top w:val="double" w:sz="4" w:space="0" w:color="auto"/>
            </w:tcBorders>
          </w:tcPr>
          <w:p w:rsidR="005F03C9" w:rsidRPr="005F03C9" w:rsidRDefault="005F03C9" w:rsidP="005F03C9">
            <w:pPr>
              <w:jc w:val="both"/>
              <w:rPr>
                <w:rFonts w:ascii="Times New Roman" w:hAnsi="Times New Roman" w:cs="Times New Roman"/>
                <w:sz w:val="22"/>
                <w:szCs w:val="22"/>
              </w:rPr>
            </w:pPr>
            <w:r w:rsidRPr="005F03C9">
              <w:rPr>
                <w:rFonts w:ascii="Times New Roman" w:hAnsi="Times New Roman" w:cs="Times New Roman"/>
                <w:sz w:val="22"/>
                <w:szCs w:val="22"/>
              </w:rPr>
              <w:t xml:space="preserve">Несущая способность, как среднее значение и, при необходимости, как нормативное значение в Н, для накладок </w:t>
            </w:r>
            <w:r w:rsidRPr="009C028E">
              <w:rPr>
                <w:rFonts w:ascii="Times New Roman" w:hAnsi="Times New Roman" w:cs="Times New Roman"/>
                <w:sz w:val="28"/>
                <w:szCs w:val="28"/>
                <w:vertAlign w:val="superscript"/>
              </w:rPr>
              <w:t>с:a</w:t>
            </w:r>
          </w:p>
          <w:p w:rsidR="005F03C9" w:rsidRPr="005F03C9" w:rsidRDefault="005F03C9" w:rsidP="005F03C9">
            <w:pPr>
              <w:jc w:val="both"/>
              <w:rPr>
                <w:rFonts w:ascii="Times New Roman" w:hAnsi="Times New Roman" w:cs="Times New Roman"/>
                <w:sz w:val="22"/>
                <w:szCs w:val="22"/>
              </w:rPr>
            </w:pPr>
            <w:r w:rsidRPr="005F03C9">
              <w:rPr>
                <w:rFonts w:ascii="Times New Roman" w:hAnsi="Times New Roman" w:cs="Times New Roman"/>
                <w:sz w:val="22"/>
                <w:szCs w:val="22"/>
              </w:rPr>
              <w:t>- общей длиной накладки от крепежной поверхности до конца опорного фланца, в мм</w:t>
            </w:r>
          </w:p>
          <w:p w:rsidR="005F03C9" w:rsidRPr="005F03C9" w:rsidRDefault="005F03C9" w:rsidP="005F03C9">
            <w:pPr>
              <w:jc w:val="both"/>
              <w:rPr>
                <w:rFonts w:ascii="Times New Roman" w:hAnsi="Times New Roman" w:cs="Times New Roman"/>
                <w:sz w:val="22"/>
                <w:szCs w:val="22"/>
              </w:rPr>
            </w:pPr>
            <w:r w:rsidRPr="005F03C9">
              <w:rPr>
                <w:rFonts w:ascii="Times New Roman" w:hAnsi="Times New Roman" w:cs="Times New Roman"/>
                <w:sz w:val="22"/>
                <w:szCs w:val="22"/>
              </w:rPr>
              <w:t>- минимальной толщиной материала, из которого состоит накладка, в мм</w:t>
            </w:r>
          </w:p>
          <w:p w:rsidR="005F03C9" w:rsidRPr="005F03C9" w:rsidRDefault="005F03C9" w:rsidP="005F03C9">
            <w:pPr>
              <w:jc w:val="both"/>
              <w:rPr>
                <w:rFonts w:ascii="Times New Roman" w:hAnsi="Times New Roman" w:cs="Times New Roman"/>
                <w:sz w:val="22"/>
                <w:szCs w:val="22"/>
              </w:rPr>
            </w:pPr>
            <w:r w:rsidRPr="005F03C9">
              <w:rPr>
                <w:rFonts w:ascii="Times New Roman" w:hAnsi="Times New Roman" w:cs="Times New Roman"/>
                <w:sz w:val="22"/>
                <w:szCs w:val="22"/>
              </w:rPr>
              <w:t>- минимальной прочностью блока кладки и прочностью раствора, когда это уместно</w:t>
            </w:r>
          </w:p>
          <w:p w:rsidR="005F03C9" w:rsidRPr="005F03C9" w:rsidRDefault="005F03C9" w:rsidP="005F03C9">
            <w:pPr>
              <w:jc w:val="both"/>
              <w:rPr>
                <w:rFonts w:ascii="Times New Roman" w:hAnsi="Times New Roman" w:cs="Times New Roman"/>
                <w:sz w:val="22"/>
                <w:szCs w:val="22"/>
              </w:rPr>
            </w:pPr>
            <w:r w:rsidRPr="005F03C9">
              <w:rPr>
                <w:rFonts w:ascii="Times New Roman" w:hAnsi="Times New Roman" w:cs="Times New Roman"/>
                <w:sz w:val="22"/>
                <w:szCs w:val="22"/>
              </w:rPr>
              <w:t>- требованиями к креплениям/анкерному креплению и к прочности/характеристикам основных материалов, когда это уместно (при механическом креплении)</w:t>
            </w:r>
          </w:p>
          <w:p w:rsidR="005F03C9" w:rsidRPr="005F03C9" w:rsidRDefault="005F03C9" w:rsidP="005F03C9">
            <w:pPr>
              <w:jc w:val="both"/>
              <w:rPr>
                <w:rFonts w:ascii="Times New Roman" w:hAnsi="Times New Roman" w:cs="Times New Roman"/>
                <w:sz w:val="22"/>
                <w:szCs w:val="22"/>
              </w:rPr>
            </w:pPr>
            <w:r w:rsidRPr="005F03C9">
              <w:rPr>
                <w:rFonts w:ascii="Times New Roman" w:hAnsi="Times New Roman" w:cs="Times New Roman"/>
                <w:sz w:val="22"/>
                <w:szCs w:val="22"/>
              </w:rPr>
              <w:t>- ссылкой на инструкции по монтажу, при необходимости</w:t>
            </w:r>
          </w:p>
          <w:p w:rsidR="005F03C9" w:rsidRPr="005F03C9" w:rsidRDefault="005F03C9" w:rsidP="005F03C9">
            <w:pPr>
              <w:jc w:val="both"/>
            </w:pPr>
            <w:r w:rsidRPr="005F03C9">
              <w:rPr>
                <w:rFonts w:ascii="Times New Roman" w:hAnsi="Times New Roman" w:cs="Times New Roman"/>
                <w:sz w:val="22"/>
                <w:szCs w:val="22"/>
              </w:rPr>
              <w:t>Режим разрушения</w:t>
            </w:r>
          </w:p>
        </w:tc>
      </w:tr>
      <w:tr w:rsidR="005F03C9" w:rsidTr="009C028E">
        <w:trPr>
          <w:trHeight w:val="516"/>
        </w:trPr>
        <w:tc>
          <w:tcPr>
            <w:tcW w:w="2235" w:type="dxa"/>
            <w:tcBorders>
              <w:bottom w:val="nil"/>
            </w:tcBorders>
          </w:tcPr>
          <w:p w:rsidR="005F03C9" w:rsidRPr="00FC41DE" w:rsidRDefault="005F03C9" w:rsidP="00855C93">
            <w:pPr>
              <w:rPr>
                <w:rFonts w:ascii="Times New Roman" w:hAnsi="Times New Roman" w:cs="Times New Roman"/>
                <w:sz w:val="22"/>
                <w:szCs w:val="22"/>
              </w:rPr>
            </w:pPr>
            <w:r w:rsidRPr="00FC41DE">
              <w:rPr>
                <w:rFonts w:ascii="Times New Roman" w:hAnsi="Times New Roman" w:cs="Times New Roman"/>
                <w:sz w:val="22"/>
                <w:szCs w:val="22"/>
              </w:rPr>
              <w:t>Прогиб под нагрузкой</w:t>
            </w:r>
          </w:p>
        </w:tc>
        <w:tc>
          <w:tcPr>
            <w:tcW w:w="2551" w:type="dxa"/>
            <w:tcBorders>
              <w:bottom w:val="nil"/>
            </w:tcBorders>
          </w:tcPr>
          <w:p w:rsidR="005F03C9" w:rsidRPr="005F03C9" w:rsidRDefault="005F03C9" w:rsidP="005F03C9">
            <w:pPr>
              <w:rPr>
                <w:rFonts w:ascii="Times New Roman" w:hAnsi="Times New Roman" w:cs="Times New Roman"/>
                <w:sz w:val="22"/>
                <w:szCs w:val="22"/>
              </w:rPr>
            </w:pPr>
            <w:r w:rsidRPr="005F03C9">
              <w:rPr>
                <w:rFonts w:ascii="Times New Roman" w:hAnsi="Times New Roman" w:cs="Times New Roman"/>
                <w:sz w:val="22"/>
                <w:szCs w:val="22"/>
              </w:rPr>
              <w:t>5.3.3.3 Накладки - Прогиб под нагрузкой</w:t>
            </w:r>
          </w:p>
        </w:tc>
        <w:tc>
          <w:tcPr>
            <w:tcW w:w="1701" w:type="dxa"/>
            <w:tcBorders>
              <w:bottom w:val="nil"/>
            </w:tcBorders>
          </w:tcPr>
          <w:p w:rsidR="005F03C9" w:rsidRPr="00FC41DE" w:rsidRDefault="005F03C9" w:rsidP="00855C93">
            <w:pPr>
              <w:rPr>
                <w:rFonts w:ascii="Times New Roman" w:hAnsi="Times New Roman" w:cs="Times New Roman"/>
                <w:sz w:val="22"/>
                <w:szCs w:val="22"/>
              </w:rPr>
            </w:pPr>
            <w:r w:rsidRPr="00FC41DE">
              <w:rPr>
                <w:rFonts w:ascii="Times New Roman" w:hAnsi="Times New Roman" w:cs="Times New Roman"/>
                <w:sz w:val="22"/>
                <w:szCs w:val="22"/>
              </w:rPr>
              <w:t>Нет</w:t>
            </w:r>
          </w:p>
        </w:tc>
        <w:tc>
          <w:tcPr>
            <w:tcW w:w="3086" w:type="dxa"/>
            <w:tcBorders>
              <w:bottom w:val="nil"/>
            </w:tcBorders>
          </w:tcPr>
          <w:p w:rsidR="005F03C9" w:rsidRPr="00FC41DE" w:rsidRDefault="005F03C9" w:rsidP="00855C93">
            <w:pPr>
              <w:rPr>
                <w:rFonts w:ascii="Times New Roman" w:hAnsi="Times New Roman" w:cs="Times New Roman"/>
                <w:sz w:val="22"/>
                <w:szCs w:val="22"/>
              </w:rPr>
            </w:pPr>
            <w:r w:rsidRPr="00FC41DE">
              <w:rPr>
                <w:rFonts w:ascii="Times New Roman" w:hAnsi="Times New Roman" w:cs="Times New Roman"/>
                <w:sz w:val="22"/>
                <w:szCs w:val="22"/>
              </w:rPr>
              <w:t xml:space="preserve">Прогиб, в мм </w:t>
            </w:r>
            <w:r w:rsidRPr="009C028E">
              <w:rPr>
                <w:rFonts w:ascii="Times New Roman" w:hAnsi="Times New Roman" w:cs="Times New Roman"/>
                <w:sz w:val="28"/>
                <w:szCs w:val="28"/>
                <w:vertAlign w:val="superscript"/>
              </w:rPr>
              <w:t>a b</w:t>
            </w:r>
          </w:p>
        </w:tc>
      </w:tr>
      <w:tr w:rsidR="005F03C9" w:rsidTr="009C028E">
        <w:trPr>
          <w:trHeight w:val="516"/>
        </w:trPr>
        <w:tc>
          <w:tcPr>
            <w:tcW w:w="2235" w:type="dxa"/>
            <w:tcBorders>
              <w:bottom w:val="nil"/>
            </w:tcBorders>
          </w:tcPr>
          <w:p w:rsidR="005F03C9" w:rsidRPr="00725AE0" w:rsidRDefault="005F03C9" w:rsidP="00855C93">
            <w:pPr>
              <w:rPr>
                <w:rFonts w:ascii="Times New Roman" w:hAnsi="Times New Roman" w:cs="Times New Roman"/>
                <w:sz w:val="22"/>
                <w:szCs w:val="22"/>
              </w:rPr>
            </w:pPr>
            <w:r w:rsidRPr="00725AE0">
              <w:rPr>
                <w:rFonts w:ascii="Times New Roman" w:hAnsi="Times New Roman" w:cs="Times New Roman"/>
                <w:sz w:val="22"/>
                <w:szCs w:val="22"/>
              </w:rPr>
              <w:t>Долговечность эксплуатационных характеристик (устойчивость к коррозии)</w:t>
            </w:r>
          </w:p>
        </w:tc>
        <w:tc>
          <w:tcPr>
            <w:tcW w:w="2551" w:type="dxa"/>
            <w:tcBorders>
              <w:bottom w:val="nil"/>
            </w:tcBorders>
          </w:tcPr>
          <w:p w:rsidR="005F03C9" w:rsidRPr="00725AE0" w:rsidRDefault="005F03C9" w:rsidP="00855C93">
            <w:pPr>
              <w:rPr>
                <w:rFonts w:ascii="Times New Roman" w:hAnsi="Times New Roman" w:cs="Times New Roman"/>
                <w:sz w:val="22"/>
                <w:szCs w:val="22"/>
              </w:rPr>
            </w:pPr>
            <w:r w:rsidRPr="00725AE0">
              <w:rPr>
                <w:rFonts w:ascii="Times New Roman" w:hAnsi="Times New Roman" w:cs="Times New Roman"/>
                <w:sz w:val="22"/>
                <w:szCs w:val="22"/>
              </w:rPr>
              <w:t>5.6 Долговечность</w:t>
            </w:r>
          </w:p>
        </w:tc>
        <w:tc>
          <w:tcPr>
            <w:tcW w:w="1701" w:type="dxa"/>
            <w:tcBorders>
              <w:bottom w:val="nil"/>
            </w:tcBorders>
          </w:tcPr>
          <w:p w:rsidR="005F03C9" w:rsidRPr="00725AE0" w:rsidRDefault="005F03C9" w:rsidP="00855C93">
            <w:pPr>
              <w:rPr>
                <w:rFonts w:ascii="Times New Roman" w:hAnsi="Times New Roman" w:cs="Times New Roman"/>
                <w:sz w:val="22"/>
                <w:szCs w:val="22"/>
              </w:rPr>
            </w:pPr>
          </w:p>
        </w:tc>
        <w:tc>
          <w:tcPr>
            <w:tcW w:w="3086" w:type="dxa"/>
            <w:tcBorders>
              <w:bottom w:val="nil"/>
            </w:tcBorders>
          </w:tcPr>
          <w:p w:rsidR="005F03C9" w:rsidRPr="005F03C9" w:rsidRDefault="005F03C9" w:rsidP="00855C93">
            <w:pPr>
              <w:rPr>
                <w:rFonts w:ascii="Times New Roman" w:hAnsi="Times New Roman" w:cs="Times New Roman"/>
                <w:sz w:val="22"/>
                <w:szCs w:val="22"/>
              </w:rPr>
            </w:pPr>
            <w:r w:rsidRPr="005F03C9">
              <w:rPr>
                <w:rFonts w:ascii="Times New Roman" w:hAnsi="Times New Roman" w:cs="Times New Roman"/>
                <w:sz w:val="22"/>
                <w:szCs w:val="22"/>
              </w:rPr>
              <w:t>Ссылка на материал/покрытие</w:t>
            </w:r>
            <w:r w:rsidRPr="005F03C9">
              <w:rPr>
                <w:rFonts w:ascii="Times New Roman" w:hAnsi="Times New Roman" w:cs="Times New Roman"/>
                <w:sz w:val="28"/>
                <w:szCs w:val="28"/>
                <w:vertAlign w:val="superscript"/>
              </w:rPr>
              <w:t>c</w:t>
            </w:r>
            <w:r w:rsidRPr="005F03C9">
              <w:rPr>
                <w:rFonts w:ascii="Times New Roman" w:hAnsi="Times New Roman" w:cs="Times New Roman"/>
                <w:sz w:val="22"/>
                <w:szCs w:val="22"/>
              </w:rPr>
              <w:t xml:space="preserve"> и марку стали, если это относится к типу изделия</w:t>
            </w:r>
          </w:p>
        </w:tc>
      </w:tr>
      <w:tr w:rsidR="009C028E" w:rsidTr="009C028E">
        <w:trPr>
          <w:trHeight w:val="175"/>
        </w:trPr>
        <w:tc>
          <w:tcPr>
            <w:tcW w:w="2235" w:type="dxa"/>
            <w:tcBorders>
              <w:bottom w:val="single" w:sz="4" w:space="0" w:color="auto"/>
            </w:tcBorders>
          </w:tcPr>
          <w:p w:rsidR="009C028E" w:rsidRPr="00725AE0" w:rsidRDefault="009C028E" w:rsidP="00855C93">
            <w:pPr>
              <w:rPr>
                <w:rFonts w:ascii="Times New Roman" w:hAnsi="Times New Roman" w:cs="Times New Roman"/>
                <w:sz w:val="22"/>
                <w:szCs w:val="22"/>
              </w:rPr>
            </w:pPr>
            <w:r w:rsidRPr="00725AE0">
              <w:rPr>
                <w:rFonts w:ascii="Times New Roman" w:hAnsi="Times New Roman" w:cs="Times New Roman"/>
                <w:sz w:val="22"/>
                <w:szCs w:val="22"/>
              </w:rPr>
              <w:t>Опасные вещества</w:t>
            </w:r>
          </w:p>
        </w:tc>
        <w:tc>
          <w:tcPr>
            <w:tcW w:w="2551" w:type="dxa"/>
            <w:tcBorders>
              <w:bottom w:val="single" w:sz="4" w:space="0" w:color="auto"/>
            </w:tcBorders>
          </w:tcPr>
          <w:p w:rsidR="009C028E" w:rsidRPr="00725AE0" w:rsidRDefault="009C028E" w:rsidP="00855C93">
            <w:pPr>
              <w:rPr>
                <w:rFonts w:ascii="Times New Roman" w:hAnsi="Times New Roman" w:cs="Times New Roman"/>
                <w:sz w:val="22"/>
                <w:szCs w:val="22"/>
              </w:rPr>
            </w:pPr>
            <w:r w:rsidRPr="00725AE0">
              <w:rPr>
                <w:rFonts w:ascii="Times New Roman" w:hAnsi="Times New Roman" w:cs="Times New Roman"/>
                <w:sz w:val="22"/>
                <w:szCs w:val="22"/>
              </w:rPr>
              <w:t>5.7</w:t>
            </w:r>
          </w:p>
        </w:tc>
        <w:tc>
          <w:tcPr>
            <w:tcW w:w="1701" w:type="dxa"/>
            <w:tcBorders>
              <w:bottom w:val="single" w:sz="4" w:space="0" w:color="auto"/>
            </w:tcBorders>
          </w:tcPr>
          <w:p w:rsidR="009C028E" w:rsidRPr="00725AE0" w:rsidRDefault="009C028E" w:rsidP="00855C93">
            <w:pPr>
              <w:rPr>
                <w:rFonts w:ascii="Times New Roman" w:hAnsi="Times New Roman" w:cs="Times New Roman"/>
                <w:sz w:val="22"/>
                <w:szCs w:val="22"/>
              </w:rPr>
            </w:pPr>
            <w:r w:rsidRPr="00725AE0">
              <w:rPr>
                <w:rFonts w:ascii="Times New Roman" w:hAnsi="Times New Roman" w:cs="Times New Roman"/>
                <w:sz w:val="22"/>
                <w:szCs w:val="22"/>
              </w:rPr>
              <w:t>Нет</w:t>
            </w:r>
          </w:p>
        </w:tc>
        <w:tc>
          <w:tcPr>
            <w:tcW w:w="3086" w:type="dxa"/>
            <w:tcBorders>
              <w:bottom w:val="single" w:sz="4" w:space="0" w:color="auto"/>
            </w:tcBorders>
          </w:tcPr>
          <w:p w:rsidR="009C028E" w:rsidRPr="00A50C51" w:rsidRDefault="009C028E" w:rsidP="00855C93">
            <w:pPr>
              <w:pStyle w:val="Style3"/>
              <w:widowControl/>
              <w:rPr>
                <w:rStyle w:val="FontStyle11"/>
                <w:rFonts w:ascii="Times New Roman" w:hAnsi="Times New Roman" w:cs="Times New Roman"/>
                <w:sz w:val="22"/>
                <w:szCs w:val="22"/>
                <w:lang w:val="ru" w:eastAsia="en-US"/>
              </w:rPr>
            </w:pPr>
          </w:p>
        </w:tc>
      </w:tr>
      <w:tr w:rsidR="009C028E" w:rsidTr="009C028E">
        <w:trPr>
          <w:trHeight w:val="516"/>
        </w:trPr>
        <w:tc>
          <w:tcPr>
            <w:tcW w:w="9573" w:type="dxa"/>
            <w:gridSpan w:val="4"/>
            <w:tcBorders>
              <w:bottom w:val="single" w:sz="4" w:space="0" w:color="auto"/>
            </w:tcBorders>
          </w:tcPr>
          <w:p w:rsidR="009C028E" w:rsidRDefault="009C028E" w:rsidP="009C028E">
            <w:pPr>
              <w:pStyle w:val="Style3"/>
              <w:widowControl/>
              <w:rPr>
                <w:rStyle w:val="FontStyle11"/>
                <w:rFonts w:ascii="Times New Roman" w:hAnsi="Times New Roman" w:cs="Times New Roman"/>
                <w:sz w:val="22"/>
                <w:szCs w:val="22"/>
                <w:lang w:val="ru" w:eastAsia="en-US"/>
              </w:rPr>
            </w:pPr>
            <w:r>
              <w:rPr>
                <w:rStyle w:val="FontStyle11"/>
                <w:rFonts w:ascii="Times New Roman" w:hAnsi="Times New Roman" w:cs="Times New Roman"/>
                <w:sz w:val="22"/>
                <w:szCs w:val="22"/>
                <w:lang w:val="ru" w:eastAsia="en-US"/>
              </w:rPr>
              <w:t>___________________</w:t>
            </w:r>
          </w:p>
          <w:p w:rsidR="009C028E" w:rsidRPr="006A397D" w:rsidRDefault="009C028E" w:rsidP="009C028E">
            <w:pPr>
              <w:pStyle w:val="Style22"/>
              <w:widowControl/>
              <w:jc w:val="both"/>
              <w:rPr>
                <w:rStyle w:val="FontStyle71"/>
                <w:rFonts w:ascii="Times New Roman" w:hAnsi="Times New Roman" w:cs="Times New Roman"/>
                <w:b w:val="0"/>
                <w:sz w:val="18"/>
                <w:szCs w:val="18"/>
                <w:lang w:eastAsia="en-US"/>
              </w:rPr>
            </w:pPr>
            <w:r w:rsidRPr="006A397D">
              <w:rPr>
                <w:rStyle w:val="FontStyle71"/>
                <w:rFonts w:ascii="Times New Roman" w:hAnsi="Times New Roman" w:cs="Times New Roman"/>
                <w:b w:val="0"/>
                <w:sz w:val="28"/>
                <w:szCs w:val="28"/>
                <w:vertAlign w:val="superscript"/>
                <w:lang w:val="ru" w:eastAsia="en-US"/>
              </w:rPr>
              <w:t>a</w:t>
            </w:r>
            <w:r w:rsidRPr="006A397D">
              <w:rPr>
                <w:rStyle w:val="FontStyle71"/>
                <w:rFonts w:ascii="Times New Roman" w:hAnsi="Times New Roman" w:cs="Times New Roman"/>
                <w:b w:val="0"/>
                <w:sz w:val="18"/>
                <w:szCs w:val="18"/>
                <w:lang w:val="ru" w:eastAsia="en-US"/>
              </w:rPr>
              <w:t xml:space="preserve"> Механическая прочность изделий зависит от их размеров, минимальной заделки и крепежа.</w:t>
            </w:r>
          </w:p>
          <w:p w:rsidR="009C028E" w:rsidRPr="006A397D" w:rsidRDefault="009C028E" w:rsidP="009C028E">
            <w:pPr>
              <w:pStyle w:val="Style22"/>
              <w:widowControl/>
              <w:jc w:val="both"/>
              <w:rPr>
                <w:rStyle w:val="FontStyle71"/>
                <w:rFonts w:ascii="Times New Roman" w:hAnsi="Times New Roman" w:cs="Times New Roman"/>
                <w:b w:val="0"/>
                <w:sz w:val="18"/>
                <w:szCs w:val="18"/>
                <w:lang w:eastAsia="en-US"/>
              </w:rPr>
            </w:pPr>
            <w:r w:rsidRPr="006A397D">
              <w:rPr>
                <w:rStyle w:val="FontStyle71"/>
                <w:rFonts w:ascii="Times New Roman" w:hAnsi="Times New Roman" w:cs="Times New Roman"/>
                <w:b w:val="0"/>
                <w:sz w:val="28"/>
                <w:szCs w:val="28"/>
                <w:vertAlign w:val="superscript"/>
                <w:lang w:val="ru" w:eastAsia="en-US"/>
              </w:rPr>
              <w:t>b.</w:t>
            </w:r>
            <w:r w:rsidRPr="006A397D">
              <w:rPr>
                <w:rStyle w:val="FontStyle71"/>
                <w:rFonts w:ascii="Times New Roman" w:hAnsi="Times New Roman" w:cs="Times New Roman"/>
                <w:b w:val="0"/>
                <w:sz w:val="18"/>
                <w:szCs w:val="18"/>
                <w:lang w:val="ru" w:eastAsia="en-US"/>
              </w:rPr>
              <w:t xml:space="preserve"> Контроль смещения для этого типа изделия осуществляется посредством заявленного смещения на уровне одной трети от декларируемого значения средней несущей способности.</w:t>
            </w:r>
          </w:p>
          <w:p w:rsidR="009C028E" w:rsidRPr="00A50C51" w:rsidRDefault="009C028E" w:rsidP="009C028E">
            <w:pPr>
              <w:pStyle w:val="Style3"/>
              <w:widowControl/>
              <w:rPr>
                <w:rStyle w:val="FontStyle11"/>
                <w:rFonts w:ascii="Times New Roman" w:hAnsi="Times New Roman" w:cs="Times New Roman"/>
                <w:sz w:val="22"/>
                <w:szCs w:val="22"/>
                <w:lang w:val="ru" w:eastAsia="en-US"/>
              </w:rPr>
            </w:pPr>
            <w:r w:rsidRPr="006A397D">
              <w:rPr>
                <w:rStyle w:val="FontStyle71"/>
                <w:rFonts w:ascii="Times New Roman" w:hAnsi="Times New Roman" w:cs="Times New Roman"/>
                <w:b w:val="0"/>
                <w:sz w:val="28"/>
                <w:szCs w:val="28"/>
                <w:vertAlign w:val="superscript"/>
                <w:lang w:val="ru" w:eastAsia="en-US"/>
              </w:rPr>
              <w:t>c</w:t>
            </w:r>
            <w:r w:rsidRPr="006A397D">
              <w:rPr>
                <w:rStyle w:val="FontStyle71"/>
                <w:rFonts w:ascii="Times New Roman" w:hAnsi="Times New Roman" w:cs="Times New Roman"/>
                <w:b w:val="0"/>
                <w:sz w:val="18"/>
                <w:szCs w:val="18"/>
                <w:lang w:val="ru" w:eastAsia="en-US"/>
              </w:rPr>
              <w:t xml:space="preserve"> Долговечность эксплуатационных характеристик против коррозии зависит как от условий воздействия на кладку, так и от спецификации материала/покрытия. Гармонизированный стандарт соответствует современному уровню развития техники, предоставляя спецификации материалов/покрытий для использования в соответствии с EN 1996-2 или нормативными требованиями.</w:t>
            </w:r>
          </w:p>
        </w:tc>
      </w:tr>
    </w:tbl>
    <w:p w:rsidR="005F03C9" w:rsidRDefault="005F03C9" w:rsidP="005F03C9">
      <w:pPr>
        <w:pStyle w:val="Style12"/>
        <w:widowControl/>
        <w:jc w:val="center"/>
        <w:rPr>
          <w:rStyle w:val="FontStyle35"/>
          <w:rFonts w:asciiTheme="minorHAnsi" w:hAnsiTheme="minorHAnsi" w:cs="Times New Roman"/>
          <w:lang w:eastAsia="en-US"/>
        </w:rPr>
      </w:pPr>
    </w:p>
    <w:p w:rsidR="009C028E" w:rsidRPr="009C028E" w:rsidRDefault="009C028E" w:rsidP="009C028E">
      <w:pPr>
        <w:pStyle w:val="Style29"/>
        <w:widowControl/>
        <w:ind w:firstLine="720"/>
        <w:jc w:val="both"/>
        <w:rPr>
          <w:rStyle w:val="FontStyle74"/>
          <w:rFonts w:ascii="Times New Roman" w:hAnsi="Times New Roman" w:cs="Times New Roman"/>
          <w:b/>
          <w:sz w:val="24"/>
          <w:szCs w:val="24"/>
          <w:lang w:val="ru"/>
        </w:rPr>
      </w:pPr>
      <w:r w:rsidRPr="009C028E">
        <w:rPr>
          <w:rStyle w:val="FontStyle74"/>
          <w:rFonts w:ascii="Times New Roman" w:hAnsi="Times New Roman" w:cs="Times New Roman"/>
          <w:b/>
          <w:sz w:val="24"/>
          <w:szCs w:val="24"/>
        </w:rPr>
        <w:lastRenderedPageBreak/>
        <w:t>ZA.2 Система оценки и проверки постоянства производительности (AVCP)</w:t>
      </w:r>
    </w:p>
    <w:p w:rsidR="009C028E" w:rsidRPr="004F31BB" w:rsidRDefault="009C028E" w:rsidP="009C028E">
      <w:pPr>
        <w:pStyle w:val="Style4"/>
        <w:widowControl/>
        <w:ind w:firstLine="720"/>
        <w:jc w:val="both"/>
        <w:rPr>
          <w:rStyle w:val="FontStyle74"/>
          <w:rFonts w:ascii="Times New Roman" w:hAnsi="Times New Roman" w:cs="Times New Roman"/>
          <w:sz w:val="24"/>
          <w:szCs w:val="24"/>
          <w:lang w:eastAsia="en-US"/>
        </w:rPr>
      </w:pPr>
      <w:r w:rsidRPr="004F31BB">
        <w:rPr>
          <w:rStyle w:val="FontStyle74"/>
          <w:rFonts w:ascii="Times New Roman" w:hAnsi="Times New Roman" w:cs="Times New Roman"/>
          <w:sz w:val="24"/>
          <w:szCs w:val="24"/>
          <w:lang w:val="ru" w:eastAsia="en-US"/>
        </w:rPr>
        <w:t>Система(-ы) AVCP анкерных связей, растягивающих скоб, подвесных кронштейнов и накладок, указанные в таблице(-ях) ZA.1, могут быть найдены в законодательном(-ых) акте(-ах), принятом(-ых) ЕС: Директива 89/106/EEC (CPD) Приложение III.2. (ii), Вторая возможность.</w:t>
      </w:r>
    </w:p>
    <w:p w:rsidR="009C028E" w:rsidRPr="004F31BB" w:rsidRDefault="009C028E" w:rsidP="009C028E">
      <w:pPr>
        <w:pStyle w:val="Style4"/>
        <w:widowControl/>
        <w:ind w:firstLine="720"/>
        <w:jc w:val="both"/>
        <w:rPr>
          <w:rStyle w:val="FontStyle74"/>
          <w:rFonts w:ascii="Times New Roman" w:hAnsi="Times New Roman" w:cs="Times New Roman"/>
          <w:sz w:val="24"/>
          <w:szCs w:val="24"/>
          <w:lang w:eastAsia="en-US"/>
        </w:rPr>
      </w:pPr>
      <w:r w:rsidRPr="004F31BB">
        <w:rPr>
          <w:rStyle w:val="FontStyle74"/>
          <w:rFonts w:ascii="Times New Roman" w:hAnsi="Times New Roman" w:cs="Times New Roman"/>
          <w:sz w:val="24"/>
          <w:szCs w:val="24"/>
          <w:lang w:val="ru" w:eastAsia="en-US"/>
        </w:rPr>
        <w:t>Микропредприятиям разрешается обрабатывать изделия по системе AVCP 3, на которую распространяется стандарт, в соответствии с системой AVCP 4, применяя эту упрощенную процедуру с ее условиями, как предусмотрено в статье 37 Регламента (ЕС) № 305/2011.</w:t>
      </w:r>
    </w:p>
    <w:p w:rsidR="009C028E" w:rsidRPr="009C028E" w:rsidRDefault="009C028E" w:rsidP="009C028E">
      <w:pPr>
        <w:pStyle w:val="Style29"/>
        <w:widowControl/>
        <w:ind w:firstLine="720"/>
        <w:jc w:val="both"/>
        <w:rPr>
          <w:rStyle w:val="FontStyle74"/>
          <w:rFonts w:ascii="Times New Roman" w:hAnsi="Times New Roman" w:cs="Times New Roman"/>
          <w:b/>
          <w:sz w:val="24"/>
          <w:szCs w:val="24"/>
        </w:rPr>
      </w:pPr>
      <w:r w:rsidRPr="009C028E">
        <w:rPr>
          <w:rStyle w:val="FontStyle74"/>
          <w:rFonts w:ascii="Times New Roman" w:hAnsi="Times New Roman" w:cs="Times New Roman"/>
          <w:b/>
          <w:sz w:val="24"/>
          <w:szCs w:val="24"/>
        </w:rPr>
        <w:t>ZA.3 Распределение задач AVCP</w:t>
      </w:r>
    </w:p>
    <w:p w:rsidR="009C028E" w:rsidRPr="004F31BB" w:rsidRDefault="009C028E" w:rsidP="009C028E">
      <w:pPr>
        <w:pStyle w:val="Style4"/>
        <w:widowControl/>
        <w:ind w:firstLine="720"/>
        <w:jc w:val="both"/>
        <w:rPr>
          <w:rStyle w:val="FontStyle74"/>
          <w:rFonts w:ascii="Times New Roman" w:hAnsi="Times New Roman" w:cs="Times New Roman"/>
          <w:sz w:val="24"/>
          <w:szCs w:val="24"/>
          <w:lang w:eastAsia="en-US"/>
        </w:rPr>
      </w:pPr>
      <w:r w:rsidRPr="004F31BB">
        <w:rPr>
          <w:rStyle w:val="FontStyle74"/>
          <w:rFonts w:ascii="Times New Roman" w:hAnsi="Times New Roman" w:cs="Times New Roman"/>
          <w:sz w:val="24"/>
          <w:szCs w:val="24"/>
          <w:lang w:val="ru" w:eastAsia="en-US"/>
        </w:rPr>
        <w:t>AVCP анкерных связей, растягивающих скоб, подвесных кронштейнов и накладок, указанных в таблице(-ах) ZA.1, определяется в таблице(-ах) ZA.2 в результате применения указанных в ней пунктов настоящего или других европейских стандартов. Содержание задач, возложенных на нотифицированный орган, должно быть ограничено теми основными характеристиками, если таковые имеются, как предусмотрено в Приложении III соответствующего запроса на стандартизацию, и теми, которые производитель намеревается указать.</w:t>
      </w:r>
    </w:p>
    <w:p w:rsidR="009C028E" w:rsidRPr="004F31BB" w:rsidRDefault="009C028E" w:rsidP="009C028E">
      <w:pPr>
        <w:pStyle w:val="Style4"/>
        <w:widowControl/>
        <w:ind w:firstLine="720"/>
        <w:jc w:val="both"/>
        <w:rPr>
          <w:rStyle w:val="FontStyle74"/>
          <w:rFonts w:ascii="Times New Roman" w:hAnsi="Times New Roman" w:cs="Times New Roman"/>
          <w:sz w:val="24"/>
          <w:szCs w:val="24"/>
          <w:lang w:eastAsia="en-US"/>
        </w:rPr>
      </w:pPr>
      <w:r w:rsidRPr="004F31BB">
        <w:rPr>
          <w:rStyle w:val="FontStyle74"/>
          <w:rFonts w:ascii="Times New Roman" w:hAnsi="Times New Roman" w:cs="Times New Roman"/>
          <w:sz w:val="24"/>
          <w:szCs w:val="24"/>
          <w:lang w:val="ru" w:eastAsia="en-US"/>
        </w:rPr>
        <w:t>С учетом систем AVCP, определенных для изделий и предполагаемого использования, следующие задачи должны быть выполнены производителем и нотифицированным органом соответственно для оценки и проверки постоянства производительности изделия.</w:t>
      </w:r>
    </w:p>
    <w:p w:rsidR="005F03C9" w:rsidRDefault="005F03C9" w:rsidP="00D347A1">
      <w:pPr>
        <w:pStyle w:val="Style12"/>
        <w:widowControl/>
        <w:ind w:firstLine="567"/>
        <w:rPr>
          <w:rStyle w:val="FontStyle35"/>
          <w:rFonts w:asciiTheme="minorHAnsi" w:hAnsiTheme="minorHAnsi" w:cs="Times New Roman"/>
          <w:sz w:val="24"/>
          <w:szCs w:val="24"/>
          <w:lang w:eastAsia="en-US"/>
        </w:rPr>
      </w:pPr>
    </w:p>
    <w:p w:rsidR="000A58E9" w:rsidRPr="004F31BB" w:rsidRDefault="009C028E" w:rsidP="000A58E9">
      <w:pPr>
        <w:pStyle w:val="Style12"/>
        <w:widowControl/>
        <w:jc w:val="center"/>
        <w:rPr>
          <w:rStyle w:val="FontStyle70"/>
          <w:rFonts w:ascii="Times New Roman" w:hAnsi="Times New Roman" w:cs="Times New Roman"/>
          <w:sz w:val="24"/>
          <w:szCs w:val="24"/>
          <w:lang w:eastAsia="en-US"/>
        </w:rPr>
      </w:pPr>
      <w:r w:rsidRPr="00501BCA">
        <w:rPr>
          <w:rStyle w:val="FontStyle54"/>
          <w:rFonts w:ascii="Times New Roman" w:hAnsi="Times New Roman" w:cs="Times New Roman"/>
          <w:sz w:val="24"/>
          <w:szCs w:val="24"/>
          <w:lang w:val="ru" w:eastAsia="en-US"/>
        </w:rPr>
        <w:t>Таблица ZA.</w:t>
      </w:r>
      <w:r w:rsidR="005A5FC6">
        <w:rPr>
          <w:rStyle w:val="FontStyle54"/>
          <w:rFonts w:ascii="Times New Roman" w:hAnsi="Times New Roman" w:cs="Times New Roman"/>
          <w:sz w:val="24"/>
          <w:szCs w:val="24"/>
          <w:lang w:val="ru" w:eastAsia="en-US"/>
        </w:rPr>
        <w:t>2</w:t>
      </w:r>
      <w:r w:rsidRPr="00501BCA">
        <w:rPr>
          <w:rStyle w:val="FontStyle54"/>
          <w:rFonts w:ascii="Times New Roman" w:hAnsi="Times New Roman" w:cs="Times New Roman"/>
          <w:sz w:val="24"/>
          <w:szCs w:val="24"/>
          <w:lang w:val="ru" w:eastAsia="en-US"/>
        </w:rPr>
        <w:t>.</w:t>
      </w:r>
      <w:r>
        <w:rPr>
          <w:rStyle w:val="FontStyle54"/>
          <w:rFonts w:ascii="Times New Roman" w:hAnsi="Times New Roman" w:cs="Times New Roman"/>
          <w:sz w:val="24"/>
          <w:szCs w:val="24"/>
          <w:lang w:val="ru" w:eastAsia="en-US"/>
        </w:rPr>
        <w:t>1</w:t>
      </w:r>
      <w:r w:rsidRPr="00501BCA">
        <w:rPr>
          <w:rStyle w:val="FontStyle54"/>
          <w:rFonts w:ascii="Times New Roman" w:hAnsi="Times New Roman" w:cs="Times New Roman"/>
          <w:sz w:val="24"/>
          <w:szCs w:val="24"/>
          <w:lang w:val="ru" w:eastAsia="en-US"/>
        </w:rPr>
        <w:t xml:space="preserve"> –</w:t>
      </w:r>
      <w:r w:rsidR="000A58E9">
        <w:rPr>
          <w:rStyle w:val="FontStyle54"/>
          <w:rFonts w:ascii="Times New Roman" w:hAnsi="Times New Roman" w:cs="Times New Roman"/>
          <w:sz w:val="24"/>
          <w:szCs w:val="24"/>
          <w:lang w:val="ru" w:eastAsia="en-US"/>
        </w:rPr>
        <w:t xml:space="preserve"> </w:t>
      </w:r>
      <w:r w:rsidR="000A58E9" w:rsidRPr="000A58E9">
        <w:rPr>
          <w:rStyle w:val="FontStyle54"/>
          <w:rFonts w:ascii="Times New Roman" w:hAnsi="Times New Roman" w:cs="Times New Roman"/>
          <w:sz w:val="24"/>
          <w:szCs w:val="24"/>
        </w:rPr>
        <w:t>Постановка задач AVCP для анкерных связей (анкерных связей для пустотелых стен, срезных стяжек и скользящих стяжек)</w:t>
      </w:r>
    </w:p>
    <w:p w:rsidR="009C028E" w:rsidRPr="00042CDB" w:rsidRDefault="009C028E" w:rsidP="000A58E9">
      <w:pPr>
        <w:pStyle w:val="Style13"/>
        <w:widowControl/>
        <w:jc w:val="center"/>
        <w:rPr>
          <w:rStyle w:val="FontStyle35"/>
          <w:rFonts w:asciiTheme="minorHAnsi" w:hAnsiTheme="minorHAnsi" w:cs="Times New Roman"/>
          <w:lang w:eastAsia="en-US"/>
        </w:rPr>
      </w:pPr>
    </w:p>
    <w:tbl>
      <w:tblPr>
        <w:tblStyle w:val="af5"/>
        <w:tblW w:w="0" w:type="auto"/>
        <w:tblLook w:val="04A0" w:firstRow="1" w:lastRow="0" w:firstColumn="1" w:lastColumn="0" w:noHBand="0" w:noVBand="1"/>
      </w:tblPr>
      <w:tblGrid>
        <w:gridCol w:w="1809"/>
        <w:gridCol w:w="2552"/>
        <w:gridCol w:w="3544"/>
        <w:gridCol w:w="1668"/>
      </w:tblGrid>
      <w:tr w:rsidR="009C028E" w:rsidRPr="00E9740E" w:rsidTr="00B13837">
        <w:tc>
          <w:tcPr>
            <w:tcW w:w="4361" w:type="dxa"/>
            <w:gridSpan w:val="2"/>
            <w:tcBorders>
              <w:bottom w:val="double" w:sz="4" w:space="0" w:color="auto"/>
            </w:tcBorders>
            <w:vAlign w:val="center"/>
          </w:tcPr>
          <w:p w:rsidR="009C028E" w:rsidRPr="00E9740E" w:rsidRDefault="009C028E" w:rsidP="005A5FC6">
            <w:pPr>
              <w:pStyle w:val="Style23"/>
              <w:widowControl/>
              <w:jc w:val="both"/>
              <w:rPr>
                <w:rStyle w:val="FontStyle54"/>
                <w:rFonts w:ascii="Times New Roman" w:hAnsi="Times New Roman" w:cs="Times New Roman"/>
                <w:b w:val="0"/>
                <w:sz w:val="24"/>
                <w:szCs w:val="24"/>
                <w:lang w:val="en-US" w:eastAsia="en-US"/>
              </w:rPr>
            </w:pPr>
            <w:r w:rsidRPr="00E9740E">
              <w:rPr>
                <w:rStyle w:val="FontStyle54"/>
                <w:rFonts w:ascii="Times New Roman" w:hAnsi="Times New Roman" w:cs="Times New Roman"/>
                <w:b w:val="0"/>
                <w:sz w:val="24"/>
                <w:szCs w:val="24"/>
                <w:lang w:val="ru" w:eastAsia="en-US"/>
              </w:rPr>
              <w:t>Задачи</w:t>
            </w:r>
          </w:p>
        </w:tc>
        <w:tc>
          <w:tcPr>
            <w:tcW w:w="3544" w:type="dxa"/>
            <w:tcBorders>
              <w:bottom w:val="double" w:sz="4" w:space="0" w:color="auto"/>
            </w:tcBorders>
            <w:vAlign w:val="center"/>
          </w:tcPr>
          <w:p w:rsidR="009C028E" w:rsidRPr="00E9740E" w:rsidRDefault="009C028E" w:rsidP="005A5FC6">
            <w:pPr>
              <w:pStyle w:val="Style23"/>
              <w:widowControl/>
              <w:jc w:val="both"/>
              <w:rPr>
                <w:rStyle w:val="FontStyle54"/>
                <w:rFonts w:ascii="Times New Roman" w:hAnsi="Times New Roman" w:cs="Times New Roman"/>
                <w:b w:val="0"/>
                <w:sz w:val="24"/>
                <w:szCs w:val="24"/>
                <w:lang w:val="en-US" w:eastAsia="en-US"/>
              </w:rPr>
            </w:pPr>
            <w:r w:rsidRPr="00E9740E">
              <w:rPr>
                <w:rStyle w:val="FontStyle54"/>
                <w:rFonts w:ascii="Times New Roman" w:hAnsi="Times New Roman" w:cs="Times New Roman"/>
                <w:b w:val="0"/>
                <w:sz w:val="24"/>
                <w:szCs w:val="24"/>
                <w:lang w:val="ru" w:eastAsia="en-US"/>
              </w:rPr>
              <w:t>Содержание задачи</w:t>
            </w:r>
          </w:p>
        </w:tc>
        <w:tc>
          <w:tcPr>
            <w:tcW w:w="1668" w:type="dxa"/>
            <w:tcBorders>
              <w:bottom w:val="double" w:sz="4" w:space="0" w:color="auto"/>
            </w:tcBorders>
            <w:vAlign w:val="center"/>
          </w:tcPr>
          <w:p w:rsidR="009C028E" w:rsidRPr="00E9740E" w:rsidRDefault="009C028E" w:rsidP="005A5FC6">
            <w:pPr>
              <w:pStyle w:val="Style23"/>
              <w:widowControl/>
              <w:jc w:val="both"/>
              <w:rPr>
                <w:rStyle w:val="FontStyle54"/>
                <w:rFonts w:ascii="Times New Roman" w:hAnsi="Times New Roman" w:cs="Times New Roman"/>
                <w:b w:val="0"/>
                <w:sz w:val="24"/>
                <w:szCs w:val="24"/>
                <w:lang w:val="ru" w:eastAsia="en-US"/>
              </w:rPr>
            </w:pPr>
            <w:r w:rsidRPr="00E9740E">
              <w:rPr>
                <w:rStyle w:val="FontStyle54"/>
                <w:rFonts w:ascii="Times New Roman" w:hAnsi="Times New Roman" w:cs="Times New Roman"/>
                <w:b w:val="0"/>
                <w:sz w:val="24"/>
                <w:szCs w:val="24"/>
                <w:lang w:val="ru" w:eastAsia="en-US"/>
              </w:rPr>
              <w:t xml:space="preserve">Применяемые </w:t>
            </w:r>
          </w:p>
          <w:p w:rsidR="009C028E" w:rsidRPr="00E9740E" w:rsidRDefault="009C028E" w:rsidP="005A5FC6">
            <w:pPr>
              <w:pStyle w:val="Style23"/>
              <w:widowControl/>
              <w:jc w:val="both"/>
              <w:rPr>
                <w:rStyle w:val="FontStyle54"/>
                <w:rFonts w:ascii="Times New Roman" w:hAnsi="Times New Roman" w:cs="Times New Roman"/>
                <w:b w:val="0"/>
                <w:sz w:val="24"/>
                <w:szCs w:val="24"/>
                <w:vertAlign w:val="superscript"/>
                <w:lang w:val="en-US" w:eastAsia="en-US"/>
              </w:rPr>
            </w:pPr>
            <w:r w:rsidRPr="00E9740E">
              <w:rPr>
                <w:rStyle w:val="FontStyle54"/>
                <w:rFonts w:ascii="Times New Roman" w:hAnsi="Times New Roman" w:cs="Times New Roman"/>
                <w:b w:val="0"/>
                <w:sz w:val="24"/>
                <w:szCs w:val="24"/>
                <w:lang w:val="ru" w:eastAsia="en-US"/>
              </w:rPr>
              <w:t>положения AVCP</w:t>
            </w:r>
          </w:p>
        </w:tc>
      </w:tr>
      <w:tr w:rsidR="000A58E9" w:rsidRPr="00E9740E" w:rsidTr="00B13837">
        <w:tc>
          <w:tcPr>
            <w:tcW w:w="1809" w:type="dxa"/>
            <w:tcBorders>
              <w:top w:val="double" w:sz="4" w:space="0" w:color="auto"/>
            </w:tcBorders>
          </w:tcPr>
          <w:p w:rsidR="005A5FC6" w:rsidRPr="00E9740E" w:rsidRDefault="000A58E9" w:rsidP="00855C93">
            <w:pPr>
              <w:pStyle w:val="Style4"/>
              <w:widowControl/>
              <w:jc w:val="both"/>
              <w:rPr>
                <w:rStyle w:val="FontStyle52"/>
                <w:rFonts w:ascii="Times New Roman" w:hAnsi="Times New Roman" w:cs="Times New Roman"/>
                <w:sz w:val="24"/>
                <w:szCs w:val="24"/>
                <w:lang w:val="ru" w:eastAsia="en-US"/>
              </w:rPr>
            </w:pPr>
            <w:r w:rsidRPr="00E9740E">
              <w:rPr>
                <w:rStyle w:val="FontStyle52"/>
                <w:rFonts w:ascii="Times New Roman" w:hAnsi="Times New Roman" w:cs="Times New Roman"/>
                <w:sz w:val="24"/>
                <w:szCs w:val="24"/>
                <w:lang w:val="ru" w:eastAsia="en-US"/>
              </w:rPr>
              <w:t xml:space="preserve">Задачи </w:t>
            </w:r>
          </w:p>
          <w:p w:rsidR="000A58E9" w:rsidRPr="00E9740E" w:rsidRDefault="000A58E9" w:rsidP="00855C93">
            <w:pPr>
              <w:pStyle w:val="Style4"/>
              <w:widowControl/>
              <w:jc w:val="both"/>
              <w:rPr>
                <w:rStyle w:val="FontStyle52"/>
                <w:rFonts w:ascii="Times New Roman" w:hAnsi="Times New Roman" w:cs="Times New Roman"/>
                <w:sz w:val="24"/>
                <w:szCs w:val="24"/>
                <w:lang w:val="en-US" w:eastAsia="en-US"/>
              </w:rPr>
            </w:pPr>
            <w:r w:rsidRPr="00E9740E">
              <w:rPr>
                <w:rStyle w:val="FontStyle52"/>
                <w:rFonts w:ascii="Times New Roman" w:hAnsi="Times New Roman" w:cs="Times New Roman"/>
                <w:sz w:val="24"/>
                <w:szCs w:val="24"/>
                <w:lang w:val="ru" w:eastAsia="en-US"/>
              </w:rPr>
              <w:t>для производителя</w:t>
            </w:r>
          </w:p>
        </w:tc>
        <w:tc>
          <w:tcPr>
            <w:tcW w:w="2552" w:type="dxa"/>
            <w:tcBorders>
              <w:top w:val="double" w:sz="4" w:space="0" w:color="auto"/>
            </w:tcBorders>
            <w:vAlign w:val="center"/>
          </w:tcPr>
          <w:p w:rsidR="000A58E9" w:rsidRPr="00E9740E" w:rsidRDefault="000A58E9" w:rsidP="005A5FC6">
            <w:pPr>
              <w:pStyle w:val="Style4"/>
              <w:widowControl/>
              <w:jc w:val="both"/>
              <w:rPr>
                <w:rStyle w:val="FontStyle52"/>
                <w:rFonts w:ascii="Times New Roman" w:hAnsi="Times New Roman" w:cs="Times New Roman"/>
                <w:sz w:val="24"/>
                <w:szCs w:val="24"/>
                <w:lang w:val="en-US" w:eastAsia="en-US"/>
              </w:rPr>
            </w:pPr>
            <w:r w:rsidRPr="00E9740E">
              <w:rPr>
                <w:rStyle w:val="FontStyle52"/>
                <w:rFonts w:ascii="Times New Roman" w:hAnsi="Times New Roman" w:cs="Times New Roman"/>
                <w:sz w:val="24"/>
                <w:szCs w:val="24"/>
                <w:lang w:val="ru" w:eastAsia="en-US"/>
              </w:rPr>
              <w:t>Заводской производственный контроль, FPC</w:t>
            </w:r>
          </w:p>
        </w:tc>
        <w:tc>
          <w:tcPr>
            <w:tcW w:w="3544" w:type="dxa"/>
            <w:tcBorders>
              <w:top w:val="double" w:sz="4" w:space="0" w:color="auto"/>
              <w:bottom w:val="single" w:sz="4" w:space="0" w:color="auto"/>
            </w:tcBorders>
          </w:tcPr>
          <w:p w:rsidR="000A58E9" w:rsidRPr="00E9740E" w:rsidRDefault="000A58E9" w:rsidP="005A5FC6">
            <w:pPr>
              <w:jc w:val="both"/>
              <w:rPr>
                <w:rFonts w:ascii="Times New Roman" w:hAnsi="Times New Roman" w:cs="Times New Roman"/>
              </w:rPr>
            </w:pPr>
            <w:r w:rsidRPr="00E9740E">
              <w:rPr>
                <w:rFonts w:ascii="Times New Roman" w:hAnsi="Times New Roman" w:cs="Times New Roman"/>
              </w:rPr>
              <w:t>Параметры, относящиеся ко всем характеристикам таблиц ZA.1.1</w:t>
            </w:r>
          </w:p>
          <w:p w:rsidR="000A58E9" w:rsidRPr="00E9740E" w:rsidRDefault="000A58E9" w:rsidP="005A5FC6">
            <w:pPr>
              <w:jc w:val="both"/>
              <w:rPr>
                <w:rFonts w:ascii="Times New Roman" w:hAnsi="Times New Roman" w:cs="Times New Roman"/>
              </w:rPr>
            </w:pPr>
            <w:r w:rsidRPr="00E9740E">
              <w:rPr>
                <w:rFonts w:ascii="Times New Roman" w:hAnsi="Times New Roman" w:cs="Times New Roman"/>
              </w:rPr>
              <w:t>- ZA.1.3</w:t>
            </w:r>
          </w:p>
        </w:tc>
        <w:tc>
          <w:tcPr>
            <w:tcW w:w="1668" w:type="dxa"/>
            <w:tcBorders>
              <w:top w:val="double" w:sz="4" w:space="0" w:color="auto"/>
            </w:tcBorders>
          </w:tcPr>
          <w:p w:rsidR="005A5FC6" w:rsidRPr="00E9740E" w:rsidRDefault="000A58E9" w:rsidP="005A5FC6">
            <w:pPr>
              <w:jc w:val="both"/>
              <w:rPr>
                <w:rFonts w:ascii="Times New Roman" w:hAnsi="Times New Roman" w:cs="Times New Roman"/>
              </w:rPr>
            </w:pPr>
            <w:r w:rsidRPr="00E9740E">
              <w:rPr>
                <w:rFonts w:ascii="Times New Roman" w:hAnsi="Times New Roman" w:cs="Times New Roman"/>
              </w:rPr>
              <w:t xml:space="preserve">8.3 и </w:t>
            </w:r>
          </w:p>
          <w:p w:rsidR="000A58E9" w:rsidRPr="00E9740E" w:rsidRDefault="000A58E9" w:rsidP="005A5FC6">
            <w:pPr>
              <w:jc w:val="both"/>
              <w:rPr>
                <w:rFonts w:ascii="Times New Roman" w:hAnsi="Times New Roman" w:cs="Times New Roman"/>
              </w:rPr>
            </w:pPr>
            <w:r w:rsidRPr="00E9740E">
              <w:rPr>
                <w:rFonts w:ascii="Times New Roman" w:hAnsi="Times New Roman" w:cs="Times New Roman"/>
              </w:rPr>
              <w:t>приложение В</w:t>
            </w:r>
          </w:p>
        </w:tc>
      </w:tr>
      <w:tr w:rsidR="005A5FC6" w:rsidRPr="00E9740E" w:rsidTr="005A5FC6">
        <w:trPr>
          <w:trHeight w:val="712"/>
        </w:trPr>
        <w:tc>
          <w:tcPr>
            <w:tcW w:w="1809" w:type="dxa"/>
            <w:vMerge w:val="restart"/>
          </w:tcPr>
          <w:p w:rsidR="005A5FC6" w:rsidRPr="00E9740E" w:rsidRDefault="005A5FC6" w:rsidP="000A58E9">
            <w:pPr>
              <w:rPr>
                <w:rFonts w:ascii="Times New Roman" w:hAnsi="Times New Roman" w:cs="Times New Roman"/>
              </w:rPr>
            </w:pPr>
            <w:r w:rsidRPr="00E9740E">
              <w:rPr>
                <w:rFonts w:ascii="Times New Roman" w:hAnsi="Times New Roman" w:cs="Times New Roman"/>
              </w:rPr>
              <w:t xml:space="preserve">Задачи </w:t>
            </w:r>
          </w:p>
          <w:p w:rsidR="005A5FC6" w:rsidRPr="00E9740E" w:rsidRDefault="005A5FC6" w:rsidP="000A58E9">
            <w:pPr>
              <w:rPr>
                <w:rFonts w:ascii="Times New Roman" w:hAnsi="Times New Roman" w:cs="Times New Roman"/>
              </w:rPr>
            </w:pPr>
            <w:r w:rsidRPr="00E9740E">
              <w:rPr>
                <w:rFonts w:ascii="Times New Roman" w:hAnsi="Times New Roman" w:cs="Times New Roman"/>
              </w:rPr>
              <w:t xml:space="preserve">для </w:t>
            </w:r>
          </w:p>
          <w:p w:rsidR="005A5FC6" w:rsidRPr="00E9740E" w:rsidRDefault="005A5FC6" w:rsidP="000A58E9">
            <w:pPr>
              <w:rPr>
                <w:rFonts w:ascii="Times New Roman" w:hAnsi="Times New Roman" w:cs="Times New Roman"/>
              </w:rPr>
            </w:pPr>
            <w:r w:rsidRPr="00E9740E">
              <w:rPr>
                <w:rFonts w:ascii="Times New Roman" w:hAnsi="Times New Roman" w:cs="Times New Roman"/>
              </w:rPr>
              <w:t>нотифици-рованной лаборатории</w:t>
            </w:r>
          </w:p>
        </w:tc>
        <w:tc>
          <w:tcPr>
            <w:tcW w:w="2552" w:type="dxa"/>
            <w:vMerge w:val="restart"/>
            <w:vAlign w:val="center"/>
          </w:tcPr>
          <w:p w:rsidR="005A5FC6" w:rsidRPr="00E9740E" w:rsidRDefault="005A5FC6" w:rsidP="005A5FC6">
            <w:pPr>
              <w:jc w:val="both"/>
              <w:rPr>
                <w:rFonts w:ascii="Times New Roman" w:hAnsi="Times New Roman" w:cs="Times New Roman"/>
              </w:rPr>
            </w:pPr>
            <w:r w:rsidRPr="00E9740E">
              <w:rPr>
                <w:rStyle w:val="FontStyle52"/>
                <w:rFonts w:ascii="Times New Roman" w:eastAsiaTheme="minorEastAsia" w:hAnsi="Times New Roman" w:cs="Times New Roman"/>
                <w:sz w:val="24"/>
                <w:szCs w:val="24"/>
                <w:lang w:val="ru" w:eastAsia="en-US"/>
              </w:rPr>
              <w:t>Нотифицированная лаборатория должна оценить характеристики на основе испытаний (на основе отбора образцов, проведенного производителем), расчетов, табличных значений или описательной документации строительного изделия</w:t>
            </w:r>
            <w:r w:rsidRPr="00E9740E">
              <w:rPr>
                <w:rFonts w:ascii="Times New Roman" w:hAnsi="Times New Roman" w:cs="Times New Roman"/>
              </w:rPr>
              <w:t>.</w:t>
            </w:r>
          </w:p>
        </w:tc>
        <w:tc>
          <w:tcPr>
            <w:tcW w:w="3544" w:type="dxa"/>
            <w:tcBorders>
              <w:bottom w:val="nil"/>
            </w:tcBorders>
          </w:tcPr>
          <w:p w:rsidR="005A5FC6" w:rsidRPr="00E9740E" w:rsidRDefault="005A5FC6" w:rsidP="005A5FC6">
            <w:pPr>
              <w:jc w:val="both"/>
              <w:rPr>
                <w:rStyle w:val="FontStyle52"/>
                <w:rFonts w:ascii="Times New Roman" w:eastAsiaTheme="minorEastAsia" w:hAnsi="Times New Roman" w:cs="Times New Roman"/>
                <w:sz w:val="24"/>
                <w:szCs w:val="24"/>
                <w:lang w:val="ru" w:eastAsia="en-US"/>
              </w:rPr>
            </w:pPr>
            <w:r w:rsidRPr="00E9740E">
              <w:rPr>
                <w:rStyle w:val="FontStyle52"/>
                <w:rFonts w:ascii="Times New Roman" w:eastAsiaTheme="minorEastAsia" w:hAnsi="Times New Roman" w:cs="Times New Roman"/>
                <w:sz w:val="24"/>
                <w:szCs w:val="24"/>
                <w:lang w:val="ru" w:eastAsia="en-US"/>
              </w:rPr>
              <w:t>Прочность на сжатие (для полых стен и срезных стяжек) - (смотреть 5.3.1.2 и 5.3.1.3)</w:t>
            </w:r>
          </w:p>
        </w:tc>
        <w:tc>
          <w:tcPr>
            <w:tcW w:w="1668" w:type="dxa"/>
            <w:vMerge w:val="restart"/>
          </w:tcPr>
          <w:p w:rsidR="005A5FC6" w:rsidRPr="00E9740E" w:rsidRDefault="005A5FC6" w:rsidP="005A5FC6">
            <w:pPr>
              <w:jc w:val="both"/>
              <w:rPr>
                <w:rFonts w:ascii="Times New Roman" w:hAnsi="Times New Roman" w:cs="Times New Roman"/>
              </w:rPr>
            </w:pPr>
          </w:p>
        </w:tc>
      </w:tr>
      <w:tr w:rsidR="00E9740E" w:rsidRPr="00E9740E" w:rsidTr="005A5FC6">
        <w:trPr>
          <w:trHeight w:val="2269"/>
        </w:trPr>
        <w:tc>
          <w:tcPr>
            <w:tcW w:w="1809" w:type="dxa"/>
            <w:vMerge/>
          </w:tcPr>
          <w:p w:rsidR="00E9740E" w:rsidRPr="00E9740E" w:rsidRDefault="00E9740E" w:rsidP="000A58E9">
            <w:pPr>
              <w:rPr>
                <w:rFonts w:ascii="Times New Roman" w:hAnsi="Times New Roman" w:cs="Times New Roman"/>
              </w:rPr>
            </w:pPr>
          </w:p>
        </w:tc>
        <w:tc>
          <w:tcPr>
            <w:tcW w:w="2552" w:type="dxa"/>
            <w:vMerge/>
            <w:vAlign w:val="center"/>
          </w:tcPr>
          <w:p w:rsidR="00E9740E" w:rsidRPr="00E9740E" w:rsidRDefault="00E9740E" w:rsidP="005A5FC6">
            <w:pPr>
              <w:jc w:val="both"/>
              <w:rPr>
                <w:rFonts w:ascii="Times New Roman" w:hAnsi="Times New Roman" w:cs="Times New Roman"/>
              </w:rPr>
            </w:pPr>
          </w:p>
        </w:tc>
        <w:tc>
          <w:tcPr>
            <w:tcW w:w="3544" w:type="dxa"/>
            <w:vMerge w:val="restart"/>
            <w:tcBorders>
              <w:top w:val="nil"/>
            </w:tcBorders>
          </w:tcPr>
          <w:p w:rsidR="00E9740E" w:rsidRPr="00E9740E" w:rsidRDefault="00E9740E" w:rsidP="005A5FC6">
            <w:pPr>
              <w:jc w:val="both"/>
              <w:rPr>
                <w:rStyle w:val="FontStyle52"/>
                <w:rFonts w:ascii="Times New Roman" w:eastAsiaTheme="minorEastAsia" w:hAnsi="Times New Roman" w:cs="Times New Roman"/>
                <w:sz w:val="24"/>
                <w:szCs w:val="24"/>
                <w:lang w:val="ru" w:eastAsia="en-US"/>
              </w:rPr>
            </w:pPr>
            <w:r w:rsidRPr="00E9740E">
              <w:rPr>
                <w:rStyle w:val="FontStyle52"/>
                <w:rFonts w:ascii="Times New Roman" w:eastAsiaTheme="minorEastAsia" w:hAnsi="Times New Roman" w:cs="Times New Roman"/>
                <w:sz w:val="24"/>
                <w:szCs w:val="24"/>
                <w:lang w:val="ru" w:eastAsia="en-US"/>
              </w:rPr>
              <w:t>Прочность на разрыв (для полых стен и срезных стяжек) - (смотреть 5.3.1.2 и 5.3.1.3)</w:t>
            </w:r>
          </w:p>
          <w:p w:rsidR="00E9740E" w:rsidRPr="00E9740E" w:rsidRDefault="00E9740E" w:rsidP="005A5FC6">
            <w:pPr>
              <w:jc w:val="both"/>
              <w:rPr>
                <w:rStyle w:val="FontStyle52"/>
                <w:rFonts w:ascii="Times New Roman" w:eastAsiaTheme="minorEastAsia" w:hAnsi="Times New Roman" w:cs="Times New Roman"/>
                <w:sz w:val="24"/>
                <w:szCs w:val="24"/>
                <w:lang w:val="ru" w:eastAsia="en-US"/>
              </w:rPr>
            </w:pPr>
            <w:r w:rsidRPr="00E9740E">
              <w:rPr>
                <w:rStyle w:val="FontStyle52"/>
                <w:rFonts w:ascii="Times New Roman" w:eastAsiaTheme="minorEastAsia" w:hAnsi="Times New Roman" w:cs="Times New Roman"/>
                <w:sz w:val="24"/>
                <w:szCs w:val="24"/>
                <w:lang w:val="ru" w:eastAsia="en-US"/>
              </w:rPr>
              <w:t>Жесткость на изгиб или излом (для анкерной связи пустотелых стен) - (смотреть 5.3.1.2)</w:t>
            </w:r>
          </w:p>
          <w:p w:rsidR="00E9740E" w:rsidRPr="00E9740E" w:rsidRDefault="00E9740E" w:rsidP="005A5FC6">
            <w:pPr>
              <w:jc w:val="both"/>
              <w:rPr>
                <w:rStyle w:val="FontStyle52"/>
                <w:rFonts w:ascii="Times New Roman" w:eastAsiaTheme="minorEastAsia" w:hAnsi="Times New Roman" w:cs="Times New Roman"/>
                <w:sz w:val="24"/>
                <w:szCs w:val="24"/>
                <w:lang w:val="ru" w:eastAsia="en-US"/>
              </w:rPr>
            </w:pPr>
            <w:r w:rsidRPr="00E9740E">
              <w:rPr>
                <w:rStyle w:val="FontStyle52"/>
                <w:rFonts w:ascii="Times New Roman" w:eastAsiaTheme="minorEastAsia" w:hAnsi="Times New Roman" w:cs="Times New Roman"/>
                <w:sz w:val="24"/>
                <w:szCs w:val="24"/>
                <w:lang w:val="ru" w:eastAsia="en-US"/>
              </w:rPr>
              <w:t>Прочность на сдвиг или жесткость (для срезных стяжек) - (смотреть 5.3.1.3)</w:t>
            </w:r>
          </w:p>
          <w:p w:rsidR="00E9740E" w:rsidRPr="00E9740E" w:rsidRDefault="00E9740E" w:rsidP="005A5FC6">
            <w:pPr>
              <w:jc w:val="both"/>
              <w:rPr>
                <w:rStyle w:val="FontStyle52"/>
                <w:rFonts w:ascii="Times New Roman" w:eastAsiaTheme="minorEastAsia" w:hAnsi="Times New Roman" w:cs="Times New Roman"/>
                <w:sz w:val="24"/>
                <w:szCs w:val="24"/>
                <w:lang w:val="ru" w:eastAsia="en-US"/>
              </w:rPr>
            </w:pPr>
            <w:r w:rsidRPr="00E9740E">
              <w:rPr>
                <w:rFonts w:ascii="Times New Roman" w:hAnsi="Times New Roman" w:cs="Times New Roman"/>
              </w:rPr>
              <w:t>Прочность на сдвиг или жесткость (для скользящих стяжек) - (смотреть 5.3.1.4 и 5.3.1.5)</w:t>
            </w:r>
          </w:p>
        </w:tc>
        <w:tc>
          <w:tcPr>
            <w:tcW w:w="1668" w:type="dxa"/>
            <w:vMerge/>
          </w:tcPr>
          <w:p w:rsidR="00E9740E" w:rsidRPr="00E9740E" w:rsidRDefault="00E9740E" w:rsidP="005A5FC6">
            <w:pPr>
              <w:jc w:val="both"/>
              <w:rPr>
                <w:rFonts w:ascii="Times New Roman" w:hAnsi="Times New Roman" w:cs="Times New Roman"/>
              </w:rPr>
            </w:pPr>
          </w:p>
        </w:tc>
      </w:tr>
      <w:tr w:rsidR="00E9740E" w:rsidRPr="00E9740E" w:rsidTr="005A5FC6">
        <w:tc>
          <w:tcPr>
            <w:tcW w:w="1809" w:type="dxa"/>
            <w:vMerge/>
          </w:tcPr>
          <w:p w:rsidR="00E9740E" w:rsidRPr="00E9740E" w:rsidRDefault="00E9740E" w:rsidP="00855C93">
            <w:pPr>
              <w:pStyle w:val="Style4"/>
              <w:widowControl/>
              <w:jc w:val="both"/>
              <w:rPr>
                <w:rStyle w:val="FontStyle52"/>
                <w:rFonts w:ascii="Times New Roman" w:hAnsi="Times New Roman" w:cs="Times New Roman"/>
                <w:sz w:val="24"/>
                <w:szCs w:val="24"/>
                <w:lang w:val="ru" w:eastAsia="en-US"/>
              </w:rPr>
            </w:pPr>
          </w:p>
        </w:tc>
        <w:tc>
          <w:tcPr>
            <w:tcW w:w="2552" w:type="dxa"/>
            <w:vMerge/>
            <w:vAlign w:val="center"/>
          </w:tcPr>
          <w:p w:rsidR="00E9740E" w:rsidRPr="00E9740E" w:rsidRDefault="00E9740E" w:rsidP="005A5FC6">
            <w:pPr>
              <w:pStyle w:val="Style4"/>
              <w:widowControl/>
              <w:jc w:val="both"/>
              <w:rPr>
                <w:rStyle w:val="FontStyle52"/>
                <w:rFonts w:ascii="Times New Roman" w:hAnsi="Times New Roman" w:cs="Times New Roman"/>
                <w:sz w:val="24"/>
                <w:szCs w:val="24"/>
                <w:lang w:val="ru" w:eastAsia="en-US"/>
              </w:rPr>
            </w:pPr>
          </w:p>
        </w:tc>
        <w:tc>
          <w:tcPr>
            <w:tcW w:w="3544" w:type="dxa"/>
            <w:vMerge/>
          </w:tcPr>
          <w:p w:rsidR="00E9740E" w:rsidRPr="00E9740E" w:rsidRDefault="00E9740E" w:rsidP="005A5FC6">
            <w:pPr>
              <w:jc w:val="both"/>
              <w:rPr>
                <w:rFonts w:ascii="Times New Roman" w:hAnsi="Times New Roman" w:cs="Times New Roman"/>
              </w:rPr>
            </w:pPr>
          </w:p>
        </w:tc>
        <w:tc>
          <w:tcPr>
            <w:tcW w:w="1668" w:type="dxa"/>
          </w:tcPr>
          <w:p w:rsidR="00E9740E" w:rsidRPr="00E9740E" w:rsidRDefault="00E9740E" w:rsidP="005A5FC6">
            <w:pPr>
              <w:jc w:val="both"/>
              <w:rPr>
                <w:rFonts w:ascii="Times New Roman" w:hAnsi="Times New Roman" w:cs="Times New Roman"/>
              </w:rPr>
            </w:pPr>
            <w:r w:rsidRPr="00E9740E">
              <w:rPr>
                <w:rFonts w:ascii="Times New Roman" w:hAnsi="Times New Roman" w:cs="Times New Roman"/>
              </w:rPr>
              <w:t>8.2</w:t>
            </w:r>
          </w:p>
        </w:tc>
      </w:tr>
    </w:tbl>
    <w:p w:rsidR="007B3482" w:rsidRDefault="007B3482" w:rsidP="005A5FC6">
      <w:pPr>
        <w:pStyle w:val="Style12"/>
        <w:widowControl/>
        <w:jc w:val="center"/>
        <w:rPr>
          <w:rStyle w:val="FontStyle54"/>
          <w:rFonts w:ascii="Times New Roman" w:hAnsi="Times New Roman" w:cs="Times New Roman"/>
          <w:sz w:val="24"/>
          <w:szCs w:val="24"/>
          <w:lang w:val="ru" w:eastAsia="en-US"/>
        </w:rPr>
      </w:pPr>
    </w:p>
    <w:p w:rsidR="005A5FC6" w:rsidRDefault="005A5FC6" w:rsidP="005A5FC6">
      <w:pPr>
        <w:pStyle w:val="Style12"/>
        <w:widowControl/>
        <w:jc w:val="center"/>
        <w:rPr>
          <w:rStyle w:val="FontStyle54"/>
          <w:rFonts w:ascii="Times New Roman" w:hAnsi="Times New Roman" w:cs="Times New Roman"/>
          <w:sz w:val="24"/>
          <w:szCs w:val="24"/>
        </w:rPr>
      </w:pPr>
      <w:r w:rsidRPr="00501BCA">
        <w:rPr>
          <w:rStyle w:val="FontStyle54"/>
          <w:rFonts w:ascii="Times New Roman" w:hAnsi="Times New Roman" w:cs="Times New Roman"/>
          <w:sz w:val="24"/>
          <w:szCs w:val="24"/>
          <w:lang w:val="ru" w:eastAsia="en-US"/>
        </w:rPr>
        <w:lastRenderedPageBreak/>
        <w:t>Таблица ZA.</w:t>
      </w:r>
      <w:r>
        <w:rPr>
          <w:rStyle w:val="FontStyle54"/>
          <w:rFonts w:ascii="Times New Roman" w:hAnsi="Times New Roman" w:cs="Times New Roman"/>
          <w:sz w:val="24"/>
          <w:szCs w:val="24"/>
          <w:lang w:val="ru" w:eastAsia="en-US"/>
        </w:rPr>
        <w:t>2</w:t>
      </w:r>
      <w:r w:rsidRPr="00501BCA">
        <w:rPr>
          <w:rStyle w:val="FontStyle54"/>
          <w:rFonts w:ascii="Times New Roman" w:hAnsi="Times New Roman" w:cs="Times New Roman"/>
          <w:sz w:val="24"/>
          <w:szCs w:val="24"/>
          <w:lang w:val="ru" w:eastAsia="en-US"/>
        </w:rPr>
        <w:t>.</w:t>
      </w:r>
      <w:r>
        <w:rPr>
          <w:rStyle w:val="FontStyle54"/>
          <w:rFonts w:ascii="Times New Roman" w:hAnsi="Times New Roman" w:cs="Times New Roman"/>
          <w:sz w:val="24"/>
          <w:szCs w:val="24"/>
          <w:lang w:val="ru" w:eastAsia="en-US"/>
        </w:rPr>
        <w:t>2</w:t>
      </w:r>
      <w:r w:rsidRPr="00501BCA">
        <w:rPr>
          <w:rStyle w:val="FontStyle54"/>
          <w:rFonts w:ascii="Times New Roman" w:hAnsi="Times New Roman" w:cs="Times New Roman"/>
          <w:sz w:val="24"/>
          <w:szCs w:val="24"/>
          <w:lang w:val="ru" w:eastAsia="en-US"/>
        </w:rPr>
        <w:t xml:space="preserve"> –</w:t>
      </w:r>
      <w:r>
        <w:rPr>
          <w:rStyle w:val="FontStyle54"/>
          <w:rFonts w:ascii="Times New Roman" w:hAnsi="Times New Roman" w:cs="Times New Roman"/>
          <w:sz w:val="24"/>
          <w:szCs w:val="24"/>
          <w:lang w:val="ru" w:eastAsia="en-US"/>
        </w:rPr>
        <w:t xml:space="preserve"> </w:t>
      </w:r>
      <w:r w:rsidRPr="005A5FC6">
        <w:rPr>
          <w:rStyle w:val="FontStyle54"/>
          <w:rFonts w:ascii="Times New Roman" w:hAnsi="Times New Roman" w:cs="Times New Roman"/>
          <w:sz w:val="24"/>
          <w:szCs w:val="24"/>
        </w:rPr>
        <w:t>Распределение задач оценки AVCP для растягивающих скоб</w:t>
      </w:r>
    </w:p>
    <w:p w:rsidR="005A5FC6" w:rsidRPr="00042CDB" w:rsidRDefault="005A5FC6" w:rsidP="005A5FC6">
      <w:pPr>
        <w:pStyle w:val="Style12"/>
        <w:widowControl/>
        <w:jc w:val="center"/>
        <w:rPr>
          <w:rStyle w:val="FontStyle35"/>
          <w:rFonts w:asciiTheme="minorHAnsi" w:hAnsiTheme="minorHAnsi" w:cs="Times New Roman"/>
          <w:lang w:eastAsia="en-US"/>
        </w:rPr>
      </w:pPr>
    </w:p>
    <w:tbl>
      <w:tblPr>
        <w:tblStyle w:val="af5"/>
        <w:tblW w:w="0" w:type="auto"/>
        <w:tblLook w:val="04A0" w:firstRow="1" w:lastRow="0" w:firstColumn="1" w:lastColumn="0" w:noHBand="0" w:noVBand="1"/>
      </w:tblPr>
      <w:tblGrid>
        <w:gridCol w:w="2204"/>
        <w:gridCol w:w="2483"/>
        <w:gridCol w:w="3219"/>
        <w:gridCol w:w="1667"/>
      </w:tblGrid>
      <w:tr w:rsidR="00E9740E" w:rsidRPr="00E9740E" w:rsidTr="000D0392">
        <w:tc>
          <w:tcPr>
            <w:tcW w:w="4361" w:type="dxa"/>
            <w:gridSpan w:val="2"/>
            <w:tcBorders>
              <w:bottom w:val="double" w:sz="4" w:space="0" w:color="auto"/>
            </w:tcBorders>
            <w:vAlign w:val="center"/>
          </w:tcPr>
          <w:p w:rsidR="005A5FC6" w:rsidRPr="00E9740E" w:rsidRDefault="005A5FC6" w:rsidP="00855C93">
            <w:pPr>
              <w:pStyle w:val="Style23"/>
              <w:widowControl/>
              <w:jc w:val="both"/>
              <w:rPr>
                <w:rStyle w:val="FontStyle54"/>
                <w:rFonts w:ascii="Times New Roman" w:hAnsi="Times New Roman" w:cs="Times New Roman"/>
                <w:b w:val="0"/>
                <w:sz w:val="24"/>
                <w:szCs w:val="24"/>
                <w:lang w:val="en-US" w:eastAsia="en-US"/>
              </w:rPr>
            </w:pPr>
            <w:r w:rsidRPr="00E9740E">
              <w:rPr>
                <w:rStyle w:val="FontStyle54"/>
                <w:rFonts w:ascii="Times New Roman" w:hAnsi="Times New Roman" w:cs="Times New Roman"/>
                <w:b w:val="0"/>
                <w:sz w:val="24"/>
                <w:szCs w:val="24"/>
                <w:lang w:val="ru" w:eastAsia="en-US"/>
              </w:rPr>
              <w:t>Задачи</w:t>
            </w:r>
          </w:p>
        </w:tc>
        <w:tc>
          <w:tcPr>
            <w:tcW w:w="3544" w:type="dxa"/>
            <w:tcBorders>
              <w:bottom w:val="double" w:sz="4" w:space="0" w:color="auto"/>
            </w:tcBorders>
            <w:vAlign w:val="center"/>
          </w:tcPr>
          <w:p w:rsidR="005A5FC6" w:rsidRPr="00E9740E" w:rsidRDefault="005A5FC6" w:rsidP="00855C93">
            <w:pPr>
              <w:pStyle w:val="Style23"/>
              <w:widowControl/>
              <w:jc w:val="both"/>
              <w:rPr>
                <w:rStyle w:val="FontStyle54"/>
                <w:rFonts w:ascii="Times New Roman" w:hAnsi="Times New Roman" w:cs="Times New Roman"/>
                <w:b w:val="0"/>
                <w:sz w:val="24"/>
                <w:szCs w:val="24"/>
                <w:lang w:val="en-US" w:eastAsia="en-US"/>
              </w:rPr>
            </w:pPr>
            <w:r w:rsidRPr="00E9740E">
              <w:rPr>
                <w:rStyle w:val="FontStyle54"/>
                <w:rFonts w:ascii="Times New Roman" w:hAnsi="Times New Roman" w:cs="Times New Roman"/>
                <w:b w:val="0"/>
                <w:sz w:val="24"/>
                <w:szCs w:val="24"/>
                <w:lang w:val="ru" w:eastAsia="en-US"/>
              </w:rPr>
              <w:t>Содержание задачи</w:t>
            </w:r>
          </w:p>
        </w:tc>
        <w:tc>
          <w:tcPr>
            <w:tcW w:w="1668" w:type="dxa"/>
            <w:tcBorders>
              <w:bottom w:val="double" w:sz="4" w:space="0" w:color="auto"/>
            </w:tcBorders>
            <w:vAlign w:val="center"/>
          </w:tcPr>
          <w:p w:rsidR="005A5FC6" w:rsidRPr="00E9740E" w:rsidRDefault="005A5FC6" w:rsidP="00855C93">
            <w:pPr>
              <w:pStyle w:val="Style23"/>
              <w:widowControl/>
              <w:jc w:val="both"/>
              <w:rPr>
                <w:rStyle w:val="FontStyle54"/>
                <w:rFonts w:ascii="Times New Roman" w:hAnsi="Times New Roman" w:cs="Times New Roman"/>
                <w:b w:val="0"/>
                <w:sz w:val="24"/>
                <w:szCs w:val="24"/>
                <w:lang w:val="ru" w:eastAsia="en-US"/>
              </w:rPr>
            </w:pPr>
            <w:r w:rsidRPr="00E9740E">
              <w:rPr>
                <w:rStyle w:val="FontStyle54"/>
                <w:rFonts w:ascii="Times New Roman" w:hAnsi="Times New Roman" w:cs="Times New Roman"/>
                <w:b w:val="0"/>
                <w:sz w:val="24"/>
                <w:szCs w:val="24"/>
                <w:lang w:val="ru" w:eastAsia="en-US"/>
              </w:rPr>
              <w:t xml:space="preserve">Применяемые </w:t>
            </w:r>
          </w:p>
          <w:p w:rsidR="005A5FC6" w:rsidRPr="00E9740E" w:rsidRDefault="005A5FC6" w:rsidP="00855C93">
            <w:pPr>
              <w:pStyle w:val="Style23"/>
              <w:widowControl/>
              <w:jc w:val="both"/>
              <w:rPr>
                <w:rStyle w:val="FontStyle54"/>
                <w:rFonts w:ascii="Times New Roman" w:hAnsi="Times New Roman" w:cs="Times New Roman"/>
                <w:b w:val="0"/>
                <w:sz w:val="24"/>
                <w:szCs w:val="24"/>
                <w:vertAlign w:val="superscript"/>
                <w:lang w:val="en-US" w:eastAsia="en-US"/>
              </w:rPr>
            </w:pPr>
            <w:r w:rsidRPr="00E9740E">
              <w:rPr>
                <w:rStyle w:val="FontStyle54"/>
                <w:rFonts w:ascii="Times New Roman" w:hAnsi="Times New Roman" w:cs="Times New Roman"/>
                <w:b w:val="0"/>
                <w:sz w:val="24"/>
                <w:szCs w:val="24"/>
                <w:lang w:val="ru" w:eastAsia="en-US"/>
              </w:rPr>
              <w:t>положения AVCP</w:t>
            </w:r>
          </w:p>
        </w:tc>
      </w:tr>
      <w:tr w:rsidR="00E9740E" w:rsidRPr="00E9740E" w:rsidTr="000D0392">
        <w:tc>
          <w:tcPr>
            <w:tcW w:w="1809" w:type="dxa"/>
            <w:tcBorders>
              <w:top w:val="double" w:sz="4" w:space="0" w:color="auto"/>
            </w:tcBorders>
          </w:tcPr>
          <w:p w:rsidR="00E9740E" w:rsidRPr="00E9740E" w:rsidRDefault="00E9740E" w:rsidP="00E9740E">
            <w:pPr>
              <w:rPr>
                <w:rFonts w:ascii="Times New Roman" w:hAnsi="Times New Roman" w:cs="Times New Roman"/>
              </w:rPr>
            </w:pPr>
            <w:r w:rsidRPr="00E9740E">
              <w:rPr>
                <w:rFonts w:ascii="Times New Roman" w:hAnsi="Times New Roman" w:cs="Times New Roman"/>
              </w:rPr>
              <w:t>Задачи для производителя</w:t>
            </w:r>
          </w:p>
        </w:tc>
        <w:tc>
          <w:tcPr>
            <w:tcW w:w="2552" w:type="dxa"/>
            <w:tcBorders>
              <w:top w:val="double" w:sz="4" w:space="0" w:color="auto"/>
            </w:tcBorders>
          </w:tcPr>
          <w:p w:rsidR="00E9740E" w:rsidRPr="00E9740E" w:rsidRDefault="00E9740E" w:rsidP="00E9740E">
            <w:pPr>
              <w:rPr>
                <w:rFonts w:ascii="Times New Roman" w:hAnsi="Times New Roman" w:cs="Times New Roman"/>
              </w:rPr>
            </w:pPr>
            <w:r w:rsidRPr="00E9740E">
              <w:rPr>
                <w:rFonts w:ascii="Times New Roman" w:hAnsi="Times New Roman" w:cs="Times New Roman"/>
              </w:rPr>
              <w:t>Заводской производственный контроль (FPC)</w:t>
            </w:r>
          </w:p>
        </w:tc>
        <w:tc>
          <w:tcPr>
            <w:tcW w:w="3544" w:type="dxa"/>
            <w:tcBorders>
              <w:top w:val="double" w:sz="4" w:space="0" w:color="auto"/>
              <w:bottom w:val="single" w:sz="4" w:space="0" w:color="auto"/>
            </w:tcBorders>
          </w:tcPr>
          <w:p w:rsidR="00E9740E" w:rsidRPr="00E9740E" w:rsidRDefault="00E9740E" w:rsidP="00E9740E">
            <w:pPr>
              <w:rPr>
                <w:rFonts w:ascii="Times New Roman" w:hAnsi="Times New Roman" w:cs="Times New Roman"/>
              </w:rPr>
            </w:pPr>
            <w:r w:rsidRPr="00E9740E">
              <w:rPr>
                <w:rFonts w:ascii="Times New Roman" w:hAnsi="Times New Roman" w:cs="Times New Roman"/>
              </w:rPr>
              <w:t>Параметры, относящиеся ко всем характеристикам таблицы ZA.1.4</w:t>
            </w:r>
          </w:p>
        </w:tc>
        <w:tc>
          <w:tcPr>
            <w:tcW w:w="1668" w:type="dxa"/>
            <w:tcBorders>
              <w:top w:val="double" w:sz="4" w:space="0" w:color="auto"/>
            </w:tcBorders>
          </w:tcPr>
          <w:p w:rsidR="00E9740E" w:rsidRPr="00E9740E" w:rsidRDefault="00E9740E" w:rsidP="00E9740E">
            <w:pPr>
              <w:rPr>
                <w:rFonts w:ascii="Times New Roman" w:hAnsi="Times New Roman" w:cs="Times New Roman"/>
              </w:rPr>
            </w:pPr>
            <w:r w:rsidRPr="00E9740E">
              <w:rPr>
                <w:rFonts w:ascii="Times New Roman" w:hAnsi="Times New Roman" w:cs="Times New Roman"/>
              </w:rPr>
              <w:t>8.3 и приложение В</w:t>
            </w:r>
          </w:p>
        </w:tc>
      </w:tr>
      <w:tr w:rsidR="00E9740E" w:rsidRPr="00E9740E" w:rsidTr="00E9740E">
        <w:trPr>
          <w:trHeight w:val="3292"/>
        </w:trPr>
        <w:tc>
          <w:tcPr>
            <w:tcW w:w="1809" w:type="dxa"/>
          </w:tcPr>
          <w:p w:rsidR="00E9740E" w:rsidRPr="00E9740E" w:rsidRDefault="00E9740E" w:rsidP="00E9740E">
            <w:pPr>
              <w:rPr>
                <w:rFonts w:ascii="Times New Roman" w:hAnsi="Times New Roman" w:cs="Times New Roman"/>
              </w:rPr>
            </w:pPr>
            <w:r w:rsidRPr="00E9740E">
              <w:rPr>
                <w:rFonts w:ascii="Times New Roman" w:hAnsi="Times New Roman" w:cs="Times New Roman"/>
              </w:rPr>
              <w:t>Задачи для</w:t>
            </w:r>
          </w:p>
          <w:p w:rsidR="00E9740E" w:rsidRPr="00E9740E" w:rsidRDefault="00E9740E" w:rsidP="00E9740E">
            <w:pPr>
              <w:rPr>
                <w:rFonts w:ascii="Times New Roman" w:hAnsi="Times New Roman" w:cs="Times New Roman"/>
              </w:rPr>
            </w:pPr>
            <w:r w:rsidRPr="00E9740E">
              <w:rPr>
                <w:rFonts w:ascii="Times New Roman" w:hAnsi="Times New Roman" w:cs="Times New Roman"/>
              </w:rPr>
              <w:t xml:space="preserve">для </w:t>
            </w:r>
          </w:p>
          <w:p w:rsidR="00E9740E" w:rsidRPr="00E9740E" w:rsidRDefault="00E9740E" w:rsidP="00E9740E">
            <w:pPr>
              <w:rPr>
                <w:rFonts w:ascii="Times New Roman" w:hAnsi="Times New Roman" w:cs="Times New Roman"/>
              </w:rPr>
            </w:pPr>
            <w:r w:rsidRPr="00E9740E">
              <w:rPr>
                <w:rFonts w:ascii="Times New Roman" w:hAnsi="Times New Roman" w:cs="Times New Roman"/>
              </w:rPr>
              <w:t>нотифицированной лаборатории</w:t>
            </w:r>
          </w:p>
        </w:tc>
        <w:tc>
          <w:tcPr>
            <w:tcW w:w="2552" w:type="dxa"/>
          </w:tcPr>
          <w:p w:rsidR="00E9740E" w:rsidRPr="00E9740E" w:rsidRDefault="00E9740E" w:rsidP="00E9740E">
            <w:pPr>
              <w:rPr>
                <w:rStyle w:val="FontStyle54"/>
                <w:rFonts w:ascii="Times New Roman" w:eastAsiaTheme="minorEastAsia" w:hAnsi="Times New Roman" w:cs="Times New Roman"/>
                <w:b w:val="0"/>
                <w:sz w:val="24"/>
                <w:szCs w:val="24"/>
                <w:lang w:val="ru" w:eastAsia="en-US"/>
              </w:rPr>
            </w:pPr>
            <w:r w:rsidRPr="00E9740E">
              <w:rPr>
                <w:rStyle w:val="FontStyle54"/>
                <w:rFonts w:ascii="Times New Roman" w:eastAsiaTheme="minorEastAsia" w:hAnsi="Times New Roman" w:cs="Times New Roman"/>
                <w:b w:val="0"/>
                <w:sz w:val="24"/>
                <w:szCs w:val="24"/>
                <w:lang w:val="ru" w:eastAsia="en-US"/>
              </w:rPr>
              <w:t>Нотифицированная лаборатория должна оценить характеристики на основе испытаний (на основе отбора образцов, проведенного производителем), расчетов, табличных значений или описательной документации строительного изделия.</w:t>
            </w:r>
          </w:p>
        </w:tc>
        <w:tc>
          <w:tcPr>
            <w:tcW w:w="3544" w:type="dxa"/>
          </w:tcPr>
          <w:p w:rsidR="00E9740E" w:rsidRPr="00E9740E" w:rsidRDefault="00E9740E" w:rsidP="00E9740E">
            <w:pPr>
              <w:rPr>
                <w:rStyle w:val="FontStyle54"/>
                <w:rFonts w:ascii="Times New Roman" w:eastAsiaTheme="minorEastAsia" w:hAnsi="Times New Roman" w:cs="Times New Roman"/>
                <w:b w:val="0"/>
                <w:sz w:val="24"/>
                <w:szCs w:val="24"/>
                <w:lang w:val="ru" w:eastAsia="en-US"/>
              </w:rPr>
            </w:pPr>
            <w:r w:rsidRPr="00E9740E">
              <w:rPr>
                <w:rStyle w:val="FontStyle54"/>
                <w:rFonts w:ascii="Times New Roman" w:eastAsiaTheme="minorEastAsia" w:hAnsi="Times New Roman" w:cs="Times New Roman"/>
                <w:b w:val="0"/>
                <w:sz w:val="24"/>
                <w:szCs w:val="24"/>
                <w:lang w:val="ru" w:eastAsia="en-US"/>
              </w:rPr>
              <w:t>Предел при растяжении (смотреть 5.3.4.2) Смещение под нагрузкой</w:t>
            </w:r>
          </w:p>
          <w:p w:rsidR="00E9740E" w:rsidRPr="00E9740E" w:rsidRDefault="00E9740E" w:rsidP="00E9740E">
            <w:pPr>
              <w:rPr>
                <w:rStyle w:val="FontStyle54"/>
                <w:rFonts w:ascii="Times New Roman" w:eastAsiaTheme="minorEastAsia" w:hAnsi="Times New Roman" w:cs="Times New Roman"/>
                <w:b w:val="0"/>
                <w:sz w:val="24"/>
                <w:szCs w:val="24"/>
                <w:lang w:val="ru" w:eastAsia="en-US"/>
              </w:rPr>
            </w:pPr>
            <w:r w:rsidRPr="00E9740E">
              <w:rPr>
                <w:rStyle w:val="FontStyle54"/>
                <w:rFonts w:ascii="Times New Roman" w:eastAsiaTheme="minorEastAsia" w:hAnsi="Times New Roman" w:cs="Times New Roman"/>
                <w:b w:val="0"/>
                <w:sz w:val="24"/>
                <w:szCs w:val="24"/>
                <w:lang w:val="ru" w:eastAsia="en-US"/>
              </w:rPr>
              <w:t>(смотреть 5.3.4.3)</w:t>
            </w:r>
          </w:p>
        </w:tc>
        <w:tc>
          <w:tcPr>
            <w:tcW w:w="1668" w:type="dxa"/>
          </w:tcPr>
          <w:p w:rsidR="00E9740E" w:rsidRPr="00E9740E" w:rsidRDefault="00E9740E" w:rsidP="00E9740E">
            <w:pPr>
              <w:rPr>
                <w:rFonts w:ascii="Times New Roman" w:hAnsi="Times New Roman" w:cs="Times New Roman"/>
              </w:rPr>
            </w:pPr>
            <w:r w:rsidRPr="00E9740E">
              <w:rPr>
                <w:rFonts w:ascii="Times New Roman" w:hAnsi="Times New Roman" w:cs="Times New Roman"/>
              </w:rPr>
              <w:t>8.2</w:t>
            </w:r>
          </w:p>
        </w:tc>
      </w:tr>
    </w:tbl>
    <w:p w:rsidR="005F03C9" w:rsidRDefault="005F03C9" w:rsidP="00D347A1">
      <w:pPr>
        <w:pStyle w:val="Style12"/>
        <w:widowControl/>
        <w:ind w:firstLine="567"/>
        <w:rPr>
          <w:rStyle w:val="FontStyle35"/>
          <w:rFonts w:asciiTheme="minorHAnsi" w:hAnsiTheme="minorHAnsi" w:cs="Times New Roman"/>
          <w:sz w:val="24"/>
          <w:szCs w:val="24"/>
          <w:lang w:eastAsia="en-US"/>
        </w:rPr>
      </w:pPr>
    </w:p>
    <w:p w:rsidR="00E9740E" w:rsidRDefault="00E9740E" w:rsidP="00E9740E">
      <w:pPr>
        <w:pStyle w:val="Style12"/>
        <w:widowControl/>
        <w:jc w:val="center"/>
        <w:rPr>
          <w:rStyle w:val="FontStyle54"/>
          <w:rFonts w:ascii="Times New Roman" w:hAnsi="Times New Roman" w:cs="Times New Roman"/>
          <w:sz w:val="24"/>
          <w:szCs w:val="24"/>
        </w:rPr>
      </w:pPr>
      <w:r w:rsidRPr="00501BCA">
        <w:rPr>
          <w:rStyle w:val="FontStyle54"/>
          <w:rFonts w:ascii="Times New Roman" w:hAnsi="Times New Roman" w:cs="Times New Roman"/>
          <w:sz w:val="24"/>
          <w:szCs w:val="24"/>
          <w:lang w:val="ru" w:eastAsia="en-US"/>
        </w:rPr>
        <w:t>Таблица ZA.</w:t>
      </w:r>
      <w:r>
        <w:rPr>
          <w:rStyle w:val="FontStyle54"/>
          <w:rFonts w:ascii="Times New Roman" w:hAnsi="Times New Roman" w:cs="Times New Roman"/>
          <w:sz w:val="24"/>
          <w:szCs w:val="24"/>
          <w:lang w:val="ru" w:eastAsia="en-US"/>
        </w:rPr>
        <w:t>2</w:t>
      </w:r>
      <w:r w:rsidRPr="00501BCA">
        <w:rPr>
          <w:rStyle w:val="FontStyle54"/>
          <w:rFonts w:ascii="Times New Roman" w:hAnsi="Times New Roman" w:cs="Times New Roman"/>
          <w:sz w:val="24"/>
          <w:szCs w:val="24"/>
          <w:lang w:val="ru" w:eastAsia="en-US"/>
        </w:rPr>
        <w:t>.</w:t>
      </w:r>
      <w:r>
        <w:rPr>
          <w:rStyle w:val="FontStyle54"/>
          <w:rFonts w:ascii="Times New Roman" w:hAnsi="Times New Roman" w:cs="Times New Roman"/>
          <w:sz w:val="24"/>
          <w:szCs w:val="24"/>
          <w:lang w:val="ru" w:eastAsia="en-US"/>
        </w:rPr>
        <w:t>3</w:t>
      </w:r>
      <w:r w:rsidRPr="00501BCA">
        <w:rPr>
          <w:rStyle w:val="FontStyle54"/>
          <w:rFonts w:ascii="Times New Roman" w:hAnsi="Times New Roman" w:cs="Times New Roman"/>
          <w:sz w:val="24"/>
          <w:szCs w:val="24"/>
          <w:lang w:val="ru" w:eastAsia="en-US"/>
        </w:rPr>
        <w:t xml:space="preserve"> –</w:t>
      </w:r>
      <w:r>
        <w:rPr>
          <w:rStyle w:val="FontStyle54"/>
          <w:rFonts w:ascii="Times New Roman" w:hAnsi="Times New Roman" w:cs="Times New Roman"/>
          <w:sz w:val="24"/>
          <w:szCs w:val="24"/>
          <w:lang w:val="ru" w:eastAsia="en-US"/>
        </w:rPr>
        <w:t xml:space="preserve"> </w:t>
      </w:r>
      <w:r w:rsidRPr="005A5FC6">
        <w:rPr>
          <w:rStyle w:val="FontStyle54"/>
          <w:rFonts w:ascii="Times New Roman" w:hAnsi="Times New Roman" w:cs="Times New Roman"/>
          <w:sz w:val="24"/>
          <w:szCs w:val="24"/>
        </w:rPr>
        <w:t xml:space="preserve">Распределение задач оценки AVCP для </w:t>
      </w:r>
      <w:r>
        <w:rPr>
          <w:rStyle w:val="FontStyle54"/>
          <w:rFonts w:ascii="Times New Roman" w:hAnsi="Times New Roman" w:cs="Times New Roman"/>
          <w:sz w:val="24"/>
          <w:szCs w:val="24"/>
        </w:rPr>
        <w:t>кронштейнах для балок</w:t>
      </w:r>
    </w:p>
    <w:p w:rsidR="00E9740E" w:rsidRPr="00042CDB" w:rsidRDefault="00E9740E" w:rsidP="00E9740E">
      <w:pPr>
        <w:pStyle w:val="Style12"/>
        <w:widowControl/>
        <w:jc w:val="center"/>
        <w:rPr>
          <w:rStyle w:val="FontStyle35"/>
          <w:rFonts w:asciiTheme="minorHAnsi" w:hAnsiTheme="minorHAnsi" w:cs="Times New Roman"/>
          <w:lang w:eastAsia="en-US"/>
        </w:rPr>
      </w:pPr>
    </w:p>
    <w:tbl>
      <w:tblPr>
        <w:tblStyle w:val="af5"/>
        <w:tblW w:w="0" w:type="auto"/>
        <w:tblLook w:val="04A0" w:firstRow="1" w:lastRow="0" w:firstColumn="1" w:lastColumn="0" w:noHBand="0" w:noVBand="1"/>
      </w:tblPr>
      <w:tblGrid>
        <w:gridCol w:w="2204"/>
        <w:gridCol w:w="2483"/>
        <w:gridCol w:w="3219"/>
        <w:gridCol w:w="1667"/>
      </w:tblGrid>
      <w:tr w:rsidR="00E9740E" w:rsidTr="000D0392">
        <w:tc>
          <w:tcPr>
            <w:tcW w:w="4361" w:type="dxa"/>
            <w:gridSpan w:val="2"/>
            <w:tcBorders>
              <w:bottom w:val="double" w:sz="4" w:space="0" w:color="auto"/>
            </w:tcBorders>
            <w:vAlign w:val="center"/>
          </w:tcPr>
          <w:p w:rsidR="00E9740E" w:rsidRPr="00E9740E" w:rsidRDefault="00E9740E" w:rsidP="00855C93">
            <w:pPr>
              <w:pStyle w:val="Style23"/>
              <w:widowControl/>
              <w:jc w:val="both"/>
              <w:rPr>
                <w:rStyle w:val="FontStyle54"/>
                <w:rFonts w:ascii="Times New Roman" w:hAnsi="Times New Roman" w:cs="Times New Roman"/>
                <w:b w:val="0"/>
                <w:sz w:val="24"/>
                <w:szCs w:val="24"/>
                <w:lang w:val="en-US" w:eastAsia="en-US"/>
              </w:rPr>
            </w:pPr>
            <w:r w:rsidRPr="00E9740E">
              <w:rPr>
                <w:rStyle w:val="FontStyle54"/>
                <w:rFonts w:ascii="Times New Roman" w:hAnsi="Times New Roman" w:cs="Times New Roman"/>
                <w:b w:val="0"/>
                <w:sz w:val="24"/>
                <w:szCs w:val="24"/>
                <w:lang w:val="ru" w:eastAsia="en-US"/>
              </w:rPr>
              <w:t>Задачи</w:t>
            </w:r>
          </w:p>
        </w:tc>
        <w:tc>
          <w:tcPr>
            <w:tcW w:w="3544" w:type="dxa"/>
            <w:tcBorders>
              <w:bottom w:val="double" w:sz="4" w:space="0" w:color="auto"/>
            </w:tcBorders>
            <w:vAlign w:val="center"/>
          </w:tcPr>
          <w:p w:rsidR="00E9740E" w:rsidRPr="00E9740E" w:rsidRDefault="00E9740E" w:rsidP="00855C93">
            <w:pPr>
              <w:pStyle w:val="Style23"/>
              <w:widowControl/>
              <w:jc w:val="both"/>
              <w:rPr>
                <w:rStyle w:val="FontStyle54"/>
                <w:rFonts w:ascii="Times New Roman" w:hAnsi="Times New Roman" w:cs="Times New Roman"/>
                <w:b w:val="0"/>
                <w:sz w:val="24"/>
                <w:szCs w:val="24"/>
                <w:lang w:val="en-US" w:eastAsia="en-US"/>
              </w:rPr>
            </w:pPr>
            <w:r w:rsidRPr="00E9740E">
              <w:rPr>
                <w:rStyle w:val="FontStyle54"/>
                <w:rFonts w:ascii="Times New Roman" w:hAnsi="Times New Roman" w:cs="Times New Roman"/>
                <w:b w:val="0"/>
                <w:sz w:val="24"/>
                <w:szCs w:val="24"/>
                <w:lang w:val="ru" w:eastAsia="en-US"/>
              </w:rPr>
              <w:t>Содержание задачи</w:t>
            </w:r>
          </w:p>
        </w:tc>
        <w:tc>
          <w:tcPr>
            <w:tcW w:w="1668" w:type="dxa"/>
            <w:tcBorders>
              <w:bottom w:val="double" w:sz="4" w:space="0" w:color="auto"/>
            </w:tcBorders>
            <w:vAlign w:val="center"/>
          </w:tcPr>
          <w:p w:rsidR="00E9740E" w:rsidRPr="00E9740E" w:rsidRDefault="00E9740E" w:rsidP="00855C93">
            <w:pPr>
              <w:pStyle w:val="Style23"/>
              <w:widowControl/>
              <w:jc w:val="both"/>
              <w:rPr>
                <w:rStyle w:val="FontStyle54"/>
                <w:rFonts w:ascii="Times New Roman" w:hAnsi="Times New Roman" w:cs="Times New Roman"/>
                <w:b w:val="0"/>
                <w:sz w:val="24"/>
                <w:szCs w:val="24"/>
                <w:lang w:val="ru" w:eastAsia="en-US"/>
              </w:rPr>
            </w:pPr>
            <w:r w:rsidRPr="00E9740E">
              <w:rPr>
                <w:rStyle w:val="FontStyle54"/>
                <w:rFonts w:ascii="Times New Roman" w:hAnsi="Times New Roman" w:cs="Times New Roman"/>
                <w:b w:val="0"/>
                <w:sz w:val="24"/>
                <w:szCs w:val="24"/>
                <w:lang w:val="ru" w:eastAsia="en-US"/>
              </w:rPr>
              <w:t xml:space="preserve">Применяемые </w:t>
            </w:r>
          </w:p>
          <w:p w:rsidR="00E9740E" w:rsidRPr="00E9740E" w:rsidRDefault="00E9740E" w:rsidP="00855C93">
            <w:pPr>
              <w:pStyle w:val="Style23"/>
              <w:widowControl/>
              <w:jc w:val="both"/>
              <w:rPr>
                <w:rStyle w:val="FontStyle54"/>
                <w:rFonts w:ascii="Times New Roman" w:hAnsi="Times New Roman" w:cs="Times New Roman"/>
                <w:b w:val="0"/>
                <w:sz w:val="24"/>
                <w:szCs w:val="24"/>
                <w:vertAlign w:val="superscript"/>
                <w:lang w:val="en-US" w:eastAsia="en-US"/>
              </w:rPr>
            </w:pPr>
            <w:r w:rsidRPr="00E9740E">
              <w:rPr>
                <w:rStyle w:val="FontStyle54"/>
                <w:rFonts w:ascii="Times New Roman" w:hAnsi="Times New Roman" w:cs="Times New Roman"/>
                <w:b w:val="0"/>
                <w:sz w:val="24"/>
                <w:szCs w:val="24"/>
                <w:lang w:val="ru" w:eastAsia="en-US"/>
              </w:rPr>
              <w:t>положения AVCP</w:t>
            </w:r>
          </w:p>
        </w:tc>
      </w:tr>
      <w:tr w:rsidR="00E9740E" w:rsidTr="000D0392">
        <w:tc>
          <w:tcPr>
            <w:tcW w:w="1809" w:type="dxa"/>
            <w:tcBorders>
              <w:top w:val="double" w:sz="4" w:space="0" w:color="auto"/>
            </w:tcBorders>
          </w:tcPr>
          <w:p w:rsidR="00E9740E" w:rsidRPr="00E9740E" w:rsidRDefault="00E9740E" w:rsidP="00E9740E">
            <w:pPr>
              <w:rPr>
                <w:rFonts w:ascii="Times New Roman" w:hAnsi="Times New Roman" w:cs="Times New Roman"/>
              </w:rPr>
            </w:pPr>
            <w:r w:rsidRPr="00E9740E">
              <w:rPr>
                <w:rFonts w:ascii="Times New Roman" w:hAnsi="Times New Roman" w:cs="Times New Roman"/>
              </w:rPr>
              <w:t>Задачи для производителя</w:t>
            </w:r>
          </w:p>
        </w:tc>
        <w:tc>
          <w:tcPr>
            <w:tcW w:w="2552" w:type="dxa"/>
            <w:tcBorders>
              <w:top w:val="double" w:sz="4" w:space="0" w:color="auto"/>
            </w:tcBorders>
          </w:tcPr>
          <w:p w:rsidR="00E9740E" w:rsidRPr="00E9740E" w:rsidRDefault="00E9740E" w:rsidP="00E9740E">
            <w:pPr>
              <w:rPr>
                <w:rFonts w:ascii="Times New Roman" w:hAnsi="Times New Roman" w:cs="Times New Roman"/>
              </w:rPr>
            </w:pPr>
            <w:r w:rsidRPr="00E9740E">
              <w:rPr>
                <w:rFonts w:ascii="Times New Roman" w:hAnsi="Times New Roman" w:cs="Times New Roman"/>
              </w:rPr>
              <w:t>Заводской производственный контроль (FPC)</w:t>
            </w:r>
          </w:p>
        </w:tc>
        <w:tc>
          <w:tcPr>
            <w:tcW w:w="3544" w:type="dxa"/>
            <w:tcBorders>
              <w:top w:val="double" w:sz="4" w:space="0" w:color="auto"/>
              <w:bottom w:val="single" w:sz="4" w:space="0" w:color="auto"/>
            </w:tcBorders>
          </w:tcPr>
          <w:p w:rsidR="00E9740E" w:rsidRPr="00E9740E" w:rsidRDefault="00E9740E" w:rsidP="00E9740E">
            <w:pPr>
              <w:rPr>
                <w:rFonts w:ascii="Times New Roman" w:hAnsi="Times New Roman" w:cs="Times New Roman"/>
              </w:rPr>
            </w:pPr>
            <w:r w:rsidRPr="00E9740E">
              <w:rPr>
                <w:rFonts w:ascii="Times New Roman" w:hAnsi="Times New Roman" w:cs="Times New Roman"/>
              </w:rPr>
              <w:t>Параметры, относящиеся ко всем характеристикам таблицы ZA.1.5</w:t>
            </w:r>
          </w:p>
        </w:tc>
        <w:tc>
          <w:tcPr>
            <w:tcW w:w="1668" w:type="dxa"/>
            <w:tcBorders>
              <w:top w:val="double" w:sz="4" w:space="0" w:color="auto"/>
            </w:tcBorders>
          </w:tcPr>
          <w:p w:rsidR="00E9740E" w:rsidRPr="00E9740E" w:rsidRDefault="00E9740E" w:rsidP="00E9740E">
            <w:pPr>
              <w:rPr>
                <w:rFonts w:ascii="Times New Roman" w:hAnsi="Times New Roman" w:cs="Times New Roman"/>
              </w:rPr>
            </w:pPr>
            <w:r w:rsidRPr="00E9740E">
              <w:rPr>
                <w:rFonts w:ascii="Times New Roman" w:hAnsi="Times New Roman" w:cs="Times New Roman"/>
              </w:rPr>
              <w:t>8.3 и приложение В</w:t>
            </w:r>
          </w:p>
        </w:tc>
      </w:tr>
      <w:tr w:rsidR="00E9740E" w:rsidTr="00E9740E">
        <w:trPr>
          <w:trHeight w:val="3303"/>
        </w:trPr>
        <w:tc>
          <w:tcPr>
            <w:tcW w:w="1809" w:type="dxa"/>
          </w:tcPr>
          <w:p w:rsidR="00E9740E" w:rsidRPr="00E9740E" w:rsidRDefault="00E9740E" w:rsidP="00E9740E">
            <w:pPr>
              <w:rPr>
                <w:rFonts w:ascii="Times New Roman" w:hAnsi="Times New Roman" w:cs="Times New Roman"/>
              </w:rPr>
            </w:pPr>
            <w:r w:rsidRPr="00E9740E">
              <w:rPr>
                <w:rFonts w:ascii="Times New Roman" w:hAnsi="Times New Roman" w:cs="Times New Roman"/>
              </w:rPr>
              <w:t xml:space="preserve">Задачи </w:t>
            </w:r>
          </w:p>
          <w:p w:rsidR="00E9740E" w:rsidRPr="00E9740E" w:rsidRDefault="00E9740E" w:rsidP="00E9740E">
            <w:pPr>
              <w:rPr>
                <w:rFonts w:ascii="Times New Roman" w:hAnsi="Times New Roman" w:cs="Times New Roman"/>
              </w:rPr>
            </w:pPr>
            <w:r w:rsidRPr="00E9740E">
              <w:rPr>
                <w:rFonts w:ascii="Times New Roman" w:hAnsi="Times New Roman" w:cs="Times New Roman"/>
              </w:rPr>
              <w:t xml:space="preserve">для </w:t>
            </w:r>
          </w:p>
          <w:p w:rsidR="00E9740E" w:rsidRPr="00E9740E" w:rsidRDefault="00E9740E" w:rsidP="00E9740E">
            <w:pPr>
              <w:rPr>
                <w:rFonts w:ascii="Times New Roman" w:hAnsi="Times New Roman" w:cs="Times New Roman"/>
              </w:rPr>
            </w:pPr>
            <w:r w:rsidRPr="00E9740E">
              <w:rPr>
                <w:rFonts w:ascii="Times New Roman" w:hAnsi="Times New Roman" w:cs="Times New Roman"/>
              </w:rPr>
              <w:t>нотифицированной лаборатории</w:t>
            </w:r>
          </w:p>
        </w:tc>
        <w:tc>
          <w:tcPr>
            <w:tcW w:w="2552" w:type="dxa"/>
          </w:tcPr>
          <w:p w:rsidR="00E9740E" w:rsidRPr="00E9740E" w:rsidRDefault="00E9740E" w:rsidP="00E9740E">
            <w:pPr>
              <w:rPr>
                <w:rFonts w:ascii="Times New Roman" w:hAnsi="Times New Roman" w:cs="Times New Roman"/>
              </w:rPr>
            </w:pPr>
            <w:r w:rsidRPr="00E9740E">
              <w:rPr>
                <w:rFonts w:ascii="Times New Roman" w:hAnsi="Times New Roman" w:cs="Times New Roman"/>
              </w:rPr>
              <w:t>Нотифицированная лаборатория должна оценить характеристики на основе испытаний (на основе отбора образцов, проведенного производителем), расчетов, табличных значений или описательной документации строительного изделия.</w:t>
            </w:r>
          </w:p>
        </w:tc>
        <w:tc>
          <w:tcPr>
            <w:tcW w:w="3544" w:type="dxa"/>
          </w:tcPr>
          <w:p w:rsidR="00E9740E" w:rsidRPr="00E9740E" w:rsidRDefault="00E9740E" w:rsidP="00E9740E">
            <w:pPr>
              <w:rPr>
                <w:rFonts w:ascii="Times New Roman" w:hAnsi="Times New Roman" w:cs="Times New Roman"/>
              </w:rPr>
            </w:pPr>
            <w:r w:rsidRPr="00E9740E">
              <w:rPr>
                <w:rFonts w:ascii="Times New Roman" w:hAnsi="Times New Roman" w:cs="Times New Roman"/>
              </w:rPr>
              <w:t>Несущая способность (смотреть 5.3.2.2)</w:t>
            </w:r>
          </w:p>
          <w:p w:rsidR="00E9740E" w:rsidRPr="00E9740E" w:rsidRDefault="00E9740E" w:rsidP="00E9740E">
            <w:pPr>
              <w:rPr>
                <w:rFonts w:ascii="Times New Roman" w:hAnsi="Times New Roman" w:cs="Times New Roman"/>
              </w:rPr>
            </w:pPr>
            <w:r w:rsidRPr="00E9740E">
              <w:rPr>
                <w:rFonts w:ascii="Times New Roman" w:hAnsi="Times New Roman" w:cs="Times New Roman"/>
              </w:rPr>
              <w:t>Прогиб под нагрузкой (смотреть 5.3.2.3)</w:t>
            </w:r>
          </w:p>
        </w:tc>
        <w:tc>
          <w:tcPr>
            <w:tcW w:w="1668" w:type="dxa"/>
          </w:tcPr>
          <w:p w:rsidR="00E9740E" w:rsidRPr="00E9740E" w:rsidRDefault="00E9740E" w:rsidP="00E9740E">
            <w:pPr>
              <w:rPr>
                <w:rFonts w:ascii="Times New Roman" w:hAnsi="Times New Roman" w:cs="Times New Roman"/>
              </w:rPr>
            </w:pPr>
            <w:r w:rsidRPr="00E9740E">
              <w:rPr>
                <w:rFonts w:ascii="Times New Roman" w:hAnsi="Times New Roman" w:cs="Times New Roman"/>
              </w:rPr>
              <w:t>8.2</w:t>
            </w:r>
          </w:p>
        </w:tc>
      </w:tr>
    </w:tbl>
    <w:p w:rsidR="005F03C9" w:rsidRDefault="005F03C9" w:rsidP="00D347A1">
      <w:pPr>
        <w:pStyle w:val="Style12"/>
        <w:widowControl/>
        <w:ind w:firstLine="567"/>
        <w:rPr>
          <w:rStyle w:val="FontStyle35"/>
          <w:rFonts w:asciiTheme="minorHAnsi" w:hAnsiTheme="minorHAnsi" w:cs="Times New Roman"/>
          <w:sz w:val="24"/>
          <w:szCs w:val="24"/>
          <w:lang w:eastAsia="en-US"/>
        </w:rPr>
      </w:pPr>
    </w:p>
    <w:p w:rsidR="00E9740E" w:rsidRDefault="00E9740E" w:rsidP="00D347A1">
      <w:pPr>
        <w:pStyle w:val="Style12"/>
        <w:widowControl/>
        <w:ind w:firstLine="567"/>
        <w:rPr>
          <w:rStyle w:val="FontStyle35"/>
          <w:rFonts w:asciiTheme="minorHAnsi" w:hAnsiTheme="minorHAnsi" w:cs="Times New Roman"/>
          <w:sz w:val="24"/>
          <w:szCs w:val="24"/>
          <w:lang w:eastAsia="en-US"/>
        </w:rPr>
      </w:pPr>
    </w:p>
    <w:p w:rsidR="00E9740E" w:rsidRDefault="00E9740E" w:rsidP="00E9740E">
      <w:pPr>
        <w:pStyle w:val="Style12"/>
        <w:widowControl/>
        <w:jc w:val="center"/>
        <w:rPr>
          <w:rStyle w:val="FontStyle54"/>
          <w:rFonts w:ascii="Times New Roman" w:hAnsi="Times New Roman" w:cs="Times New Roman"/>
          <w:sz w:val="24"/>
          <w:szCs w:val="24"/>
        </w:rPr>
      </w:pPr>
      <w:r w:rsidRPr="00501BCA">
        <w:rPr>
          <w:rStyle w:val="FontStyle54"/>
          <w:rFonts w:ascii="Times New Roman" w:hAnsi="Times New Roman" w:cs="Times New Roman"/>
          <w:sz w:val="24"/>
          <w:szCs w:val="24"/>
          <w:lang w:val="ru" w:eastAsia="en-US"/>
        </w:rPr>
        <w:t>Таблица ZA.</w:t>
      </w:r>
      <w:r>
        <w:rPr>
          <w:rStyle w:val="FontStyle54"/>
          <w:rFonts w:ascii="Times New Roman" w:hAnsi="Times New Roman" w:cs="Times New Roman"/>
          <w:sz w:val="24"/>
          <w:szCs w:val="24"/>
          <w:lang w:val="ru" w:eastAsia="en-US"/>
        </w:rPr>
        <w:t>2</w:t>
      </w:r>
      <w:r w:rsidRPr="00501BCA">
        <w:rPr>
          <w:rStyle w:val="FontStyle54"/>
          <w:rFonts w:ascii="Times New Roman" w:hAnsi="Times New Roman" w:cs="Times New Roman"/>
          <w:sz w:val="24"/>
          <w:szCs w:val="24"/>
          <w:lang w:val="ru" w:eastAsia="en-US"/>
        </w:rPr>
        <w:t>.</w:t>
      </w:r>
      <w:r>
        <w:rPr>
          <w:rStyle w:val="FontStyle54"/>
          <w:rFonts w:ascii="Times New Roman" w:hAnsi="Times New Roman" w:cs="Times New Roman"/>
          <w:sz w:val="24"/>
          <w:szCs w:val="24"/>
          <w:lang w:val="ru" w:eastAsia="en-US"/>
        </w:rPr>
        <w:t>4</w:t>
      </w:r>
      <w:r w:rsidRPr="00501BCA">
        <w:rPr>
          <w:rStyle w:val="FontStyle54"/>
          <w:rFonts w:ascii="Times New Roman" w:hAnsi="Times New Roman" w:cs="Times New Roman"/>
          <w:sz w:val="24"/>
          <w:szCs w:val="24"/>
          <w:lang w:val="ru" w:eastAsia="en-US"/>
        </w:rPr>
        <w:t xml:space="preserve"> –</w:t>
      </w:r>
      <w:r>
        <w:rPr>
          <w:rStyle w:val="FontStyle54"/>
          <w:rFonts w:ascii="Times New Roman" w:hAnsi="Times New Roman" w:cs="Times New Roman"/>
          <w:sz w:val="24"/>
          <w:szCs w:val="24"/>
          <w:lang w:val="ru" w:eastAsia="en-US"/>
        </w:rPr>
        <w:t xml:space="preserve"> </w:t>
      </w:r>
      <w:r w:rsidRPr="005A5FC6">
        <w:rPr>
          <w:rStyle w:val="FontStyle54"/>
          <w:rFonts w:ascii="Times New Roman" w:hAnsi="Times New Roman" w:cs="Times New Roman"/>
          <w:sz w:val="24"/>
          <w:szCs w:val="24"/>
        </w:rPr>
        <w:t xml:space="preserve">Распределение задач оценки AVCP для </w:t>
      </w:r>
      <w:r>
        <w:rPr>
          <w:rStyle w:val="FontStyle54"/>
          <w:rFonts w:ascii="Times New Roman" w:hAnsi="Times New Roman" w:cs="Times New Roman"/>
          <w:sz w:val="24"/>
          <w:szCs w:val="24"/>
        </w:rPr>
        <w:t>накладок</w:t>
      </w:r>
    </w:p>
    <w:p w:rsidR="00E9740E" w:rsidRPr="00042CDB" w:rsidRDefault="00E9740E" w:rsidP="00E9740E">
      <w:pPr>
        <w:pStyle w:val="Style12"/>
        <w:widowControl/>
        <w:jc w:val="center"/>
        <w:rPr>
          <w:rStyle w:val="FontStyle35"/>
          <w:rFonts w:asciiTheme="minorHAnsi" w:hAnsiTheme="minorHAnsi" w:cs="Times New Roman"/>
          <w:lang w:eastAsia="en-US"/>
        </w:rPr>
      </w:pPr>
    </w:p>
    <w:tbl>
      <w:tblPr>
        <w:tblStyle w:val="af5"/>
        <w:tblW w:w="0" w:type="auto"/>
        <w:tblLook w:val="04A0" w:firstRow="1" w:lastRow="0" w:firstColumn="1" w:lastColumn="0" w:noHBand="0" w:noVBand="1"/>
      </w:tblPr>
      <w:tblGrid>
        <w:gridCol w:w="2204"/>
        <w:gridCol w:w="2483"/>
        <w:gridCol w:w="3219"/>
        <w:gridCol w:w="1667"/>
      </w:tblGrid>
      <w:tr w:rsidR="00E9740E" w:rsidTr="000D0392">
        <w:tc>
          <w:tcPr>
            <w:tcW w:w="4361" w:type="dxa"/>
            <w:gridSpan w:val="2"/>
            <w:tcBorders>
              <w:bottom w:val="double" w:sz="4" w:space="0" w:color="auto"/>
            </w:tcBorders>
            <w:vAlign w:val="center"/>
          </w:tcPr>
          <w:p w:rsidR="00E9740E" w:rsidRPr="00E9740E" w:rsidRDefault="00E9740E" w:rsidP="00855C93">
            <w:pPr>
              <w:pStyle w:val="Style23"/>
              <w:widowControl/>
              <w:jc w:val="both"/>
              <w:rPr>
                <w:rStyle w:val="FontStyle54"/>
                <w:rFonts w:ascii="Times New Roman" w:hAnsi="Times New Roman" w:cs="Times New Roman"/>
                <w:b w:val="0"/>
                <w:sz w:val="24"/>
                <w:szCs w:val="24"/>
                <w:lang w:val="en-US" w:eastAsia="en-US"/>
              </w:rPr>
            </w:pPr>
            <w:r w:rsidRPr="00E9740E">
              <w:rPr>
                <w:rStyle w:val="FontStyle54"/>
                <w:rFonts w:ascii="Times New Roman" w:hAnsi="Times New Roman" w:cs="Times New Roman"/>
                <w:b w:val="0"/>
                <w:sz w:val="24"/>
                <w:szCs w:val="24"/>
                <w:lang w:val="ru" w:eastAsia="en-US"/>
              </w:rPr>
              <w:t>Задачи</w:t>
            </w:r>
          </w:p>
        </w:tc>
        <w:tc>
          <w:tcPr>
            <w:tcW w:w="3544" w:type="dxa"/>
            <w:tcBorders>
              <w:bottom w:val="double" w:sz="4" w:space="0" w:color="auto"/>
            </w:tcBorders>
            <w:vAlign w:val="center"/>
          </w:tcPr>
          <w:p w:rsidR="00E9740E" w:rsidRPr="00E9740E" w:rsidRDefault="00E9740E" w:rsidP="00855C93">
            <w:pPr>
              <w:pStyle w:val="Style23"/>
              <w:widowControl/>
              <w:jc w:val="both"/>
              <w:rPr>
                <w:rStyle w:val="FontStyle54"/>
                <w:rFonts w:ascii="Times New Roman" w:hAnsi="Times New Roman" w:cs="Times New Roman"/>
                <w:b w:val="0"/>
                <w:sz w:val="24"/>
                <w:szCs w:val="24"/>
                <w:lang w:val="en-US" w:eastAsia="en-US"/>
              </w:rPr>
            </w:pPr>
            <w:r w:rsidRPr="00E9740E">
              <w:rPr>
                <w:rStyle w:val="FontStyle54"/>
                <w:rFonts w:ascii="Times New Roman" w:hAnsi="Times New Roman" w:cs="Times New Roman"/>
                <w:b w:val="0"/>
                <w:sz w:val="24"/>
                <w:szCs w:val="24"/>
                <w:lang w:val="ru" w:eastAsia="en-US"/>
              </w:rPr>
              <w:t>Содержание задачи</w:t>
            </w:r>
          </w:p>
        </w:tc>
        <w:tc>
          <w:tcPr>
            <w:tcW w:w="1668" w:type="dxa"/>
            <w:tcBorders>
              <w:bottom w:val="double" w:sz="4" w:space="0" w:color="auto"/>
            </w:tcBorders>
            <w:vAlign w:val="center"/>
          </w:tcPr>
          <w:p w:rsidR="00E9740E" w:rsidRPr="00E9740E" w:rsidRDefault="00E9740E" w:rsidP="00855C93">
            <w:pPr>
              <w:pStyle w:val="Style23"/>
              <w:widowControl/>
              <w:jc w:val="both"/>
              <w:rPr>
                <w:rStyle w:val="FontStyle54"/>
                <w:rFonts w:ascii="Times New Roman" w:hAnsi="Times New Roman" w:cs="Times New Roman"/>
                <w:b w:val="0"/>
                <w:sz w:val="24"/>
                <w:szCs w:val="24"/>
                <w:lang w:val="ru" w:eastAsia="en-US"/>
              </w:rPr>
            </w:pPr>
            <w:r w:rsidRPr="00E9740E">
              <w:rPr>
                <w:rStyle w:val="FontStyle54"/>
                <w:rFonts w:ascii="Times New Roman" w:hAnsi="Times New Roman" w:cs="Times New Roman"/>
                <w:b w:val="0"/>
                <w:sz w:val="24"/>
                <w:szCs w:val="24"/>
                <w:lang w:val="ru" w:eastAsia="en-US"/>
              </w:rPr>
              <w:t xml:space="preserve">Применяемые </w:t>
            </w:r>
          </w:p>
          <w:p w:rsidR="00E9740E" w:rsidRPr="00E9740E" w:rsidRDefault="00E9740E" w:rsidP="00855C93">
            <w:pPr>
              <w:pStyle w:val="Style23"/>
              <w:widowControl/>
              <w:jc w:val="both"/>
              <w:rPr>
                <w:rStyle w:val="FontStyle54"/>
                <w:rFonts w:ascii="Times New Roman" w:hAnsi="Times New Roman" w:cs="Times New Roman"/>
                <w:b w:val="0"/>
                <w:sz w:val="24"/>
                <w:szCs w:val="24"/>
                <w:vertAlign w:val="superscript"/>
                <w:lang w:val="en-US" w:eastAsia="en-US"/>
              </w:rPr>
            </w:pPr>
            <w:r w:rsidRPr="00E9740E">
              <w:rPr>
                <w:rStyle w:val="FontStyle54"/>
                <w:rFonts w:ascii="Times New Roman" w:hAnsi="Times New Roman" w:cs="Times New Roman"/>
                <w:b w:val="0"/>
                <w:sz w:val="24"/>
                <w:szCs w:val="24"/>
                <w:lang w:val="ru" w:eastAsia="en-US"/>
              </w:rPr>
              <w:t>положения AVCP</w:t>
            </w:r>
          </w:p>
        </w:tc>
      </w:tr>
      <w:tr w:rsidR="00E9740E" w:rsidTr="000D0392">
        <w:tc>
          <w:tcPr>
            <w:tcW w:w="1809" w:type="dxa"/>
            <w:tcBorders>
              <w:top w:val="double" w:sz="4" w:space="0" w:color="auto"/>
            </w:tcBorders>
          </w:tcPr>
          <w:p w:rsidR="00E9740E" w:rsidRPr="00E9740E" w:rsidRDefault="00E9740E" w:rsidP="00855C93">
            <w:pPr>
              <w:rPr>
                <w:rFonts w:ascii="Times New Roman" w:hAnsi="Times New Roman" w:cs="Times New Roman"/>
              </w:rPr>
            </w:pPr>
            <w:r w:rsidRPr="00E9740E">
              <w:rPr>
                <w:rFonts w:ascii="Times New Roman" w:hAnsi="Times New Roman" w:cs="Times New Roman"/>
              </w:rPr>
              <w:t>Задачи для производителя</w:t>
            </w:r>
          </w:p>
        </w:tc>
        <w:tc>
          <w:tcPr>
            <w:tcW w:w="2552" w:type="dxa"/>
            <w:tcBorders>
              <w:top w:val="double" w:sz="4" w:space="0" w:color="auto"/>
            </w:tcBorders>
          </w:tcPr>
          <w:p w:rsidR="00E9740E" w:rsidRPr="00E9740E" w:rsidRDefault="00E9740E" w:rsidP="00855C93">
            <w:pPr>
              <w:rPr>
                <w:rFonts w:ascii="Times New Roman" w:hAnsi="Times New Roman" w:cs="Times New Roman"/>
              </w:rPr>
            </w:pPr>
            <w:r w:rsidRPr="00E9740E">
              <w:rPr>
                <w:rFonts w:ascii="Times New Roman" w:hAnsi="Times New Roman" w:cs="Times New Roman"/>
              </w:rPr>
              <w:t>Заводской производственный контроль (FPC)</w:t>
            </w:r>
          </w:p>
        </w:tc>
        <w:tc>
          <w:tcPr>
            <w:tcW w:w="3544" w:type="dxa"/>
            <w:tcBorders>
              <w:top w:val="double" w:sz="4" w:space="0" w:color="auto"/>
              <w:bottom w:val="single" w:sz="4" w:space="0" w:color="auto"/>
            </w:tcBorders>
          </w:tcPr>
          <w:p w:rsidR="00E9740E" w:rsidRPr="00E9740E" w:rsidRDefault="00E9740E" w:rsidP="00855C93">
            <w:pPr>
              <w:rPr>
                <w:rFonts w:ascii="Times New Roman" w:hAnsi="Times New Roman" w:cs="Times New Roman"/>
              </w:rPr>
            </w:pPr>
            <w:r w:rsidRPr="00E9740E">
              <w:rPr>
                <w:rFonts w:ascii="Times New Roman" w:hAnsi="Times New Roman" w:cs="Times New Roman"/>
              </w:rPr>
              <w:t>Параметры, относящиеся ко всем характеристикам таблицы ZA.1.5</w:t>
            </w:r>
          </w:p>
        </w:tc>
        <w:tc>
          <w:tcPr>
            <w:tcW w:w="1668" w:type="dxa"/>
            <w:tcBorders>
              <w:top w:val="double" w:sz="4" w:space="0" w:color="auto"/>
            </w:tcBorders>
          </w:tcPr>
          <w:p w:rsidR="00E9740E" w:rsidRPr="00E9740E" w:rsidRDefault="00E9740E" w:rsidP="00855C93">
            <w:pPr>
              <w:rPr>
                <w:rFonts w:ascii="Times New Roman" w:hAnsi="Times New Roman" w:cs="Times New Roman"/>
              </w:rPr>
            </w:pPr>
            <w:r w:rsidRPr="00E9740E">
              <w:rPr>
                <w:rFonts w:ascii="Times New Roman" w:hAnsi="Times New Roman" w:cs="Times New Roman"/>
              </w:rPr>
              <w:t>8.3 и приложение В</w:t>
            </w:r>
          </w:p>
        </w:tc>
      </w:tr>
      <w:tr w:rsidR="00E9740E" w:rsidTr="00855C93">
        <w:trPr>
          <w:trHeight w:val="3303"/>
        </w:trPr>
        <w:tc>
          <w:tcPr>
            <w:tcW w:w="1809" w:type="dxa"/>
          </w:tcPr>
          <w:p w:rsidR="00E9740E" w:rsidRPr="00E9740E" w:rsidRDefault="00E9740E" w:rsidP="00855C93">
            <w:pPr>
              <w:rPr>
                <w:rFonts w:ascii="Times New Roman" w:hAnsi="Times New Roman" w:cs="Times New Roman"/>
              </w:rPr>
            </w:pPr>
            <w:r w:rsidRPr="00E9740E">
              <w:rPr>
                <w:rFonts w:ascii="Times New Roman" w:hAnsi="Times New Roman" w:cs="Times New Roman"/>
              </w:rPr>
              <w:t xml:space="preserve">Задачи </w:t>
            </w:r>
          </w:p>
          <w:p w:rsidR="00E9740E" w:rsidRPr="00E9740E" w:rsidRDefault="00E9740E" w:rsidP="00855C93">
            <w:pPr>
              <w:rPr>
                <w:rFonts w:ascii="Times New Roman" w:hAnsi="Times New Roman" w:cs="Times New Roman"/>
              </w:rPr>
            </w:pPr>
            <w:r w:rsidRPr="00E9740E">
              <w:rPr>
                <w:rFonts w:ascii="Times New Roman" w:hAnsi="Times New Roman" w:cs="Times New Roman"/>
              </w:rPr>
              <w:t xml:space="preserve">для </w:t>
            </w:r>
          </w:p>
          <w:p w:rsidR="00E9740E" w:rsidRPr="00E9740E" w:rsidRDefault="00E9740E" w:rsidP="00855C93">
            <w:pPr>
              <w:rPr>
                <w:rFonts w:ascii="Times New Roman" w:hAnsi="Times New Roman" w:cs="Times New Roman"/>
              </w:rPr>
            </w:pPr>
            <w:r w:rsidRPr="00E9740E">
              <w:rPr>
                <w:rFonts w:ascii="Times New Roman" w:hAnsi="Times New Roman" w:cs="Times New Roman"/>
              </w:rPr>
              <w:t>нотифицированной лаборатории</w:t>
            </w:r>
          </w:p>
        </w:tc>
        <w:tc>
          <w:tcPr>
            <w:tcW w:w="2552" w:type="dxa"/>
          </w:tcPr>
          <w:p w:rsidR="00E9740E" w:rsidRPr="00E9740E" w:rsidRDefault="00E9740E" w:rsidP="00855C93">
            <w:pPr>
              <w:rPr>
                <w:rFonts w:ascii="Times New Roman" w:hAnsi="Times New Roman" w:cs="Times New Roman"/>
              </w:rPr>
            </w:pPr>
            <w:r w:rsidRPr="00E9740E">
              <w:rPr>
                <w:rFonts w:ascii="Times New Roman" w:hAnsi="Times New Roman" w:cs="Times New Roman"/>
              </w:rPr>
              <w:t>Нотифицированная лаборатория должна оценить характеристики на основе испытаний (на основе отбора образцов, проведенного производителем), расчетов, табличных значений или описательной документации строительного изделия.</w:t>
            </w:r>
          </w:p>
        </w:tc>
        <w:tc>
          <w:tcPr>
            <w:tcW w:w="3544" w:type="dxa"/>
          </w:tcPr>
          <w:p w:rsidR="00E9740E" w:rsidRPr="00E9740E" w:rsidRDefault="00E9740E" w:rsidP="00855C93">
            <w:pPr>
              <w:rPr>
                <w:rFonts w:ascii="Times New Roman" w:hAnsi="Times New Roman" w:cs="Times New Roman"/>
              </w:rPr>
            </w:pPr>
            <w:r w:rsidRPr="00E9740E">
              <w:rPr>
                <w:rFonts w:ascii="Times New Roman" w:hAnsi="Times New Roman" w:cs="Times New Roman"/>
              </w:rPr>
              <w:t>Несущая способность (смотреть 5.3.2.2)</w:t>
            </w:r>
          </w:p>
          <w:p w:rsidR="00E9740E" w:rsidRPr="00E9740E" w:rsidRDefault="00E9740E" w:rsidP="00855C93">
            <w:pPr>
              <w:rPr>
                <w:rFonts w:ascii="Times New Roman" w:hAnsi="Times New Roman" w:cs="Times New Roman"/>
              </w:rPr>
            </w:pPr>
            <w:r w:rsidRPr="00E9740E">
              <w:rPr>
                <w:rFonts w:ascii="Times New Roman" w:hAnsi="Times New Roman" w:cs="Times New Roman"/>
              </w:rPr>
              <w:t>Прогиб под нагрузкой (смотреть 5.3.2.3)</w:t>
            </w:r>
          </w:p>
        </w:tc>
        <w:tc>
          <w:tcPr>
            <w:tcW w:w="1668" w:type="dxa"/>
          </w:tcPr>
          <w:p w:rsidR="00E9740E" w:rsidRPr="00E9740E" w:rsidRDefault="00E9740E" w:rsidP="00855C93">
            <w:pPr>
              <w:rPr>
                <w:rFonts w:ascii="Times New Roman" w:hAnsi="Times New Roman" w:cs="Times New Roman"/>
              </w:rPr>
            </w:pPr>
            <w:r w:rsidRPr="00E9740E">
              <w:rPr>
                <w:rFonts w:ascii="Times New Roman" w:hAnsi="Times New Roman" w:cs="Times New Roman"/>
              </w:rPr>
              <w:t>8.2</w:t>
            </w:r>
          </w:p>
        </w:tc>
      </w:tr>
    </w:tbl>
    <w:p w:rsidR="005F03C9" w:rsidRDefault="005F03C9" w:rsidP="00D347A1">
      <w:pPr>
        <w:pStyle w:val="Style12"/>
        <w:widowControl/>
        <w:ind w:firstLine="567"/>
        <w:rPr>
          <w:rStyle w:val="FontStyle35"/>
          <w:rFonts w:asciiTheme="minorHAnsi" w:hAnsiTheme="minorHAnsi" w:cs="Times New Roman"/>
          <w:sz w:val="24"/>
          <w:szCs w:val="24"/>
          <w:lang w:eastAsia="en-US"/>
        </w:rPr>
      </w:pPr>
    </w:p>
    <w:p w:rsidR="005F03C9" w:rsidRDefault="005F03C9" w:rsidP="00D347A1">
      <w:pPr>
        <w:pStyle w:val="Style12"/>
        <w:widowControl/>
        <w:ind w:firstLine="567"/>
        <w:rPr>
          <w:rStyle w:val="FontStyle35"/>
          <w:rFonts w:asciiTheme="minorHAnsi" w:hAnsiTheme="minorHAnsi" w:cs="Times New Roman"/>
          <w:sz w:val="24"/>
          <w:szCs w:val="24"/>
          <w:lang w:eastAsia="en-US"/>
        </w:rPr>
      </w:pPr>
    </w:p>
    <w:p w:rsidR="005F03C9" w:rsidRDefault="005F03C9" w:rsidP="00D347A1">
      <w:pPr>
        <w:pStyle w:val="Style12"/>
        <w:widowControl/>
        <w:ind w:firstLine="567"/>
        <w:rPr>
          <w:rStyle w:val="FontStyle35"/>
          <w:rFonts w:asciiTheme="minorHAnsi" w:hAnsiTheme="minorHAnsi" w:cs="Times New Roman"/>
          <w:sz w:val="24"/>
          <w:szCs w:val="24"/>
          <w:lang w:eastAsia="en-US"/>
        </w:rPr>
      </w:pPr>
    </w:p>
    <w:p w:rsidR="005F03C9" w:rsidRDefault="005F03C9" w:rsidP="00D347A1">
      <w:pPr>
        <w:pStyle w:val="Style12"/>
        <w:widowControl/>
        <w:ind w:firstLine="567"/>
        <w:rPr>
          <w:rStyle w:val="FontStyle35"/>
          <w:rFonts w:asciiTheme="minorHAnsi" w:hAnsiTheme="minorHAnsi" w:cs="Times New Roman"/>
          <w:sz w:val="24"/>
          <w:szCs w:val="24"/>
          <w:lang w:eastAsia="en-US"/>
        </w:rPr>
      </w:pPr>
    </w:p>
    <w:p w:rsidR="005F03C9" w:rsidRDefault="005F03C9" w:rsidP="00D347A1">
      <w:pPr>
        <w:pStyle w:val="Style12"/>
        <w:widowControl/>
        <w:ind w:firstLine="567"/>
        <w:rPr>
          <w:rStyle w:val="FontStyle35"/>
          <w:rFonts w:asciiTheme="minorHAnsi" w:hAnsiTheme="minorHAnsi" w:cs="Times New Roman"/>
          <w:sz w:val="24"/>
          <w:szCs w:val="24"/>
          <w:lang w:eastAsia="en-US"/>
        </w:rPr>
      </w:pPr>
    </w:p>
    <w:p w:rsidR="005F03C9" w:rsidRDefault="005F03C9" w:rsidP="00D347A1">
      <w:pPr>
        <w:pStyle w:val="Style12"/>
        <w:widowControl/>
        <w:ind w:firstLine="567"/>
        <w:rPr>
          <w:rStyle w:val="FontStyle35"/>
          <w:rFonts w:asciiTheme="minorHAnsi" w:hAnsiTheme="minorHAnsi" w:cs="Times New Roman"/>
          <w:sz w:val="24"/>
          <w:szCs w:val="24"/>
          <w:lang w:eastAsia="en-US"/>
        </w:rPr>
      </w:pPr>
    </w:p>
    <w:p w:rsidR="005F03C9" w:rsidRDefault="005F03C9" w:rsidP="00D347A1">
      <w:pPr>
        <w:pStyle w:val="Style12"/>
        <w:widowControl/>
        <w:ind w:firstLine="567"/>
        <w:rPr>
          <w:rStyle w:val="FontStyle35"/>
          <w:rFonts w:asciiTheme="minorHAnsi" w:hAnsiTheme="minorHAnsi" w:cs="Times New Roman"/>
          <w:sz w:val="24"/>
          <w:szCs w:val="24"/>
          <w:lang w:eastAsia="en-US"/>
        </w:rPr>
      </w:pPr>
    </w:p>
    <w:p w:rsidR="005F03C9" w:rsidRDefault="005F03C9" w:rsidP="00D347A1">
      <w:pPr>
        <w:pStyle w:val="Style12"/>
        <w:widowControl/>
        <w:ind w:firstLine="567"/>
        <w:rPr>
          <w:rStyle w:val="FontStyle35"/>
          <w:rFonts w:asciiTheme="minorHAnsi" w:hAnsiTheme="minorHAnsi" w:cs="Times New Roman"/>
          <w:sz w:val="24"/>
          <w:szCs w:val="24"/>
          <w:lang w:eastAsia="en-US"/>
        </w:rPr>
      </w:pPr>
    </w:p>
    <w:p w:rsidR="005F03C9" w:rsidRDefault="005F03C9" w:rsidP="00D347A1">
      <w:pPr>
        <w:pStyle w:val="Style12"/>
        <w:widowControl/>
        <w:ind w:firstLine="567"/>
        <w:rPr>
          <w:rStyle w:val="FontStyle35"/>
          <w:rFonts w:asciiTheme="minorHAnsi" w:hAnsiTheme="minorHAnsi" w:cs="Times New Roman"/>
          <w:sz w:val="24"/>
          <w:szCs w:val="24"/>
          <w:lang w:eastAsia="en-US"/>
        </w:rPr>
      </w:pPr>
    </w:p>
    <w:p w:rsidR="005F03C9" w:rsidRDefault="005F03C9" w:rsidP="00D347A1">
      <w:pPr>
        <w:pStyle w:val="Style12"/>
        <w:widowControl/>
        <w:ind w:firstLine="567"/>
        <w:rPr>
          <w:rStyle w:val="FontStyle35"/>
          <w:rFonts w:asciiTheme="minorHAnsi" w:hAnsiTheme="minorHAnsi" w:cs="Times New Roman"/>
          <w:sz w:val="24"/>
          <w:szCs w:val="24"/>
          <w:lang w:eastAsia="en-US"/>
        </w:rPr>
      </w:pPr>
    </w:p>
    <w:p w:rsidR="005F03C9" w:rsidRDefault="005F03C9" w:rsidP="00D347A1">
      <w:pPr>
        <w:pStyle w:val="Style12"/>
        <w:widowControl/>
        <w:ind w:firstLine="567"/>
        <w:rPr>
          <w:rStyle w:val="FontStyle35"/>
          <w:rFonts w:asciiTheme="minorHAnsi" w:hAnsiTheme="minorHAnsi" w:cs="Times New Roman"/>
          <w:sz w:val="24"/>
          <w:szCs w:val="24"/>
          <w:lang w:eastAsia="en-US"/>
        </w:rPr>
      </w:pPr>
    </w:p>
    <w:p w:rsidR="005F03C9" w:rsidRDefault="005F03C9" w:rsidP="00D347A1">
      <w:pPr>
        <w:pStyle w:val="Style12"/>
        <w:widowControl/>
        <w:ind w:firstLine="567"/>
        <w:rPr>
          <w:rStyle w:val="FontStyle35"/>
          <w:rFonts w:asciiTheme="minorHAnsi" w:hAnsiTheme="minorHAnsi" w:cs="Times New Roman"/>
          <w:sz w:val="24"/>
          <w:szCs w:val="24"/>
          <w:lang w:eastAsia="en-US"/>
        </w:rPr>
      </w:pPr>
    </w:p>
    <w:p w:rsidR="005F03C9" w:rsidRDefault="005F03C9" w:rsidP="00D347A1">
      <w:pPr>
        <w:pStyle w:val="Style12"/>
        <w:widowControl/>
        <w:ind w:firstLine="567"/>
        <w:rPr>
          <w:rStyle w:val="FontStyle35"/>
          <w:rFonts w:asciiTheme="minorHAnsi" w:hAnsiTheme="minorHAnsi" w:cs="Times New Roman"/>
          <w:sz w:val="24"/>
          <w:szCs w:val="24"/>
          <w:lang w:eastAsia="en-US"/>
        </w:rPr>
      </w:pPr>
    </w:p>
    <w:p w:rsidR="005F03C9" w:rsidRDefault="005F03C9" w:rsidP="00D347A1">
      <w:pPr>
        <w:pStyle w:val="Style12"/>
        <w:widowControl/>
        <w:ind w:firstLine="567"/>
        <w:rPr>
          <w:rStyle w:val="FontStyle35"/>
          <w:rFonts w:asciiTheme="minorHAnsi" w:hAnsiTheme="minorHAnsi" w:cs="Times New Roman"/>
          <w:sz w:val="24"/>
          <w:szCs w:val="24"/>
          <w:lang w:eastAsia="en-US"/>
        </w:rPr>
      </w:pPr>
    </w:p>
    <w:p w:rsidR="005F03C9" w:rsidRDefault="005F03C9" w:rsidP="00D347A1">
      <w:pPr>
        <w:pStyle w:val="Style12"/>
        <w:widowControl/>
        <w:ind w:firstLine="567"/>
        <w:rPr>
          <w:rStyle w:val="FontStyle35"/>
          <w:rFonts w:asciiTheme="minorHAnsi" w:hAnsiTheme="minorHAnsi" w:cs="Times New Roman"/>
          <w:sz w:val="24"/>
          <w:szCs w:val="24"/>
          <w:lang w:eastAsia="en-US"/>
        </w:rPr>
      </w:pPr>
    </w:p>
    <w:p w:rsidR="005F03C9" w:rsidRDefault="005F03C9" w:rsidP="00D347A1">
      <w:pPr>
        <w:pStyle w:val="Style12"/>
        <w:widowControl/>
        <w:ind w:firstLine="567"/>
        <w:rPr>
          <w:rStyle w:val="FontStyle35"/>
          <w:rFonts w:asciiTheme="minorHAnsi" w:hAnsiTheme="minorHAnsi" w:cs="Times New Roman"/>
          <w:sz w:val="24"/>
          <w:szCs w:val="24"/>
          <w:lang w:eastAsia="en-US"/>
        </w:rPr>
      </w:pPr>
    </w:p>
    <w:p w:rsidR="005F03C9" w:rsidRDefault="005F03C9" w:rsidP="00D347A1">
      <w:pPr>
        <w:pStyle w:val="Style12"/>
        <w:widowControl/>
        <w:ind w:firstLine="567"/>
        <w:rPr>
          <w:rStyle w:val="FontStyle35"/>
          <w:rFonts w:asciiTheme="minorHAnsi" w:hAnsiTheme="minorHAnsi" w:cs="Times New Roman"/>
          <w:sz w:val="24"/>
          <w:szCs w:val="24"/>
          <w:lang w:eastAsia="en-US"/>
        </w:rPr>
      </w:pPr>
    </w:p>
    <w:p w:rsidR="005F03C9" w:rsidRDefault="005F03C9" w:rsidP="00D347A1">
      <w:pPr>
        <w:pStyle w:val="Style12"/>
        <w:widowControl/>
        <w:ind w:firstLine="567"/>
        <w:rPr>
          <w:rStyle w:val="FontStyle35"/>
          <w:rFonts w:asciiTheme="minorHAnsi" w:hAnsiTheme="minorHAnsi" w:cs="Times New Roman"/>
          <w:sz w:val="24"/>
          <w:szCs w:val="24"/>
          <w:lang w:eastAsia="en-US"/>
        </w:rPr>
      </w:pPr>
    </w:p>
    <w:p w:rsidR="005F03C9" w:rsidRDefault="005F03C9" w:rsidP="00D347A1">
      <w:pPr>
        <w:pStyle w:val="Style12"/>
        <w:widowControl/>
        <w:ind w:firstLine="567"/>
        <w:rPr>
          <w:rStyle w:val="FontStyle35"/>
          <w:rFonts w:asciiTheme="minorHAnsi" w:hAnsiTheme="minorHAnsi" w:cs="Times New Roman"/>
          <w:sz w:val="24"/>
          <w:szCs w:val="24"/>
          <w:lang w:eastAsia="en-US"/>
        </w:rPr>
      </w:pPr>
    </w:p>
    <w:p w:rsidR="005F03C9" w:rsidRPr="00D347A1" w:rsidRDefault="005F03C9" w:rsidP="00D347A1">
      <w:pPr>
        <w:pStyle w:val="Style12"/>
        <w:widowControl/>
        <w:ind w:firstLine="567"/>
        <w:rPr>
          <w:rStyle w:val="FontStyle35"/>
          <w:rFonts w:asciiTheme="minorHAnsi" w:hAnsiTheme="minorHAnsi" w:cs="Times New Roman"/>
          <w:sz w:val="24"/>
          <w:szCs w:val="24"/>
          <w:lang w:eastAsia="en-US"/>
        </w:rPr>
      </w:pPr>
    </w:p>
    <w:p w:rsidR="00E9740E" w:rsidRDefault="00E9740E" w:rsidP="000D4A6D">
      <w:pPr>
        <w:pStyle w:val="Style12"/>
        <w:widowControl/>
        <w:jc w:val="center"/>
        <w:rPr>
          <w:rStyle w:val="FontStyle35"/>
          <w:rFonts w:ascii="Times New Roman" w:hAnsi="Times New Roman" w:cs="Times New Roman"/>
          <w:sz w:val="24"/>
          <w:szCs w:val="24"/>
          <w:lang w:eastAsia="en-US"/>
        </w:rPr>
      </w:pPr>
    </w:p>
    <w:p w:rsidR="00E9740E" w:rsidRDefault="00E9740E" w:rsidP="000D4A6D">
      <w:pPr>
        <w:pStyle w:val="Style12"/>
        <w:widowControl/>
        <w:jc w:val="center"/>
        <w:rPr>
          <w:rStyle w:val="FontStyle35"/>
          <w:rFonts w:ascii="Times New Roman" w:hAnsi="Times New Roman" w:cs="Times New Roman"/>
          <w:sz w:val="24"/>
          <w:szCs w:val="24"/>
          <w:lang w:eastAsia="en-US"/>
        </w:rPr>
      </w:pPr>
    </w:p>
    <w:p w:rsidR="00E9740E" w:rsidRDefault="00E9740E" w:rsidP="000D4A6D">
      <w:pPr>
        <w:pStyle w:val="Style12"/>
        <w:widowControl/>
        <w:jc w:val="center"/>
        <w:rPr>
          <w:rStyle w:val="FontStyle35"/>
          <w:rFonts w:ascii="Times New Roman" w:hAnsi="Times New Roman" w:cs="Times New Roman"/>
          <w:sz w:val="24"/>
          <w:szCs w:val="24"/>
          <w:lang w:eastAsia="en-US"/>
        </w:rPr>
      </w:pPr>
    </w:p>
    <w:p w:rsidR="00E9740E" w:rsidRDefault="00E9740E" w:rsidP="000D4A6D">
      <w:pPr>
        <w:pStyle w:val="Style12"/>
        <w:widowControl/>
        <w:jc w:val="center"/>
        <w:rPr>
          <w:rStyle w:val="FontStyle35"/>
          <w:rFonts w:ascii="Times New Roman" w:hAnsi="Times New Roman" w:cs="Times New Roman"/>
          <w:sz w:val="24"/>
          <w:szCs w:val="24"/>
          <w:lang w:eastAsia="en-US"/>
        </w:rPr>
      </w:pPr>
    </w:p>
    <w:p w:rsidR="000D4A6D" w:rsidRPr="00D233E9" w:rsidRDefault="000D4A6D" w:rsidP="000D4A6D">
      <w:pPr>
        <w:pStyle w:val="Style12"/>
        <w:widowControl/>
        <w:jc w:val="center"/>
        <w:rPr>
          <w:rStyle w:val="FontStyle35"/>
          <w:rFonts w:ascii="Times New Roman" w:hAnsi="Times New Roman" w:cs="Times New Roman"/>
          <w:sz w:val="24"/>
          <w:szCs w:val="24"/>
          <w:lang w:eastAsia="en-US"/>
        </w:rPr>
      </w:pPr>
      <w:r w:rsidRPr="00D233E9">
        <w:rPr>
          <w:rStyle w:val="FontStyle35"/>
          <w:rFonts w:ascii="Times New Roman" w:hAnsi="Times New Roman" w:cs="Times New Roman"/>
          <w:sz w:val="24"/>
          <w:szCs w:val="24"/>
          <w:lang w:eastAsia="en-US"/>
        </w:rPr>
        <w:lastRenderedPageBreak/>
        <w:t>Библиография</w:t>
      </w:r>
    </w:p>
    <w:p w:rsidR="000D4A6D" w:rsidRPr="00617896" w:rsidRDefault="000D4A6D" w:rsidP="000D4A6D">
      <w:pPr>
        <w:pStyle w:val="Style12"/>
        <w:widowControl/>
        <w:jc w:val="center"/>
        <w:rPr>
          <w:rStyle w:val="FontStyle35"/>
          <w:rFonts w:ascii="Times New Roman" w:hAnsi="Times New Roman" w:cs="Times New Roman"/>
          <w:sz w:val="24"/>
          <w:szCs w:val="24"/>
          <w:lang w:eastAsia="en-US"/>
        </w:rPr>
      </w:pPr>
    </w:p>
    <w:p w:rsidR="00617896" w:rsidRPr="0019395D" w:rsidRDefault="00617896" w:rsidP="00617896">
      <w:pPr>
        <w:pStyle w:val="Style37"/>
        <w:widowControl/>
        <w:ind w:firstLine="720"/>
        <w:jc w:val="both"/>
        <w:rPr>
          <w:rStyle w:val="FontStyle75"/>
          <w:rFonts w:ascii="Times New Roman" w:hAnsi="Times New Roman" w:cs="Times New Roman"/>
          <w:sz w:val="24"/>
          <w:szCs w:val="24"/>
          <w:lang w:eastAsia="en-US"/>
        </w:rPr>
      </w:pPr>
      <w:r w:rsidRPr="008A6207">
        <w:rPr>
          <w:rStyle w:val="FontStyle74"/>
          <w:rFonts w:ascii="Times New Roman" w:hAnsi="Times New Roman" w:cs="Times New Roman"/>
          <w:sz w:val="24"/>
          <w:szCs w:val="24"/>
          <w:lang w:val="en-US" w:eastAsia="en-US"/>
        </w:rPr>
        <w:t>[1] EN 1996-2</w:t>
      </w:r>
      <w:r w:rsidRPr="008A6207">
        <w:rPr>
          <w:rStyle w:val="FontStyle75"/>
          <w:rFonts w:ascii="Times New Roman" w:hAnsi="Times New Roman" w:cs="Times New Roman"/>
          <w:sz w:val="24"/>
          <w:szCs w:val="24"/>
          <w:lang w:val="en-US" w:eastAsia="en-US"/>
        </w:rPr>
        <w:t xml:space="preserve"> </w:t>
      </w:r>
      <w:r w:rsidR="008A6207" w:rsidRPr="008A6207">
        <w:rPr>
          <w:rFonts w:ascii="Times New Roman" w:hAnsi="Times New Roman" w:cs="Times New Roman"/>
          <w:lang w:val="en-US"/>
        </w:rPr>
        <w:t>Eurocode 6 – Design of masonry structures – Part 2: Design considerations, selection of materials and execution of masonry</w:t>
      </w:r>
      <w:r w:rsidR="008A6207" w:rsidRPr="008A6207">
        <w:rPr>
          <w:rStyle w:val="FontStyle75"/>
          <w:rFonts w:ascii="Times New Roman" w:hAnsi="Times New Roman" w:cs="Times New Roman"/>
          <w:sz w:val="24"/>
          <w:szCs w:val="24"/>
          <w:lang w:val="en-US" w:eastAsia="en-US"/>
        </w:rPr>
        <w:t xml:space="preserve"> (</w:t>
      </w:r>
      <w:r w:rsidRPr="00617896">
        <w:rPr>
          <w:rStyle w:val="FontStyle75"/>
          <w:rFonts w:ascii="Times New Roman" w:hAnsi="Times New Roman" w:cs="Times New Roman"/>
          <w:sz w:val="24"/>
          <w:szCs w:val="24"/>
          <w:lang w:val="ru" w:eastAsia="en-US"/>
        </w:rPr>
        <w:t>Еврокод</w:t>
      </w:r>
      <w:r w:rsidRPr="008A6207">
        <w:rPr>
          <w:rStyle w:val="FontStyle75"/>
          <w:rFonts w:ascii="Times New Roman" w:hAnsi="Times New Roman" w:cs="Times New Roman"/>
          <w:sz w:val="24"/>
          <w:szCs w:val="24"/>
          <w:lang w:val="en-US" w:eastAsia="en-US"/>
        </w:rPr>
        <w:t xml:space="preserve"> 6</w:t>
      </w:r>
      <w:r w:rsidR="00C76E2A" w:rsidRPr="008A6207">
        <w:rPr>
          <w:rStyle w:val="FontStyle75"/>
          <w:rFonts w:ascii="Times New Roman" w:hAnsi="Times New Roman" w:cs="Times New Roman"/>
          <w:sz w:val="24"/>
          <w:szCs w:val="24"/>
          <w:lang w:val="en-US" w:eastAsia="en-US"/>
        </w:rPr>
        <w:t>.</w:t>
      </w:r>
      <w:r w:rsidRPr="008A6207">
        <w:rPr>
          <w:rStyle w:val="FontStyle75"/>
          <w:rFonts w:ascii="Times New Roman" w:hAnsi="Times New Roman" w:cs="Times New Roman"/>
          <w:sz w:val="24"/>
          <w:szCs w:val="24"/>
          <w:lang w:val="en-US" w:eastAsia="en-US"/>
        </w:rPr>
        <w:t xml:space="preserve"> </w:t>
      </w:r>
      <w:r w:rsidRPr="00617896">
        <w:rPr>
          <w:rStyle w:val="FontStyle75"/>
          <w:rFonts w:ascii="Times New Roman" w:hAnsi="Times New Roman" w:cs="Times New Roman"/>
          <w:sz w:val="24"/>
          <w:szCs w:val="24"/>
          <w:lang w:val="ru" w:eastAsia="en-US"/>
        </w:rPr>
        <w:t>Проектирование каменных конструкций</w:t>
      </w:r>
      <w:r w:rsidR="00C76E2A">
        <w:rPr>
          <w:rStyle w:val="FontStyle75"/>
          <w:rFonts w:ascii="Times New Roman" w:hAnsi="Times New Roman" w:cs="Times New Roman"/>
          <w:sz w:val="24"/>
          <w:szCs w:val="24"/>
          <w:lang w:val="ru" w:eastAsia="en-US"/>
        </w:rPr>
        <w:t>.</w:t>
      </w:r>
      <w:r w:rsidRPr="00617896">
        <w:rPr>
          <w:rStyle w:val="FontStyle75"/>
          <w:rFonts w:ascii="Times New Roman" w:hAnsi="Times New Roman" w:cs="Times New Roman"/>
          <w:sz w:val="24"/>
          <w:szCs w:val="24"/>
          <w:lang w:val="ru" w:eastAsia="en-US"/>
        </w:rPr>
        <w:t xml:space="preserve"> Часть</w:t>
      </w:r>
      <w:r w:rsidRPr="0019395D">
        <w:rPr>
          <w:rStyle w:val="FontStyle75"/>
          <w:rFonts w:ascii="Times New Roman" w:hAnsi="Times New Roman" w:cs="Times New Roman"/>
          <w:sz w:val="24"/>
          <w:szCs w:val="24"/>
          <w:lang w:eastAsia="en-US"/>
        </w:rPr>
        <w:t xml:space="preserve"> 2</w:t>
      </w:r>
      <w:r w:rsidR="00C76E2A" w:rsidRPr="0019395D">
        <w:rPr>
          <w:rStyle w:val="FontStyle75"/>
          <w:rFonts w:ascii="Times New Roman" w:hAnsi="Times New Roman" w:cs="Times New Roman"/>
          <w:sz w:val="24"/>
          <w:szCs w:val="24"/>
          <w:lang w:eastAsia="en-US"/>
        </w:rPr>
        <w:t>.</w:t>
      </w:r>
      <w:r w:rsidRPr="0019395D">
        <w:rPr>
          <w:rStyle w:val="FontStyle75"/>
          <w:rFonts w:ascii="Times New Roman" w:hAnsi="Times New Roman" w:cs="Times New Roman"/>
          <w:sz w:val="24"/>
          <w:szCs w:val="24"/>
          <w:lang w:eastAsia="en-US"/>
        </w:rPr>
        <w:t xml:space="preserve"> </w:t>
      </w:r>
      <w:r w:rsidRPr="00617896">
        <w:rPr>
          <w:rStyle w:val="FontStyle75"/>
          <w:rFonts w:ascii="Times New Roman" w:hAnsi="Times New Roman" w:cs="Times New Roman"/>
          <w:sz w:val="24"/>
          <w:szCs w:val="24"/>
          <w:lang w:val="ru" w:eastAsia="en-US"/>
        </w:rPr>
        <w:t>Проектные</w:t>
      </w:r>
      <w:r w:rsidRPr="0019395D">
        <w:rPr>
          <w:rStyle w:val="FontStyle75"/>
          <w:rFonts w:ascii="Times New Roman" w:hAnsi="Times New Roman" w:cs="Times New Roman"/>
          <w:sz w:val="24"/>
          <w:szCs w:val="24"/>
          <w:lang w:eastAsia="en-US"/>
        </w:rPr>
        <w:t xml:space="preserve"> </w:t>
      </w:r>
      <w:r w:rsidRPr="00617896">
        <w:rPr>
          <w:rStyle w:val="FontStyle75"/>
          <w:rFonts w:ascii="Times New Roman" w:hAnsi="Times New Roman" w:cs="Times New Roman"/>
          <w:sz w:val="24"/>
          <w:szCs w:val="24"/>
          <w:lang w:val="ru" w:eastAsia="en-US"/>
        </w:rPr>
        <w:t>решения</w:t>
      </w:r>
      <w:r w:rsidRPr="0019395D">
        <w:rPr>
          <w:rStyle w:val="FontStyle75"/>
          <w:rFonts w:ascii="Times New Roman" w:hAnsi="Times New Roman" w:cs="Times New Roman"/>
          <w:sz w:val="24"/>
          <w:szCs w:val="24"/>
          <w:lang w:eastAsia="en-US"/>
        </w:rPr>
        <w:t xml:space="preserve">, </w:t>
      </w:r>
      <w:r w:rsidRPr="00617896">
        <w:rPr>
          <w:rStyle w:val="FontStyle75"/>
          <w:rFonts w:ascii="Times New Roman" w:hAnsi="Times New Roman" w:cs="Times New Roman"/>
          <w:sz w:val="24"/>
          <w:szCs w:val="24"/>
          <w:lang w:val="ru" w:eastAsia="en-US"/>
        </w:rPr>
        <w:t>выбор</w:t>
      </w:r>
      <w:r w:rsidRPr="0019395D">
        <w:rPr>
          <w:rStyle w:val="FontStyle75"/>
          <w:rFonts w:ascii="Times New Roman" w:hAnsi="Times New Roman" w:cs="Times New Roman"/>
          <w:sz w:val="24"/>
          <w:szCs w:val="24"/>
          <w:lang w:eastAsia="en-US"/>
        </w:rPr>
        <w:t xml:space="preserve"> </w:t>
      </w:r>
      <w:r w:rsidRPr="00617896">
        <w:rPr>
          <w:rStyle w:val="FontStyle75"/>
          <w:rFonts w:ascii="Times New Roman" w:hAnsi="Times New Roman" w:cs="Times New Roman"/>
          <w:sz w:val="24"/>
          <w:szCs w:val="24"/>
          <w:lang w:val="ru" w:eastAsia="en-US"/>
        </w:rPr>
        <w:t>материалов</w:t>
      </w:r>
      <w:r w:rsidRPr="0019395D">
        <w:rPr>
          <w:rStyle w:val="FontStyle75"/>
          <w:rFonts w:ascii="Times New Roman" w:hAnsi="Times New Roman" w:cs="Times New Roman"/>
          <w:sz w:val="24"/>
          <w:szCs w:val="24"/>
          <w:lang w:eastAsia="en-US"/>
        </w:rPr>
        <w:t xml:space="preserve"> </w:t>
      </w:r>
      <w:r w:rsidRPr="00617896">
        <w:rPr>
          <w:rStyle w:val="FontStyle75"/>
          <w:rFonts w:ascii="Times New Roman" w:hAnsi="Times New Roman" w:cs="Times New Roman"/>
          <w:sz w:val="24"/>
          <w:szCs w:val="24"/>
          <w:lang w:val="ru" w:eastAsia="en-US"/>
        </w:rPr>
        <w:t>и</w:t>
      </w:r>
      <w:r w:rsidRPr="0019395D">
        <w:rPr>
          <w:rStyle w:val="FontStyle75"/>
          <w:rFonts w:ascii="Times New Roman" w:hAnsi="Times New Roman" w:cs="Times New Roman"/>
          <w:sz w:val="24"/>
          <w:szCs w:val="24"/>
          <w:lang w:eastAsia="en-US"/>
        </w:rPr>
        <w:t xml:space="preserve"> </w:t>
      </w:r>
      <w:r w:rsidRPr="00617896">
        <w:rPr>
          <w:rStyle w:val="FontStyle75"/>
          <w:rFonts w:ascii="Times New Roman" w:hAnsi="Times New Roman" w:cs="Times New Roman"/>
          <w:sz w:val="24"/>
          <w:szCs w:val="24"/>
          <w:lang w:val="ru" w:eastAsia="en-US"/>
        </w:rPr>
        <w:t>выполнение</w:t>
      </w:r>
      <w:r w:rsidRPr="0019395D">
        <w:rPr>
          <w:rStyle w:val="FontStyle75"/>
          <w:rFonts w:ascii="Times New Roman" w:hAnsi="Times New Roman" w:cs="Times New Roman"/>
          <w:sz w:val="24"/>
          <w:szCs w:val="24"/>
          <w:lang w:eastAsia="en-US"/>
        </w:rPr>
        <w:t xml:space="preserve"> </w:t>
      </w:r>
      <w:r w:rsidRPr="00617896">
        <w:rPr>
          <w:rStyle w:val="FontStyle75"/>
          <w:rFonts w:ascii="Times New Roman" w:hAnsi="Times New Roman" w:cs="Times New Roman"/>
          <w:sz w:val="24"/>
          <w:szCs w:val="24"/>
          <w:lang w:val="ru" w:eastAsia="en-US"/>
        </w:rPr>
        <w:t>каменных</w:t>
      </w:r>
      <w:r w:rsidRPr="0019395D">
        <w:rPr>
          <w:rStyle w:val="FontStyle75"/>
          <w:rFonts w:ascii="Times New Roman" w:hAnsi="Times New Roman" w:cs="Times New Roman"/>
          <w:sz w:val="24"/>
          <w:szCs w:val="24"/>
          <w:lang w:eastAsia="en-US"/>
        </w:rPr>
        <w:t xml:space="preserve"> </w:t>
      </w:r>
      <w:r w:rsidRPr="00617896">
        <w:rPr>
          <w:rStyle w:val="FontStyle75"/>
          <w:rFonts w:ascii="Times New Roman" w:hAnsi="Times New Roman" w:cs="Times New Roman"/>
          <w:sz w:val="24"/>
          <w:szCs w:val="24"/>
          <w:lang w:val="ru" w:eastAsia="en-US"/>
        </w:rPr>
        <w:t>конструкций</w:t>
      </w:r>
      <w:r w:rsidRPr="0019395D">
        <w:rPr>
          <w:rStyle w:val="FontStyle75"/>
          <w:rFonts w:ascii="Times New Roman" w:hAnsi="Times New Roman" w:cs="Times New Roman"/>
          <w:sz w:val="24"/>
          <w:szCs w:val="24"/>
          <w:lang w:eastAsia="en-US"/>
        </w:rPr>
        <w:t>).</w:t>
      </w:r>
    </w:p>
    <w:p w:rsidR="00617896" w:rsidRPr="00617896" w:rsidRDefault="00617896" w:rsidP="00617896">
      <w:pPr>
        <w:ind w:firstLine="567"/>
        <w:jc w:val="both"/>
        <w:rPr>
          <w:rStyle w:val="FontStyle75"/>
          <w:rFonts w:ascii="Times New Roman" w:hAnsi="Times New Roman" w:cs="Times New Roman"/>
          <w:sz w:val="24"/>
          <w:szCs w:val="24"/>
          <w:lang w:val="en-US" w:eastAsia="en-US"/>
        </w:rPr>
      </w:pPr>
      <w:r w:rsidRPr="008A6207">
        <w:rPr>
          <w:rStyle w:val="FontStyle74"/>
          <w:rFonts w:ascii="Times New Roman" w:hAnsi="Times New Roman" w:cs="Times New Roman"/>
          <w:sz w:val="24"/>
          <w:szCs w:val="24"/>
          <w:lang w:val="en-US" w:eastAsia="en-US"/>
        </w:rPr>
        <w:t>[2] EN ISO/IEC 17025</w:t>
      </w:r>
      <w:r w:rsidRPr="008A6207">
        <w:rPr>
          <w:rStyle w:val="FontStyle75"/>
          <w:rFonts w:ascii="Times New Roman" w:hAnsi="Times New Roman" w:cs="Times New Roman"/>
          <w:sz w:val="24"/>
          <w:szCs w:val="24"/>
          <w:lang w:val="en-US" w:eastAsia="en-US"/>
        </w:rPr>
        <w:t xml:space="preserve"> </w:t>
      </w:r>
      <w:r w:rsidR="008A6207" w:rsidRPr="008A6207">
        <w:rPr>
          <w:rFonts w:ascii="Times New Roman" w:hAnsi="Times New Roman" w:cs="Times New Roman"/>
          <w:lang w:val="en-US"/>
        </w:rPr>
        <w:t>General requirements for the competence of testing and calibration laboratories</w:t>
      </w:r>
      <w:r w:rsidR="008A6207" w:rsidRPr="008A6207">
        <w:rPr>
          <w:rStyle w:val="FontStyle75"/>
          <w:rFonts w:ascii="Times New Roman" w:hAnsi="Times New Roman" w:cs="Times New Roman"/>
          <w:sz w:val="24"/>
          <w:szCs w:val="24"/>
          <w:lang w:val="en-US" w:eastAsia="en-US"/>
        </w:rPr>
        <w:t xml:space="preserve"> (</w:t>
      </w:r>
      <w:r w:rsidRPr="008A6207">
        <w:rPr>
          <w:rStyle w:val="FontStyle75"/>
          <w:rFonts w:ascii="Times New Roman" w:hAnsi="Times New Roman" w:cs="Times New Roman"/>
          <w:sz w:val="24"/>
          <w:szCs w:val="24"/>
          <w:lang w:val="ru" w:eastAsia="en-US"/>
        </w:rPr>
        <w:t>Общие</w:t>
      </w:r>
      <w:r w:rsidRPr="008A6207">
        <w:rPr>
          <w:rStyle w:val="FontStyle75"/>
          <w:rFonts w:ascii="Times New Roman" w:hAnsi="Times New Roman" w:cs="Times New Roman"/>
          <w:sz w:val="24"/>
          <w:szCs w:val="24"/>
          <w:lang w:val="en-US" w:eastAsia="en-US"/>
        </w:rPr>
        <w:t xml:space="preserve"> </w:t>
      </w:r>
      <w:r w:rsidRPr="008A6207">
        <w:rPr>
          <w:rStyle w:val="FontStyle75"/>
          <w:rFonts w:ascii="Times New Roman" w:hAnsi="Times New Roman" w:cs="Times New Roman"/>
          <w:sz w:val="24"/>
          <w:szCs w:val="24"/>
          <w:lang w:val="ru" w:eastAsia="en-US"/>
        </w:rPr>
        <w:t>требования</w:t>
      </w:r>
      <w:r w:rsidRPr="008A6207">
        <w:rPr>
          <w:rStyle w:val="FontStyle75"/>
          <w:rFonts w:ascii="Times New Roman" w:hAnsi="Times New Roman" w:cs="Times New Roman"/>
          <w:sz w:val="24"/>
          <w:szCs w:val="24"/>
          <w:lang w:val="en-US" w:eastAsia="en-US"/>
        </w:rPr>
        <w:t xml:space="preserve"> </w:t>
      </w:r>
      <w:r w:rsidRPr="008A6207">
        <w:rPr>
          <w:rStyle w:val="FontStyle75"/>
          <w:rFonts w:ascii="Times New Roman" w:hAnsi="Times New Roman" w:cs="Times New Roman"/>
          <w:sz w:val="24"/>
          <w:szCs w:val="24"/>
          <w:lang w:val="ru" w:eastAsia="en-US"/>
        </w:rPr>
        <w:t>к</w:t>
      </w:r>
      <w:r w:rsidRPr="008A6207">
        <w:rPr>
          <w:rStyle w:val="FontStyle75"/>
          <w:rFonts w:ascii="Times New Roman" w:hAnsi="Times New Roman" w:cs="Times New Roman"/>
          <w:sz w:val="24"/>
          <w:szCs w:val="24"/>
          <w:lang w:val="en-US" w:eastAsia="en-US"/>
        </w:rPr>
        <w:t xml:space="preserve"> </w:t>
      </w:r>
      <w:r w:rsidRPr="008A6207">
        <w:rPr>
          <w:rStyle w:val="FontStyle75"/>
          <w:rFonts w:ascii="Times New Roman" w:hAnsi="Times New Roman" w:cs="Times New Roman"/>
          <w:sz w:val="24"/>
          <w:szCs w:val="24"/>
          <w:lang w:val="ru" w:eastAsia="en-US"/>
        </w:rPr>
        <w:t>компетентности</w:t>
      </w:r>
      <w:r w:rsidRPr="008A6207">
        <w:rPr>
          <w:rStyle w:val="FontStyle75"/>
          <w:rFonts w:ascii="Times New Roman" w:hAnsi="Times New Roman" w:cs="Times New Roman"/>
          <w:sz w:val="24"/>
          <w:szCs w:val="24"/>
          <w:lang w:val="en-US" w:eastAsia="en-US"/>
        </w:rPr>
        <w:t xml:space="preserve"> </w:t>
      </w:r>
      <w:r w:rsidRPr="008A6207">
        <w:rPr>
          <w:rStyle w:val="FontStyle75"/>
          <w:rFonts w:ascii="Times New Roman" w:hAnsi="Times New Roman" w:cs="Times New Roman"/>
          <w:sz w:val="24"/>
          <w:szCs w:val="24"/>
          <w:lang w:val="ru" w:eastAsia="en-US"/>
        </w:rPr>
        <w:t>испытательных</w:t>
      </w:r>
      <w:r w:rsidRPr="008A6207">
        <w:rPr>
          <w:rStyle w:val="FontStyle75"/>
          <w:rFonts w:ascii="Times New Roman" w:hAnsi="Times New Roman" w:cs="Times New Roman"/>
          <w:sz w:val="24"/>
          <w:szCs w:val="24"/>
          <w:lang w:val="en-US" w:eastAsia="en-US"/>
        </w:rPr>
        <w:t xml:space="preserve"> </w:t>
      </w:r>
      <w:r w:rsidRPr="008A6207">
        <w:rPr>
          <w:rStyle w:val="FontStyle75"/>
          <w:rFonts w:ascii="Times New Roman" w:hAnsi="Times New Roman" w:cs="Times New Roman"/>
          <w:sz w:val="24"/>
          <w:szCs w:val="24"/>
          <w:lang w:val="ru" w:eastAsia="en-US"/>
        </w:rPr>
        <w:t>и</w:t>
      </w:r>
      <w:r w:rsidRPr="008A6207">
        <w:rPr>
          <w:rStyle w:val="FontStyle75"/>
          <w:rFonts w:ascii="Times New Roman" w:hAnsi="Times New Roman" w:cs="Times New Roman"/>
          <w:sz w:val="24"/>
          <w:szCs w:val="24"/>
          <w:lang w:val="en-US" w:eastAsia="en-US"/>
        </w:rPr>
        <w:t xml:space="preserve"> </w:t>
      </w:r>
      <w:r w:rsidRPr="008A6207">
        <w:rPr>
          <w:rStyle w:val="FontStyle75"/>
          <w:rFonts w:ascii="Times New Roman" w:hAnsi="Times New Roman" w:cs="Times New Roman"/>
          <w:sz w:val="24"/>
          <w:szCs w:val="24"/>
          <w:lang w:val="ru" w:eastAsia="en-US"/>
        </w:rPr>
        <w:t>калибровочных</w:t>
      </w:r>
      <w:r w:rsidRPr="008A6207">
        <w:rPr>
          <w:rStyle w:val="FontStyle75"/>
          <w:rFonts w:ascii="Times New Roman" w:hAnsi="Times New Roman" w:cs="Times New Roman"/>
          <w:sz w:val="24"/>
          <w:szCs w:val="24"/>
          <w:lang w:val="en-US" w:eastAsia="en-US"/>
        </w:rPr>
        <w:t xml:space="preserve"> </w:t>
      </w:r>
      <w:r w:rsidRPr="008A6207">
        <w:rPr>
          <w:rStyle w:val="FontStyle75"/>
          <w:rFonts w:ascii="Times New Roman" w:hAnsi="Times New Roman" w:cs="Times New Roman"/>
          <w:sz w:val="24"/>
          <w:szCs w:val="24"/>
          <w:lang w:val="ru" w:eastAsia="en-US"/>
        </w:rPr>
        <w:t>лабораторий</w:t>
      </w:r>
      <w:r w:rsidRPr="008A6207">
        <w:rPr>
          <w:rStyle w:val="FontStyle75"/>
          <w:rFonts w:ascii="Times New Roman" w:hAnsi="Times New Roman" w:cs="Times New Roman"/>
          <w:sz w:val="24"/>
          <w:szCs w:val="24"/>
          <w:lang w:val="en-US" w:eastAsia="en-US"/>
        </w:rPr>
        <w:t>) (ISO/IEC 17025).</w:t>
      </w:r>
    </w:p>
    <w:p w:rsidR="000D4A6D" w:rsidRPr="00617896" w:rsidRDefault="000D4A6D" w:rsidP="004C42EE">
      <w:pPr>
        <w:widowControl/>
        <w:autoSpaceDE w:val="0"/>
        <w:autoSpaceDN w:val="0"/>
        <w:adjustRightInd w:val="0"/>
        <w:rPr>
          <w:rFonts w:ascii="Times New Roman" w:eastAsia="Arial Unicode MS" w:hAnsi="Times New Roman" w:cs="Times New Roman"/>
          <w:b/>
          <w:bCs/>
          <w:lang w:val="en-US" w:eastAsia="en-US"/>
        </w:rPr>
      </w:pPr>
    </w:p>
    <w:p w:rsidR="000D4A6D" w:rsidRPr="00617896" w:rsidRDefault="000D4A6D" w:rsidP="00B7571E">
      <w:pPr>
        <w:widowControl/>
        <w:autoSpaceDE w:val="0"/>
        <w:autoSpaceDN w:val="0"/>
        <w:adjustRightInd w:val="0"/>
        <w:jc w:val="center"/>
        <w:rPr>
          <w:rFonts w:ascii="Times New Roman" w:eastAsia="Arial Unicode MS" w:hAnsi="Times New Roman" w:cs="Times New Roman"/>
          <w:b/>
          <w:bCs/>
          <w:lang w:val="en-US" w:eastAsia="en-US"/>
        </w:rPr>
      </w:pPr>
    </w:p>
    <w:p w:rsidR="000D4A6D" w:rsidRPr="00617896" w:rsidRDefault="000D4A6D" w:rsidP="00B7571E">
      <w:pPr>
        <w:widowControl/>
        <w:autoSpaceDE w:val="0"/>
        <w:autoSpaceDN w:val="0"/>
        <w:adjustRightInd w:val="0"/>
        <w:jc w:val="center"/>
        <w:rPr>
          <w:rFonts w:ascii="Times New Roman" w:eastAsia="Arial Unicode MS" w:hAnsi="Times New Roman" w:cs="Times New Roman"/>
          <w:b/>
          <w:bCs/>
          <w:lang w:val="en-US" w:eastAsia="en-US"/>
        </w:rPr>
      </w:pPr>
    </w:p>
    <w:p w:rsidR="000D4A6D" w:rsidRPr="00617896" w:rsidRDefault="000D4A6D" w:rsidP="00B7571E">
      <w:pPr>
        <w:widowControl/>
        <w:autoSpaceDE w:val="0"/>
        <w:autoSpaceDN w:val="0"/>
        <w:adjustRightInd w:val="0"/>
        <w:jc w:val="center"/>
        <w:rPr>
          <w:rFonts w:ascii="Times New Roman" w:eastAsia="Arial Unicode MS" w:hAnsi="Times New Roman" w:cs="Times New Roman"/>
          <w:b/>
          <w:bCs/>
          <w:lang w:val="en-US" w:eastAsia="en-US"/>
        </w:rPr>
      </w:pPr>
    </w:p>
    <w:p w:rsidR="000D4A6D" w:rsidRPr="00617896" w:rsidRDefault="000D4A6D" w:rsidP="00B7571E">
      <w:pPr>
        <w:widowControl/>
        <w:autoSpaceDE w:val="0"/>
        <w:autoSpaceDN w:val="0"/>
        <w:adjustRightInd w:val="0"/>
        <w:jc w:val="center"/>
        <w:rPr>
          <w:rFonts w:ascii="Times New Roman" w:eastAsia="Arial Unicode MS" w:hAnsi="Times New Roman" w:cs="Times New Roman"/>
          <w:b/>
          <w:bCs/>
          <w:lang w:val="en-US" w:eastAsia="en-US"/>
        </w:rPr>
      </w:pPr>
    </w:p>
    <w:p w:rsidR="000D4A6D" w:rsidRPr="00617896" w:rsidRDefault="000D4A6D" w:rsidP="00B7571E">
      <w:pPr>
        <w:widowControl/>
        <w:autoSpaceDE w:val="0"/>
        <w:autoSpaceDN w:val="0"/>
        <w:adjustRightInd w:val="0"/>
        <w:jc w:val="center"/>
        <w:rPr>
          <w:rFonts w:ascii="Times New Roman" w:eastAsia="Arial Unicode MS" w:hAnsi="Times New Roman" w:cs="Times New Roman"/>
          <w:b/>
          <w:bCs/>
          <w:lang w:val="en-US" w:eastAsia="en-US"/>
        </w:rPr>
      </w:pPr>
    </w:p>
    <w:p w:rsidR="000D4A6D" w:rsidRPr="00617896" w:rsidRDefault="000D4A6D" w:rsidP="00B7571E">
      <w:pPr>
        <w:widowControl/>
        <w:autoSpaceDE w:val="0"/>
        <w:autoSpaceDN w:val="0"/>
        <w:adjustRightInd w:val="0"/>
        <w:jc w:val="center"/>
        <w:rPr>
          <w:rFonts w:ascii="Times New Roman" w:eastAsia="Arial Unicode MS" w:hAnsi="Times New Roman" w:cs="Times New Roman"/>
          <w:b/>
          <w:bCs/>
          <w:lang w:val="en-US" w:eastAsia="en-US"/>
        </w:rPr>
      </w:pPr>
    </w:p>
    <w:p w:rsidR="000D4A6D" w:rsidRPr="00617896" w:rsidRDefault="000D4A6D" w:rsidP="00B7571E">
      <w:pPr>
        <w:widowControl/>
        <w:autoSpaceDE w:val="0"/>
        <w:autoSpaceDN w:val="0"/>
        <w:adjustRightInd w:val="0"/>
        <w:jc w:val="center"/>
        <w:rPr>
          <w:rFonts w:ascii="Times New Roman" w:eastAsia="Arial Unicode MS" w:hAnsi="Times New Roman" w:cs="Times New Roman"/>
          <w:b/>
          <w:bCs/>
          <w:lang w:val="en-US" w:eastAsia="en-US"/>
        </w:rPr>
      </w:pPr>
    </w:p>
    <w:p w:rsidR="000D4A6D" w:rsidRPr="00617896" w:rsidRDefault="000D4A6D" w:rsidP="00B7571E">
      <w:pPr>
        <w:widowControl/>
        <w:autoSpaceDE w:val="0"/>
        <w:autoSpaceDN w:val="0"/>
        <w:adjustRightInd w:val="0"/>
        <w:jc w:val="center"/>
        <w:rPr>
          <w:rFonts w:ascii="Times New Roman" w:eastAsia="Arial Unicode MS" w:hAnsi="Times New Roman" w:cs="Times New Roman"/>
          <w:b/>
          <w:bCs/>
          <w:lang w:val="en-US" w:eastAsia="en-US"/>
        </w:rPr>
      </w:pPr>
    </w:p>
    <w:p w:rsidR="000D4A6D" w:rsidRPr="00617896" w:rsidRDefault="000D4A6D" w:rsidP="00B7571E">
      <w:pPr>
        <w:widowControl/>
        <w:autoSpaceDE w:val="0"/>
        <w:autoSpaceDN w:val="0"/>
        <w:adjustRightInd w:val="0"/>
        <w:jc w:val="center"/>
        <w:rPr>
          <w:rFonts w:ascii="Times New Roman" w:eastAsia="Arial Unicode MS" w:hAnsi="Times New Roman" w:cs="Times New Roman"/>
          <w:b/>
          <w:bCs/>
          <w:lang w:val="en-US" w:eastAsia="en-US"/>
        </w:rPr>
      </w:pPr>
    </w:p>
    <w:p w:rsidR="000D4A6D" w:rsidRPr="00617896" w:rsidRDefault="000D4A6D" w:rsidP="00B7571E">
      <w:pPr>
        <w:widowControl/>
        <w:autoSpaceDE w:val="0"/>
        <w:autoSpaceDN w:val="0"/>
        <w:adjustRightInd w:val="0"/>
        <w:jc w:val="center"/>
        <w:rPr>
          <w:rFonts w:ascii="Times New Roman" w:eastAsia="Arial Unicode MS" w:hAnsi="Times New Roman" w:cs="Times New Roman"/>
          <w:b/>
          <w:bCs/>
          <w:lang w:val="en-US" w:eastAsia="en-US"/>
        </w:rPr>
      </w:pPr>
    </w:p>
    <w:p w:rsidR="000D4A6D" w:rsidRPr="00617896" w:rsidRDefault="000D4A6D" w:rsidP="00B7571E">
      <w:pPr>
        <w:widowControl/>
        <w:autoSpaceDE w:val="0"/>
        <w:autoSpaceDN w:val="0"/>
        <w:adjustRightInd w:val="0"/>
        <w:jc w:val="center"/>
        <w:rPr>
          <w:rFonts w:ascii="Times New Roman" w:eastAsia="Arial Unicode MS" w:hAnsi="Times New Roman" w:cs="Times New Roman"/>
          <w:b/>
          <w:bCs/>
          <w:lang w:val="en-US" w:eastAsia="en-US"/>
        </w:rPr>
      </w:pPr>
    </w:p>
    <w:p w:rsidR="000D4A6D" w:rsidRPr="00617896" w:rsidRDefault="000D4A6D" w:rsidP="00B7571E">
      <w:pPr>
        <w:widowControl/>
        <w:autoSpaceDE w:val="0"/>
        <w:autoSpaceDN w:val="0"/>
        <w:adjustRightInd w:val="0"/>
        <w:jc w:val="center"/>
        <w:rPr>
          <w:rFonts w:ascii="Times New Roman" w:eastAsia="Arial Unicode MS" w:hAnsi="Times New Roman" w:cs="Times New Roman"/>
          <w:b/>
          <w:bCs/>
          <w:lang w:val="en-US" w:eastAsia="en-US"/>
        </w:rPr>
      </w:pPr>
    </w:p>
    <w:p w:rsidR="000D4A6D" w:rsidRPr="00617896" w:rsidRDefault="000D4A6D" w:rsidP="00B7571E">
      <w:pPr>
        <w:widowControl/>
        <w:autoSpaceDE w:val="0"/>
        <w:autoSpaceDN w:val="0"/>
        <w:adjustRightInd w:val="0"/>
        <w:jc w:val="center"/>
        <w:rPr>
          <w:rFonts w:ascii="Times New Roman" w:eastAsia="Arial Unicode MS" w:hAnsi="Times New Roman" w:cs="Times New Roman"/>
          <w:b/>
          <w:bCs/>
          <w:lang w:val="en-US" w:eastAsia="en-US"/>
        </w:rPr>
      </w:pPr>
    </w:p>
    <w:p w:rsidR="000D4A6D" w:rsidRPr="00617896" w:rsidRDefault="000D4A6D" w:rsidP="00B7571E">
      <w:pPr>
        <w:widowControl/>
        <w:autoSpaceDE w:val="0"/>
        <w:autoSpaceDN w:val="0"/>
        <w:adjustRightInd w:val="0"/>
        <w:jc w:val="center"/>
        <w:rPr>
          <w:rFonts w:ascii="Times New Roman" w:eastAsia="Arial Unicode MS" w:hAnsi="Times New Roman" w:cs="Times New Roman"/>
          <w:b/>
          <w:bCs/>
          <w:lang w:val="en-US" w:eastAsia="en-US"/>
        </w:rPr>
      </w:pPr>
    </w:p>
    <w:p w:rsidR="000D4A6D" w:rsidRPr="00617896" w:rsidRDefault="000D4A6D" w:rsidP="00B7571E">
      <w:pPr>
        <w:widowControl/>
        <w:autoSpaceDE w:val="0"/>
        <w:autoSpaceDN w:val="0"/>
        <w:adjustRightInd w:val="0"/>
        <w:jc w:val="center"/>
        <w:rPr>
          <w:rFonts w:ascii="Times New Roman" w:eastAsia="Arial Unicode MS" w:hAnsi="Times New Roman" w:cs="Times New Roman"/>
          <w:b/>
          <w:bCs/>
          <w:lang w:val="en-US" w:eastAsia="en-US"/>
        </w:rPr>
      </w:pPr>
    </w:p>
    <w:p w:rsidR="000D4A6D" w:rsidRPr="00617896" w:rsidRDefault="000D4A6D" w:rsidP="00B7571E">
      <w:pPr>
        <w:widowControl/>
        <w:autoSpaceDE w:val="0"/>
        <w:autoSpaceDN w:val="0"/>
        <w:adjustRightInd w:val="0"/>
        <w:jc w:val="center"/>
        <w:rPr>
          <w:rFonts w:ascii="Times New Roman" w:eastAsia="Arial Unicode MS" w:hAnsi="Times New Roman" w:cs="Times New Roman"/>
          <w:b/>
          <w:bCs/>
          <w:lang w:val="en-US" w:eastAsia="en-US"/>
        </w:rPr>
      </w:pPr>
    </w:p>
    <w:p w:rsidR="000D4A6D" w:rsidRPr="00617896" w:rsidRDefault="000D4A6D" w:rsidP="00B7571E">
      <w:pPr>
        <w:widowControl/>
        <w:autoSpaceDE w:val="0"/>
        <w:autoSpaceDN w:val="0"/>
        <w:adjustRightInd w:val="0"/>
        <w:jc w:val="center"/>
        <w:rPr>
          <w:rFonts w:ascii="Times New Roman" w:eastAsia="Arial Unicode MS" w:hAnsi="Times New Roman" w:cs="Times New Roman"/>
          <w:b/>
          <w:bCs/>
          <w:lang w:val="en-US" w:eastAsia="en-US"/>
        </w:rPr>
      </w:pPr>
    </w:p>
    <w:p w:rsidR="000D4A6D" w:rsidRPr="00617896" w:rsidRDefault="000D4A6D" w:rsidP="00B7571E">
      <w:pPr>
        <w:widowControl/>
        <w:autoSpaceDE w:val="0"/>
        <w:autoSpaceDN w:val="0"/>
        <w:adjustRightInd w:val="0"/>
        <w:jc w:val="center"/>
        <w:rPr>
          <w:rFonts w:ascii="Times New Roman" w:eastAsia="Arial Unicode MS" w:hAnsi="Times New Roman" w:cs="Times New Roman"/>
          <w:b/>
          <w:bCs/>
          <w:lang w:val="en-US" w:eastAsia="en-US"/>
        </w:rPr>
      </w:pPr>
    </w:p>
    <w:p w:rsidR="000D4A6D" w:rsidRPr="00617896" w:rsidRDefault="000D4A6D" w:rsidP="00B7571E">
      <w:pPr>
        <w:widowControl/>
        <w:autoSpaceDE w:val="0"/>
        <w:autoSpaceDN w:val="0"/>
        <w:adjustRightInd w:val="0"/>
        <w:jc w:val="center"/>
        <w:rPr>
          <w:rFonts w:ascii="Times New Roman" w:eastAsia="Arial Unicode MS" w:hAnsi="Times New Roman" w:cs="Times New Roman"/>
          <w:b/>
          <w:bCs/>
          <w:lang w:val="en-US" w:eastAsia="en-US"/>
        </w:rPr>
      </w:pPr>
    </w:p>
    <w:p w:rsidR="000D4A6D" w:rsidRPr="00617896" w:rsidRDefault="000D4A6D" w:rsidP="00B7571E">
      <w:pPr>
        <w:widowControl/>
        <w:autoSpaceDE w:val="0"/>
        <w:autoSpaceDN w:val="0"/>
        <w:adjustRightInd w:val="0"/>
        <w:jc w:val="center"/>
        <w:rPr>
          <w:rFonts w:ascii="Times New Roman" w:eastAsia="Arial Unicode MS" w:hAnsi="Times New Roman" w:cs="Times New Roman"/>
          <w:b/>
          <w:bCs/>
          <w:lang w:val="en-US" w:eastAsia="en-US"/>
        </w:rPr>
      </w:pPr>
    </w:p>
    <w:p w:rsidR="000D4A6D" w:rsidRPr="00617896" w:rsidRDefault="000D4A6D" w:rsidP="00B7571E">
      <w:pPr>
        <w:widowControl/>
        <w:autoSpaceDE w:val="0"/>
        <w:autoSpaceDN w:val="0"/>
        <w:adjustRightInd w:val="0"/>
        <w:jc w:val="center"/>
        <w:rPr>
          <w:rFonts w:ascii="Times New Roman" w:eastAsia="Arial Unicode MS" w:hAnsi="Times New Roman" w:cs="Times New Roman"/>
          <w:b/>
          <w:bCs/>
          <w:lang w:val="en-US" w:eastAsia="en-US"/>
        </w:rPr>
      </w:pPr>
    </w:p>
    <w:p w:rsidR="000D4A6D" w:rsidRPr="00617896" w:rsidRDefault="000D4A6D" w:rsidP="00B7571E">
      <w:pPr>
        <w:widowControl/>
        <w:autoSpaceDE w:val="0"/>
        <w:autoSpaceDN w:val="0"/>
        <w:adjustRightInd w:val="0"/>
        <w:jc w:val="center"/>
        <w:rPr>
          <w:rFonts w:ascii="Times New Roman" w:eastAsia="Arial Unicode MS" w:hAnsi="Times New Roman" w:cs="Times New Roman"/>
          <w:b/>
          <w:bCs/>
          <w:lang w:val="en-US" w:eastAsia="en-US"/>
        </w:rPr>
      </w:pPr>
    </w:p>
    <w:p w:rsidR="000D4A6D" w:rsidRPr="00617896" w:rsidRDefault="000D4A6D" w:rsidP="00B7571E">
      <w:pPr>
        <w:widowControl/>
        <w:autoSpaceDE w:val="0"/>
        <w:autoSpaceDN w:val="0"/>
        <w:adjustRightInd w:val="0"/>
        <w:jc w:val="center"/>
        <w:rPr>
          <w:rFonts w:ascii="Times New Roman" w:eastAsia="Arial Unicode MS" w:hAnsi="Times New Roman" w:cs="Times New Roman"/>
          <w:b/>
          <w:bCs/>
          <w:lang w:val="en-US" w:eastAsia="en-US"/>
        </w:rPr>
      </w:pPr>
    </w:p>
    <w:p w:rsidR="000D4A6D" w:rsidRPr="00617896" w:rsidRDefault="000D4A6D" w:rsidP="00B7571E">
      <w:pPr>
        <w:widowControl/>
        <w:autoSpaceDE w:val="0"/>
        <w:autoSpaceDN w:val="0"/>
        <w:adjustRightInd w:val="0"/>
        <w:jc w:val="center"/>
        <w:rPr>
          <w:rFonts w:ascii="Times New Roman" w:eastAsia="Arial Unicode MS" w:hAnsi="Times New Roman" w:cs="Times New Roman"/>
          <w:b/>
          <w:bCs/>
          <w:lang w:val="en-US" w:eastAsia="en-US"/>
        </w:rPr>
      </w:pPr>
    </w:p>
    <w:p w:rsidR="000D4A6D" w:rsidRPr="00617896" w:rsidRDefault="000D4A6D" w:rsidP="00B7571E">
      <w:pPr>
        <w:widowControl/>
        <w:autoSpaceDE w:val="0"/>
        <w:autoSpaceDN w:val="0"/>
        <w:adjustRightInd w:val="0"/>
        <w:jc w:val="center"/>
        <w:rPr>
          <w:rFonts w:ascii="Times New Roman" w:eastAsia="Arial Unicode MS" w:hAnsi="Times New Roman" w:cs="Times New Roman"/>
          <w:b/>
          <w:bCs/>
          <w:lang w:val="en-US" w:eastAsia="en-US"/>
        </w:rPr>
      </w:pPr>
    </w:p>
    <w:p w:rsidR="000D4A6D" w:rsidRPr="00617896" w:rsidRDefault="000D4A6D" w:rsidP="00B7571E">
      <w:pPr>
        <w:widowControl/>
        <w:autoSpaceDE w:val="0"/>
        <w:autoSpaceDN w:val="0"/>
        <w:adjustRightInd w:val="0"/>
        <w:jc w:val="center"/>
        <w:rPr>
          <w:rFonts w:ascii="Times New Roman" w:eastAsia="Arial Unicode MS" w:hAnsi="Times New Roman" w:cs="Times New Roman"/>
          <w:b/>
          <w:bCs/>
          <w:lang w:val="en-US" w:eastAsia="en-US"/>
        </w:rPr>
      </w:pPr>
    </w:p>
    <w:p w:rsidR="000D4A6D" w:rsidRPr="00617896" w:rsidRDefault="000D4A6D" w:rsidP="00B7571E">
      <w:pPr>
        <w:widowControl/>
        <w:autoSpaceDE w:val="0"/>
        <w:autoSpaceDN w:val="0"/>
        <w:adjustRightInd w:val="0"/>
        <w:jc w:val="center"/>
        <w:rPr>
          <w:rFonts w:ascii="Times New Roman" w:eastAsia="Arial Unicode MS" w:hAnsi="Times New Roman" w:cs="Times New Roman"/>
          <w:b/>
          <w:bCs/>
          <w:lang w:val="en-US" w:eastAsia="en-US"/>
        </w:rPr>
      </w:pPr>
    </w:p>
    <w:p w:rsidR="000D4A6D" w:rsidRPr="00617896" w:rsidRDefault="000D4A6D" w:rsidP="00B7571E">
      <w:pPr>
        <w:widowControl/>
        <w:autoSpaceDE w:val="0"/>
        <w:autoSpaceDN w:val="0"/>
        <w:adjustRightInd w:val="0"/>
        <w:jc w:val="center"/>
        <w:rPr>
          <w:rFonts w:ascii="Times New Roman" w:eastAsia="Arial Unicode MS" w:hAnsi="Times New Roman" w:cs="Times New Roman"/>
          <w:b/>
          <w:bCs/>
          <w:lang w:val="en-US" w:eastAsia="en-US"/>
        </w:rPr>
      </w:pPr>
    </w:p>
    <w:p w:rsidR="000D4A6D" w:rsidRPr="00617896" w:rsidRDefault="000D4A6D" w:rsidP="00B7571E">
      <w:pPr>
        <w:widowControl/>
        <w:autoSpaceDE w:val="0"/>
        <w:autoSpaceDN w:val="0"/>
        <w:adjustRightInd w:val="0"/>
        <w:jc w:val="center"/>
        <w:rPr>
          <w:rFonts w:ascii="Times New Roman" w:eastAsia="Arial Unicode MS" w:hAnsi="Times New Roman" w:cs="Times New Roman"/>
          <w:b/>
          <w:bCs/>
          <w:lang w:val="en-US" w:eastAsia="en-US"/>
        </w:rPr>
      </w:pPr>
    </w:p>
    <w:p w:rsidR="0089377E" w:rsidRPr="00855C93" w:rsidRDefault="0089377E" w:rsidP="00B7571E">
      <w:pPr>
        <w:pBdr>
          <w:bottom w:val="single" w:sz="4" w:space="1" w:color="auto"/>
        </w:pBdr>
        <w:jc w:val="both"/>
        <w:rPr>
          <w:rFonts w:ascii="Times New Roman" w:hAnsi="Times New Roman" w:cs="Times New Roman"/>
          <w:sz w:val="28"/>
          <w:szCs w:val="28"/>
          <w:lang w:val="en-US"/>
        </w:rPr>
      </w:pPr>
    </w:p>
    <w:p w:rsidR="0089377E" w:rsidRPr="00855C93" w:rsidRDefault="0089377E" w:rsidP="00B7571E">
      <w:pPr>
        <w:pBdr>
          <w:bottom w:val="single" w:sz="4" w:space="1" w:color="auto"/>
        </w:pBdr>
        <w:jc w:val="both"/>
        <w:rPr>
          <w:rFonts w:ascii="Times New Roman" w:hAnsi="Times New Roman" w:cs="Times New Roman"/>
          <w:sz w:val="28"/>
          <w:szCs w:val="28"/>
          <w:lang w:val="en-US"/>
        </w:rPr>
      </w:pPr>
    </w:p>
    <w:p w:rsidR="005022C4" w:rsidRPr="00855C93" w:rsidRDefault="005022C4" w:rsidP="00B7571E">
      <w:pPr>
        <w:pBdr>
          <w:bottom w:val="single" w:sz="4" w:space="1" w:color="auto"/>
        </w:pBdr>
        <w:jc w:val="both"/>
        <w:rPr>
          <w:rFonts w:ascii="Times New Roman" w:hAnsi="Times New Roman" w:cs="Times New Roman"/>
          <w:lang w:val="en-US"/>
        </w:rPr>
      </w:pPr>
    </w:p>
    <w:p w:rsidR="005022C4" w:rsidRPr="00855C93" w:rsidRDefault="005022C4" w:rsidP="00B7571E">
      <w:pPr>
        <w:pBdr>
          <w:bottom w:val="single" w:sz="4" w:space="1" w:color="auto"/>
        </w:pBdr>
        <w:jc w:val="both"/>
        <w:rPr>
          <w:rFonts w:ascii="Times New Roman" w:hAnsi="Times New Roman" w:cs="Times New Roman"/>
          <w:lang w:val="en-US"/>
        </w:rPr>
      </w:pPr>
    </w:p>
    <w:p w:rsidR="00B7571E" w:rsidRPr="00617896" w:rsidRDefault="00B7571E" w:rsidP="00B7571E">
      <w:pPr>
        <w:jc w:val="both"/>
        <w:rPr>
          <w:rFonts w:ascii="Times New Roman" w:hAnsi="Times New Roman" w:cs="Times New Roman"/>
          <w:b/>
        </w:rPr>
      </w:pPr>
      <w:r w:rsidRPr="00855C93">
        <w:rPr>
          <w:rFonts w:ascii="Times New Roman" w:hAnsi="Times New Roman" w:cs="Times New Roman"/>
          <w:b/>
          <w:lang w:val="en-US"/>
        </w:rPr>
        <w:t xml:space="preserve">                    </w:t>
      </w:r>
      <w:r w:rsidR="00AD2980" w:rsidRPr="00855C93">
        <w:rPr>
          <w:rFonts w:ascii="Times New Roman" w:hAnsi="Times New Roman" w:cs="Times New Roman"/>
          <w:b/>
          <w:lang w:val="en-US"/>
        </w:rPr>
        <w:t xml:space="preserve">                                                    </w:t>
      </w:r>
      <w:r w:rsidRPr="00855C93">
        <w:rPr>
          <w:rFonts w:ascii="Times New Roman" w:hAnsi="Times New Roman" w:cs="Times New Roman"/>
          <w:b/>
          <w:lang w:val="en-US"/>
        </w:rPr>
        <w:t xml:space="preserve">        </w:t>
      </w:r>
      <w:r w:rsidR="00395AFC" w:rsidRPr="00855C93">
        <w:rPr>
          <w:rFonts w:ascii="Times New Roman" w:hAnsi="Times New Roman" w:cs="Times New Roman"/>
          <w:b/>
          <w:lang w:val="en-US"/>
        </w:rPr>
        <w:t xml:space="preserve">      </w:t>
      </w:r>
      <w:r w:rsidR="009D6B1F" w:rsidRPr="00855C93">
        <w:rPr>
          <w:rFonts w:ascii="Times New Roman" w:hAnsi="Times New Roman" w:cs="Times New Roman"/>
          <w:b/>
          <w:lang w:val="en-US"/>
        </w:rPr>
        <w:t xml:space="preserve">                     </w:t>
      </w:r>
      <w:r w:rsidR="00395AFC" w:rsidRPr="00855C93">
        <w:rPr>
          <w:rFonts w:ascii="Times New Roman" w:hAnsi="Times New Roman" w:cs="Times New Roman"/>
          <w:b/>
          <w:lang w:val="en-US"/>
        </w:rPr>
        <w:t xml:space="preserve">             </w:t>
      </w:r>
      <w:r w:rsidR="00AD6EBF" w:rsidRPr="0089377E">
        <w:rPr>
          <w:rFonts w:ascii="Times New Roman" w:hAnsi="Times New Roman" w:cs="Times New Roman"/>
          <w:b/>
        </w:rPr>
        <w:t xml:space="preserve">МКС </w:t>
      </w:r>
      <w:r w:rsidR="005022C4">
        <w:rPr>
          <w:rFonts w:ascii="Times New Roman" w:hAnsi="Times New Roman" w:cs="Times New Roman"/>
          <w:b/>
        </w:rPr>
        <w:t>91</w:t>
      </w:r>
      <w:r w:rsidR="00AD2980" w:rsidRPr="0089377E">
        <w:rPr>
          <w:rFonts w:ascii="Times New Roman" w:hAnsi="Times New Roman" w:cs="Times New Roman"/>
          <w:b/>
        </w:rPr>
        <w:t>.</w:t>
      </w:r>
      <w:r w:rsidR="00617896">
        <w:rPr>
          <w:rFonts w:ascii="Times New Roman" w:hAnsi="Times New Roman" w:cs="Times New Roman"/>
          <w:b/>
        </w:rPr>
        <w:t>08</w:t>
      </w:r>
      <w:r w:rsidR="004929E9" w:rsidRPr="0089377E">
        <w:rPr>
          <w:rFonts w:ascii="Times New Roman" w:hAnsi="Times New Roman" w:cs="Times New Roman"/>
          <w:b/>
        </w:rPr>
        <w:t>0</w:t>
      </w:r>
      <w:r w:rsidR="00AD2980" w:rsidRPr="0089377E">
        <w:rPr>
          <w:rFonts w:ascii="Times New Roman" w:hAnsi="Times New Roman" w:cs="Times New Roman"/>
          <w:b/>
        </w:rPr>
        <w:t>.</w:t>
      </w:r>
      <w:r w:rsidR="00617896">
        <w:rPr>
          <w:rFonts w:ascii="Times New Roman" w:hAnsi="Times New Roman" w:cs="Times New Roman"/>
          <w:b/>
        </w:rPr>
        <w:t>3</w:t>
      </w:r>
      <w:r w:rsidR="005022C4">
        <w:rPr>
          <w:rFonts w:ascii="Times New Roman" w:hAnsi="Times New Roman" w:cs="Times New Roman"/>
          <w:b/>
        </w:rPr>
        <w:t>0</w:t>
      </w:r>
      <w:r w:rsidR="00346FBD" w:rsidRPr="00617896">
        <w:rPr>
          <w:rFonts w:ascii="Times New Roman" w:hAnsi="Times New Roman" w:cs="Times New Roman"/>
          <w:b/>
        </w:rPr>
        <w:t xml:space="preserve"> </w:t>
      </w:r>
      <w:r w:rsidR="00AD2980" w:rsidRPr="0089377E">
        <w:rPr>
          <w:rFonts w:ascii="Times New Roman" w:hAnsi="Times New Roman" w:cs="Times New Roman"/>
          <w:b/>
        </w:rPr>
        <w:t xml:space="preserve"> </w:t>
      </w:r>
      <w:r w:rsidR="00346FBD">
        <w:rPr>
          <w:rFonts w:ascii="Times New Roman" w:hAnsi="Times New Roman" w:cs="Times New Roman"/>
          <w:b/>
          <w:lang w:val="en-US"/>
        </w:rPr>
        <w:t>IDT</w:t>
      </w:r>
    </w:p>
    <w:p w:rsidR="00B7571E" w:rsidRPr="0089377E" w:rsidRDefault="00B7571E" w:rsidP="00B7571E">
      <w:pPr>
        <w:ind w:firstLine="709"/>
        <w:jc w:val="both"/>
        <w:rPr>
          <w:rFonts w:ascii="Times New Roman" w:hAnsi="Times New Roman" w:cs="Times New Roman"/>
        </w:rPr>
      </w:pPr>
    </w:p>
    <w:p w:rsidR="00D97744" w:rsidRDefault="00B7571E" w:rsidP="00D97744">
      <w:pPr>
        <w:ind w:firstLine="709"/>
        <w:jc w:val="both"/>
        <w:rPr>
          <w:rFonts w:ascii="Times New Roman" w:hAnsi="Times New Roman" w:cs="Times New Roman"/>
        </w:rPr>
      </w:pPr>
      <w:r w:rsidRPr="0089377E">
        <w:rPr>
          <w:rFonts w:ascii="Times New Roman" w:hAnsi="Times New Roman" w:cs="Times New Roman"/>
          <w:b/>
        </w:rPr>
        <w:t>Ключевые слова:</w:t>
      </w:r>
      <w:r w:rsidRPr="0089377E">
        <w:rPr>
          <w:rFonts w:ascii="Times New Roman" w:hAnsi="Times New Roman" w:cs="Times New Roman"/>
        </w:rPr>
        <w:t xml:space="preserve"> </w:t>
      </w:r>
      <w:r w:rsidR="00617896">
        <w:rPr>
          <w:rFonts w:ascii="Times New Roman" w:hAnsi="Times New Roman" w:cs="Times New Roman"/>
        </w:rPr>
        <w:t>каменная кладка, анкерные связи, кронштейны, балки, растягивающие скобы, накладки, крепления, монтаж, типовые испытания, заводской производственный контроль</w:t>
      </w:r>
    </w:p>
    <w:p w:rsidR="00AD6EBF" w:rsidRPr="0089377E" w:rsidRDefault="00AD6EBF" w:rsidP="00AD6EBF">
      <w:pPr>
        <w:pBdr>
          <w:bottom w:val="single" w:sz="4" w:space="1" w:color="auto"/>
        </w:pBdr>
        <w:jc w:val="both"/>
        <w:rPr>
          <w:rFonts w:ascii="Times New Roman" w:hAnsi="Times New Roman" w:cs="Times New Roman"/>
        </w:rPr>
      </w:pPr>
    </w:p>
    <w:p w:rsidR="000D4A6D" w:rsidRDefault="000D4A6D" w:rsidP="00395AFC">
      <w:pPr>
        <w:pBdr>
          <w:bottom w:val="single" w:sz="4" w:space="1" w:color="auto"/>
        </w:pBdr>
        <w:jc w:val="both"/>
        <w:rPr>
          <w:rFonts w:ascii="Times New Roman" w:hAnsi="Times New Roman" w:cs="Times New Roman"/>
        </w:rPr>
      </w:pPr>
    </w:p>
    <w:p w:rsidR="007B3482" w:rsidRPr="000353B2" w:rsidRDefault="007B3482" w:rsidP="007B3482">
      <w:pPr>
        <w:pBdr>
          <w:bottom w:val="single" w:sz="4" w:space="1" w:color="auto"/>
        </w:pBdr>
        <w:jc w:val="both"/>
        <w:rPr>
          <w:rFonts w:ascii="Times New Roman" w:hAnsi="Times New Roman" w:cs="Times New Roman"/>
        </w:rPr>
      </w:pPr>
    </w:p>
    <w:p w:rsidR="007B3482" w:rsidRPr="00617896" w:rsidRDefault="007B3482" w:rsidP="007B3482">
      <w:pPr>
        <w:jc w:val="both"/>
        <w:rPr>
          <w:rFonts w:ascii="Times New Roman" w:hAnsi="Times New Roman" w:cs="Times New Roman"/>
          <w:b/>
        </w:rPr>
      </w:pPr>
      <w:r w:rsidRPr="007B3482">
        <w:rPr>
          <w:rFonts w:ascii="Times New Roman" w:hAnsi="Times New Roman" w:cs="Times New Roman"/>
          <w:b/>
        </w:rPr>
        <w:t xml:space="preserve">                                                                                                                        </w:t>
      </w:r>
      <w:r w:rsidRPr="0089377E">
        <w:rPr>
          <w:rFonts w:ascii="Times New Roman" w:hAnsi="Times New Roman" w:cs="Times New Roman"/>
          <w:b/>
        </w:rPr>
        <w:t xml:space="preserve">МКС </w:t>
      </w:r>
      <w:r>
        <w:rPr>
          <w:rFonts w:ascii="Times New Roman" w:hAnsi="Times New Roman" w:cs="Times New Roman"/>
          <w:b/>
        </w:rPr>
        <w:t>91</w:t>
      </w:r>
      <w:r w:rsidRPr="0089377E">
        <w:rPr>
          <w:rFonts w:ascii="Times New Roman" w:hAnsi="Times New Roman" w:cs="Times New Roman"/>
          <w:b/>
        </w:rPr>
        <w:t>.</w:t>
      </w:r>
      <w:r>
        <w:rPr>
          <w:rFonts w:ascii="Times New Roman" w:hAnsi="Times New Roman" w:cs="Times New Roman"/>
          <w:b/>
        </w:rPr>
        <w:t>08</w:t>
      </w:r>
      <w:r w:rsidRPr="0089377E">
        <w:rPr>
          <w:rFonts w:ascii="Times New Roman" w:hAnsi="Times New Roman" w:cs="Times New Roman"/>
          <w:b/>
        </w:rPr>
        <w:t>0.</w:t>
      </w:r>
      <w:r>
        <w:rPr>
          <w:rFonts w:ascii="Times New Roman" w:hAnsi="Times New Roman" w:cs="Times New Roman"/>
          <w:b/>
        </w:rPr>
        <w:t>30</w:t>
      </w:r>
      <w:r w:rsidRPr="00617896">
        <w:rPr>
          <w:rFonts w:ascii="Times New Roman" w:hAnsi="Times New Roman" w:cs="Times New Roman"/>
          <w:b/>
        </w:rPr>
        <w:t xml:space="preserve"> </w:t>
      </w:r>
      <w:r w:rsidRPr="0089377E">
        <w:rPr>
          <w:rFonts w:ascii="Times New Roman" w:hAnsi="Times New Roman" w:cs="Times New Roman"/>
          <w:b/>
        </w:rPr>
        <w:t xml:space="preserve"> </w:t>
      </w:r>
      <w:r>
        <w:rPr>
          <w:rFonts w:ascii="Times New Roman" w:hAnsi="Times New Roman" w:cs="Times New Roman"/>
          <w:b/>
          <w:lang w:val="en-US"/>
        </w:rPr>
        <w:t>IDT</w:t>
      </w:r>
    </w:p>
    <w:p w:rsidR="007B3482" w:rsidRPr="0089377E" w:rsidRDefault="007B3482" w:rsidP="007B3482">
      <w:pPr>
        <w:ind w:firstLine="709"/>
        <w:jc w:val="both"/>
        <w:rPr>
          <w:rFonts w:ascii="Times New Roman" w:hAnsi="Times New Roman" w:cs="Times New Roman"/>
        </w:rPr>
      </w:pPr>
    </w:p>
    <w:p w:rsidR="007B3482" w:rsidRDefault="007B3482" w:rsidP="007B3482">
      <w:pPr>
        <w:ind w:firstLine="709"/>
        <w:jc w:val="both"/>
        <w:rPr>
          <w:rFonts w:ascii="Times New Roman" w:hAnsi="Times New Roman" w:cs="Times New Roman"/>
        </w:rPr>
      </w:pPr>
      <w:r w:rsidRPr="0089377E">
        <w:rPr>
          <w:rFonts w:ascii="Times New Roman" w:hAnsi="Times New Roman" w:cs="Times New Roman"/>
          <w:b/>
        </w:rPr>
        <w:t>Ключевые слова:</w:t>
      </w:r>
      <w:r w:rsidRPr="0089377E">
        <w:rPr>
          <w:rFonts w:ascii="Times New Roman" w:hAnsi="Times New Roman" w:cs="Times New Roman"/>
        </w:rPr>
        <w:t xml:space="preserve"> </w:t>
      </w:r>
      <w:r>
        <w:rPr>
          <w:rFonts w:ascii="Times New Roman" w:hAnsi="Times New Roman" w:cs="Times New Roman"/>
        </w:rPr>
        <w:t>каменная кладка, анкерные связи, кронштейны, балки, растягивающие скобы, накладки, крепления, монтаж, типовые испытания, заводской производственный контроль</w:t>
      </w:r>
    </w:p>
    <w:p w:rsidR="007B3482" w:rsidRDefault="007B3482" w:rsidP="00395AFC">
      <w:pPr>
        <w:pBdr>
          <w:bottom w:val="single" w:sz="4" w:space="1" w:color="auto"/>
        </w:pBdr>
        <w:jc w:val="both"/>
        <w:rPr>
          <w:rFonts w:ascii="Times New Roman" w:hAnsi="Times New Roman" w:cs="Times New Roman"/>
        </w:rPr>
      </w:pPr>
    </w:p>
    <w:p w:rsidR="007B3482" w:rsidRDefault="007B3482" w:rsidP="00E73440">
      <w:pPr>
        <w:jc w:val="both"/>
        <w:rPr>
          <w:rFonts w:ascii="Times New Roman" w:hAnsi="Times New Roman" w:cs="Times New Roman"/>
          <w:b/>
        </w:rPr>
      </w:pPr>
    </w:p>
    <w:p w:rsidR="0034233F" w:rsidRDefault="0034233F" w:rsidP="00E73440">
      <w:pPr>
        <w:jc w:val="both"/>
        <w:rPr>
          <w:rFonts w:ascii="Times New Roman" w:hAnsi="Times New Roman" w:cs="Times New Roman"/>
          <w:b/>
        </w:rPr>
      </w:pPr>
    </w:p>
    <w:p w:rsidR="0034233F" w:rsidRPr="000C7DF7" w:rsidRDefault="0034233F" w:rsidP="0034233F">
      <w:pPr>
        <w:autoSpaceDE w:val="0"/>
        <w:autoSpaceDN w:val="0"/>
        <w:adjustRightInd w:val="0"/>
        <w:ind w:firstLine="567"/>
        <w:jc w:val="both"/>
        <w:rPr>
          <w:rFonts w:ascii="Times New Roman" w:eastAsia="Calibri" w:hAnsi="Times New Roman" w:cs="Times New Roman"/>
          <w:b/>
          <w:color w:val="auto"/>
          <w:lang w:eastAsia="en-US"/>
        </w:rPr>
      </w:pPr>
      <w:r w:rsidRPr="000C7DF7">
        <w:rPr>
          <w:rFonts w:ascii="Times New Roman" w:eastAsia="Calibri" w:hAnsi="Times New Roman" w:cs="Times New Roman"/>
          <w:b/>
          <w:color w:val="auto"/>
          <w:lang w:eastAsia="en-US"/>
        </w:rPr>
        <w:t>РАЗРАБОТЧИК</w:t>
      </w:r>
    </w:p>
    <w:p w:rsidR="0034233F" w:rsidRPr="000C7DF7" w:rsidRDefault="0034233F" w:rsidP="0034233F">
      <w:pPr>
        <w:autoSpaceDE w:val="0"/>
        <w:autoSpaceDN w:val="0"/>
        <w:adjustRightInd w:val="0"/>
        <w:ind w:firstLine="567"/>
        <w:jc w:val="both"/>
        <w:rPr>
          <w:rFonts w:ascii="Times New Roman" w:eastAsia="Calibri" w:hAnsi="Times New Roman" w:cs="Times New Roman"/>
          <w:color w:val="auto"/>
          <w:lang w:eastAsia="en-US"/>
        </w:rPr>
      </w:pPr>
      <w:r w:rsidRPr="000C7DF7">
        <w:rPr>
          <w:rFonts w:ascii="Times New Roman" w:eastAsia="Calibri" w:hAnsi="Times New Roman" w:cs="Times New Roman"/>
          <w:color w:val="auto"/>
          <w:lang w:eastAsia="en-US"/>
        </w:rPr>
        <w:t>РГП «Казахстанский институт стандартизации и метрологии»</w:t>
      </w:r>
    </w:p>
    <w:p w:rsidR="0034233F" w:rsidRPr="000C7DF7" w:rsidRDefault="0034233F" w:rsidP="0034233F">
      <w:pPr>
        <w:autoSpaceDE w:val="0"/>
        <w:autoSpaceDN w:val="0"/>
        <w:adjustRightInd w:val="0"/>
        <w:ind w:firstLine="567"/>
        <w:jc w:val="both"/>
        <w:rPr>
          <w:rFonts w:ascii="Times New Roman" w:eastAsia="Calibri" w:hAnsi="Times New Roman" w:cs="Times New Roman"/>
          <w:color w:val="auto"/>
          <w:lang w:eastAsia="en-US"/>
        </w:rPr>
      </w:pPr>
    </w:p>
    <w:p w:rsidR="0034233F" w:rsidRPr="000C7DF7" w:rsidRDefault="0034233F" w:rsidP="0034233F">
      <w:pPr>
        <w:autoSpaceDE w:val="0"/>
        <w:autoSpaceDN w:val="0"/>
        <w:adjustRightInd w:val="0"/>
        <w:ind w:firstLine="567"/>
        <w:jc w:val="both"/>
        <w:rPr>
          <w:rFonts w:ascii="Times New Roman" w:eastAsia="Calibri" w:hAnsi="Times New Roman" w:cs="Times New Roman"/>
          <w:b/>
          <w:color w:val="auto"/>
          <w:lang w:eastAsia="en-US"/>
        </w:rPr>
      </w:pPr>
      <w:r w:rsidRPr="000C7DF7">
        <w:rPr>
          <w:rFonts w:ascii="Times New Roman" w:eastAsia="Calibri" w:hAnsi="Times New Roman" w:cs="Times New Roman"/>
          <w:b/>
          <w:color w:val="auto"/>
          <w:lang w:eastAsia="en-US"/>
        </w:rPr>
        <w:t>Заместитель</w:t>
      </w:r>
    </w:p>
    <w:p w:rsidR="0034233F" w:rsidRPr="000C7DF7" w:rsidRDefault="0034233F" w:rsidP="0034233F">
      <w:pPr>
        <w:tabs>
          <w:tab w:val="left" w:pos="6379"/>
        </w:tabs>
        <w:autoSpaceDE w:val="0"/>
        <w:autoSpaceDN w:val="0"/>
        <w:adjustRightInd w:val="0"/>
        <w:ind w:firstLine="567"/>
        <w:jc w:val="both"/>
        <w:rPr>
          <w:rFonts w:ascii="Times New Roman" w:eastAsia="Calibri" w:hAnsi="Times New Roman" w:cs="Times New Roman"/>
          <w:b/>
          <w:color w:val="auto"/>
          <w:lang w:eastAsia="en-US"/>
        </w:rPr>
      </w:pPr>
      <w:r w:rsidRPr="000C7DF7">
        <w:rPr>
          <w:rFonts w:ascii="Times New Roman" w:eastAsia="Calibri" w:hAnsi="Times New Roman" w:cs="Times New Roman"/>
          <w:b/>
          <w:color w:val="auto"/>
          <w:lang w:eastAsia="en-US"/>
        </w:rPr>
        <w:t xml:space="preserve">генерального директора </w:t>
      </w:r>
      <w:r w:rsidRPr="000C7DF7">
        <w:rPr>
          <w:rFonts w:ascii="Times New Roman" w:eastAsia="Calibri" w:hAnsi="Times New Roman" w:cs="Times New Roman"/>
          <w:b/>
          <w:color w:val="auto"/>
          <w:lang w:eastAsia="en-US"/>
        </w:rPr>
        <w:tab/>
      </w:r>
    </w:p>
    <w:p w:rsidR="0034233F" w:rsidRPr="000C7DF7" w:rsidRDefault="0034233F" w:rsidP="0034233F">
      <w:pPr>
        <w:tabs>
          <w:tab w:val="left" w:pos="6379"/>
        </w:tabs>
        <w:autoSpaceDE w:val="0"/>
        <w:autoSpaceDN w:val="0"/>
        <w:adjustRightInd w:val="0"/>
        <w:ind w:firstLine="567"/>
        <w:jc w:val="both"/>
        <w:rPr>
          <w:rFonts w:ascii="Times New Roman" w:eastAsia="Calibri" w:hAnsi="Times New Roman" w:cs="Times New Roman"/>
          <w:b/>
          <w:color w:val="auto"/>
          <w:lang w:eastAsia="en-US"/>
        </w:rPr>
      </w:pPr>
    </w:p>
    <w:p w:rsidR="0034233F" w:rsidRPr="000C7DF7" w:rsidRDefault="0034233F" w:rsidP="0034233F">
      <w:pPr>
        <w:tabs>
          <w:tab w:val="left" w:pos="6379"/>
        </w:tabs>
        <w:autoSpaceDE w:val="0"/>
        <w:autoSpaceDN w:val="0"/>
        <w:adjustRightInd w:val="0"/>
        <w:ind w:firstLine="567"/>
        <w:jc w:val="both"/>
        <w:rPr>
          <w:rFonts w:ascii="Times New Roman" w:eastAsia="Calibri" w:hAnsi="Times New Roman" w:cs="Times New Roman"/>
          <w:b/>
          <w:color w:val="auto"/>
          <w:lang w:eastAsia="en-US"/>
        </w:rPr>
      </w:pPr>
      <w:r w:rsidRPr="000C7DF7">
        <w:rPr>
          <w:rFonts w:ascii="Times New Roman" w:eastAsia="Calibri" w:hAnsi="Times New Roman" w:cs="Times New Roman"/>
          <w:b/>
          <w:color w:val="auto"/>
          <w:lang w:eastAsia="en-US"/>
        </w:rPr>
        <w:t>Руководитель Департамента разработки НТД</w:t>
      </w:r>
      <w:r w:rsidRPr="000C7DF7">
        <w:rPr>
          <w:rFonts w:ascii="Times New Roman" w:eastAsia="Calibri" w:hAnsi="Times New Roman" w:cs="Times New Roman"/>
          <w:b/>
          <w:color w:val="auto"/>
          <w:lang w:eastAsia="en-US"/>
        </w:rPr>
        <w:tab/>
      </w:r>
    </w:p>
    <w:p w:rsidR="0034233F" w:rsidRPr="000C7DF7" w:rsidRDefault="0034233F" w:rsidP="0034233F">
      <w:pPr>
        <w:ind w:firstLine="567"/>
        <w:jc w:val="both"/>
        <w:rPr>
          <w:rFonts w:ascii="Times New Roman" w:hAnsi="Times New Roman" w:cs="Times New Roman"/>
          <w:color w:val="auto"/>
          <w:spacing w:val="2"/>
        </w:rPr>
      </w:pPr>
    </w:p>
    <w:p w:rsidR="0034233F" w:rsidRPr="000C7DF7" w:rsidRDefault="0034233F" w:rsidP="0034233F">
      <w:pPr>
        <w:ind w:firstLine="567"/>
        <w:jc w:val="both"/>
        <w:rPr>
          <w:rFonts w:ascii="Times New Roman" w:hAnsi="Times New Roman" w:cs="Times New Roman"/>
          <w:color w:val="auto"/>
          <w:spacing w:val="2"/>
        </w:rPr>
      </w:pPr>
      <w:r w:rsidRPr="000C7DF7">
        <w:rPr>
          <w:rFonts w:ascii="Times New Roman" w:eastAsia="Calibri" w:hAnsi="Times New Roman" w:cs="Times New Roman"/>
          <w:b/>
          <w:color w:val="auto"/>
          <w:lang w:eastAsia="en-US"/>
        </w:rPr>
        <w:t>Эксперт по стандартизации</w:t>
      </w:r>
    </w:p>
    <w:p w:rsidR="0034233F" w:rsidRPr="000C7DF7" w:rsidRDefault="0034233F" w:rsidP="0034233F">
      <w:pPr>
        <w:ind w:firstLine="567"/>
        <w:rPr>
          <w:rFonts w:ascii="Times New Roman" w:eastAsia="Times New Roman" w:hAnsi="Times New Roman" w:cs="Times New Roman"/>
          <w:strike/>
          <w:color w:val="auto"/>
        </w:rPr>
      </w:pPr>
    </w:p>
    <w:p w:rsidR="007B3482" w:rsidRDefault="007B3482" w:rsidP="00E73440">
      <w:pPr>
        <w:jc w:val="both"/>
        <w:rPr>
          <w:rFonts w:ascii="Times New Roman" w:hAnsi="Times New Roman" w:cs="Times New Roman"/>
          <w:b/>
        </w:rPr>
      </w:pPr>
    </w:p>
    <w:sectPr w:rsidR="007B3482" w:rsidSect="005460EE">
      <w:pgSz w:w="11909" w:h="16838"/>
      <w:pgMar w:top="1418" w:right="1418" w:bottom="1418" w:left="1134" w:header="1021" w:footer="1021"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37E2A" w:rsidRDefault="00A37E2A" w:rsidP="00C501EF">
      <w:r>
        <w:separator/>
      </w:r>
    </w:p>
  </w:endnote>
  <w:endnote w:type="continuationSeparator" w:id="0">
    <w:p w:rsidR="00A37E2A" w:rsidRDefault="00A37E2A" w:rsidP="00C5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alatino Linotype">
    <w:panose1 w:val="02040502050505030304"/>
    <w:charset w:val="CC"/>
    <w:family w:val="roman"/>
    <w:pitch w:val="variable"/>
    <w:sig w:usb0="E0000287" w:usb1="40000013" w:usb2="00000000" w:usb3="00000000" w:csb0="0000019F" w:csb1="00000000"/>
  </w:font>
  <w:font w:name="Georgia">
    <w:panose1 w:val="02040502050405020303"/>
    <w:charset w:val="CC"/>
    <w:family w:val="roman"/>
    <w:pitch w:val="variable"/>
    <w:sig w:usb0="00000287" w:usb1="00000000" w:usb2="00000000" w:usb3="00000000" w:csb0="0000009F" w:csb1="00000000"/>
  </w:font>
  <w:font w:name="Aharoni">
    <w:charset w:val="B1"/>
    <w:family w:val="auto"/>
    <w:pitch w:val="variable"/>
    <w:sig w:usb0="00000803" w:usb1="00000000" w:usb2="00000000" w:usb3="00000000" w:csb0="00000021" w:csb1="00000000"/>
  </w:font>
  <w:font w:name="Franklin Gothic Heavy">
    <w:panose1 w:val="020B09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orbel">
    <w:panose1 w:val="020B0503020204020204"/>
    <w:charset w:val="CC"/>
    <w:family w:val="swiss"/>
    <w:pitch w:val="variable"/>
    <w:sig w:usb0="A00002EF" w:usb1="4000A44B" w:usb2="00000000" w:usb3="00000000" w:csb0="0000019F" w:csb1="00000000"/>
  </w:font>
  <w:font w:name="Dotum">
    <w:altName w:val="돋움"/>
    <w:panose1 w:val="020B0600000101010101"/>
    <w:charset w:val="81"/>
    <w:family w:val="swiss"/>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4584643"/>
      <w:docPartObj>
        <w:docPartGallery w:val="Page Numbers (Bottom of Page)"/>
        <w:docPartUnique/>
      </w:docPartObj>
    </w:sdtPr>
    <w:sdtContent>
      <w:p w:rsidR="0019395D" w:rsidRDefault="0019395D">
        <w:pPr>
          <w:pStyle w:val="ad"/>
        </w:pPr>
        <w:r w:rsidRPr="00EB7749">
          <w:rPr>
            <w:rFonts w:ascii="Times New Roman" w:hAnsi="Times New Roman" w:cs="Times New Roman"/>
            <w:sz w:val="24"/>
            <w:szCs w:val="24"/>
          </w:rPr>
          <w:fldChar w:fldCharType="begin"/>
        </w:r>
        <w:r w:rsidRPr="00EB7749">
          <w:rPr>
            <w:rFonts w:ascii="Times New Roman" w:hAnsi="Times New Roman" w:cs="Times New Roman"/>
            <w:sz w:val="24"/>
            <w:szCs w:val="24"/>
          </w:rPr>
          <w:instrText>PAGE   \* MERGEFORMAT</w:instrText>
        </w:r>
        <w:r w:rsidRPr="00EB7749">
          <w:rPr>
            <w:rFonts w:ascii="Times New Roman" w:hAnsi="Times New Roman" w:cs="Times New Roman"/>
            <w:sz w:val="24"/>
            <w:szCs w:val="24"/>
          </w:rPr>
          <w:fldChar w:fldCharType="separate"/>
        </w:r>
        <w:r w:rsidR="004865B7">
          <w:rPr>
            <w:rFonts w:ascii="Times New Roman" w:hAnsi="Times New Roman" w:cs="Times New Roman"/>
            <w:noProof/>
            <w:sz w:val="24"/>
            <w:szCs w:val="24"/>
          </w:rPr>
          <w:t>54</w:t>
        </w:r>
        <w:r w:rsidRPr="00EB7749">
          <w:rPr>
            <w:rFonts w:ascii="Times New Roman" w:hAnsi="Times New Roman" w:cs="Times New Roman"/>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7781295"/>
      <w:docPartObj>
        <w:docPartGallery w:val="Page Numbers (Bottom of Page)"/>
        <w:docPartUnique/>
      </w:docPartObj>
    </w:sdtPr>
    <w:sdtEndPr>
      <w:rPr>
        <w:rFonts w:ascii="Times New Roman" w:hAnsi="Times New Roman" w:cs="Times New Roman"/>
        <w:sz w:val="24"/>
        <w:szCs w:val="24"/>
      </w:rPr>
    </w:sdtEndPr>
    <w:sdtContent>
      <w:p w:rsidR="0019395D" w:rsidRPr="003E1CC3" w:rsidRDefault="0019395D" w:rsidP="003E1CC3">
        <w:pPr>
          <w:pStyle w:val="ad"/>
          <w:jc w:val="right"/>
          <w:rPr>
            <w:rFonts w:ascii="Times New Roman" w:hAnsi="Times New Roman" w:cs="Times New Roman"/>
            <w:sz w:val="24"/>
            <w:szCs w:val="24"/>
          </w:rPr>
        </w:pPr>
        <w:r w:rsidRPr="00EB7749">
          <w:rPr>
            <w:rFonts w:ascii="Times New Roman" w:hAnsi="Times New Roman" w:cs="Times New Roman"/>
            <w:sz w:val="24"/>
            <w:szCs w:val="24"/>
          </w:rPr>
          <w:fldChar w:fldCharType="begin"/>
        </w:r>
        <w:r w:rsidRPr="00EB7749">
          <w:rPr>
            <w:rFonts w:ascii="Times New Roman" w:hAnsi="Times New Roman" w:cs="Times New Roman"/>
            <w:sz w:val="24"/>
            <w:szCs w:val="24"/>
          </w:rPr>
          <w:instrText>PAGE   \* MERGEFORMAT</w:instrText>
        </w:r>
        <w:r w:rsidRPr="00EB7749">
          <w:rPr>
            <w:rFonts w:ascii="Times New Roman" w:hAnsi="Times New Roman" w:cs="Times New Roman"/>
            <w:sz w:val="24"/>
            <w:szCs w:val="24"/>
          </w:rPr>
          <w:fldChar w:fldCharType="separate"/>
        </w:r>
        <w:r w:rsidR="004865B7">
          <w:rPr>
            <w:rFonts w:ascii="Times New Roman" w:hAnsi="Times New Roman" w:cs="Times New Roman"/>
            <w:noProof/>
            <w:sz w:val="24"/>
            <w:szCs w:val="24"/>
          </w:rPr>
          <w:t>31</w:t>
        </w:r>
        <w:r w:rsidRPr="00EB7749">
          <w:rPr>
            <w:rFonts w:ascii="Times New Roman" w:hAnsi="Times New Roman" w:cs="Times New Roman"/>
            <w:sz w:val="24"/>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9395D" w:rsidRPr="00C121D8" w:rsidRDefault="0019395D" w:rsidP="00C121D8">
    <w:pPr>
      <w:pStyle w:val="ad"/>
      <w:pBdr>
        <w:top w:val="single" w:sz="18" w:space="1" w:color="auto"/>
      </w:pBdr>
      <w:tabs>
        <w:tab w:val="right" w:pos="9631"/>
      </w:tabs>
      <w:spacing w:before="40"/>
      <w:ind w:firstLine="567"/>
      <w:jc w:val="both"/>
      <w:rPr>
        <w:rFonts w:ascii="Times New Roman" w:hAnsi="Times New Roman"/>
        <w:sz w:val="24"/>
        <w:szCs w:val="24"/>
      </w:rPr>
    </w:pPr>
    <w:r w:rsidRPr="00C121D8">
      <w:rPr>
        <w:rFonts w:ascii="Times New Roman" w:hAnsi="Times New Roman"/>
        <w:b/>
        <w:i/>
        <w:sz w:val="24"/>
        <w:szCs w:val="24"/>
      </w:rPr>
      <w:t>Проект, редакция 1</w:t>
    </w:r>
    <w:r w:rsidRPr="00C121D8">
      <w:rPr>
        <w:rFonts w:ascii="Times New Roman" w:hAnsi="Times New Roman"/>
        <w:i/>
        <w:sz w:val="24"/>
        <w:szCs w:val="24"/>
      </w:rPr>
      <w:t xml:space="preserve">     </w:t>
    </w:r>
    <w:r w:rsidRPr="00C121D8">
      <w:rPr>
        <w:rFonts w:ascii="Times New Roman" w:hAnsi="Times New Roman"/>
        <w:sz w:val="24"/>
        <w:szCs w:val="24"/>
      </w:rPr>
      <w:t xml:space="preserve">                </w:t>
    </w:r>
    <w:r>
      <w:rPr>
        <w:rFonts w:ascii="Times New Roman" w:hAnsi="Times New Roman"/>
        <w:sz w:val="24"/>
        <w:szCs w:val="24"/>
      </w:rPr>
      <w:t xml:space="preserve">           </w:t>
    </w:r>
    <w:r w:rsidRPr="00C121D8">
      <w:rPr>
        <w:rFonts w:ascii="Times New Roman" w:hAnsi="Times New Roman"/>
        <w:sz w:val="24"/>
        <w:szCs w:val="24"/>
      </w:rPr>
      <w:t xml:space="preserve">                                                                             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0696535"/>
      <w:docPartObj>
        <w:docPartGallery w:val="Page Numbers (Bottom of Page)"/>
        <w:docPartUnique/>
      </w:docPartObj>
    </w:sdtPr>
    <w:sdtContent>
      <w:p w:rsidR="0019395D" w:rsidRDefault="0019395D">
        <w:pPr>
          <w:pStyle w:val="ad"/>
          <w:jc w:val="right"/>
        </w:pPr>
        <w:r w:rsidRPr="00F85C08">
          <w:rPr>
            <w:rFonts w:ascii="Times New Roman" w:hAnsi="Times New Roman" w:cs="Times New Roman"/>
            <w:sz w:val="24"/>
            <w:szCs w:val="24"/>
          </w:rPr>
          <w:fldChar w:fldCharType="begin"/>
        </w:r>
        <w:r w:rsidRPr="00F85C08">
          <w:rPr>
            <w:rFonts w:ascii="Times New Roman" w:hAnsi="Times New Roman" w:cs="Times New Roman"/>
            <w:sz w:val="24"/>
            <w:szCs w:val="24"/>
          </w:rPr>
          <w:instrText>PAGE   \* MERGEFORMAT</w:instrText>
        </w:r>
        <w:r w:rsidRPr="00F85C08">
          <w:rPr>
            <w:rFonts w:ascii="Times New Roman" w:hAnsi="Times New Roman" w:cs="Times New Roman"/>
            <w:sz w:val="24"/>
            <w:szCs w:val="24"/>
          </w:rPr>
          <w:fldChar w:fldCharType="separate"/>
        </w:r>
        <w:r w:rsidR="004865B7">
          <w:rPr>
            <w:rFonts w:ascii="Times New Roman" w:hAnsi="Times New Roman" w:cs="Times New Roman"/>
            <w:noProof/>
            <w:sz w:val="24"/>
            <w:szCs w:val="24"/>
          </w:rPr>
          <w:t>53</w:t>
        </w:r>
        <w:r w:rsidRPr="00F85C08">
          <w:rPr>
            <w:rFonts w:ascii="Times New Roman" w:hAnsi="Times New Roman" w:cs="Times New Roman"/>
            <w:sz w:val="24"/>
            <w:szCs w:val="24"/>
          </w:rPr>
          <w:fldChar w:fldCharType="end"/>
        </w:r>
      </w:p>
    </w:sdtContent>
  </w:sdt>
  <w:p w:rsidR="0019395D" w:rsidRPr="003E1CC3" w:rsidRDefault="0019395D" w:rsidP="003E1CC3">
    <w:pPr>
      <w:pStyle w:val="ad"/>
      <w:jc w:val="right"/>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37E2A" w:rsidRDefault="00A37E2A" w:rsidP="00C501EF">
      <w:r>
        <w:separator/>
      </w:r>
    </w:p>
  </w:footnote>
  <w:footnote w:type="continuationSeparator" w:id="0">
    <w:p w:rsidR="00A37E2A" w:rsidRDefault="00A37E2A" w:rsidP="00C501EF">
      <w:r>
        <w:continuationSeparator/>
      </w:r>
    </w:p>
  </w:footnote>
  <w:footnote w:id="1">
    <w:p w:rsidR="0019395D" w:rsidRPr="004F3AA7" w:rsidRDefault="0019395D" w:rsidP="00B33FCC">
      <w:pPr>
        <w:pStyle w:val="Style39"/>
        <w:widowControl/>
        <w:ind w:firstLine="567"/>
        <w:jc w:val="both"/>
        <w:rPr>
          <w:rStyle w:val="FontStyle67"/>
          <w:rFonts w:ascii="Times New Roman" w:hAnsi="Times New Roman" w:cs="Times New Roman"/>
          <w:sz w:val="20"/>
          <w:szCs w:val="20"/>
          <w:lang w:eastAsia="en-US"/>
        </w:rPr>
      </w:pPr>
      <w:r>
        <w:rPr>
          <w:rStyle w:val="afc"/>
        </w:rPr>
        <w:footnoteRef/>
      </w:r>
      <w:r>
        <w:t xml:space="preserve"> </w:t>
      </w:r>
      <w:r w:rsidRPr="004F3AA7">
        <w:rPr>
          <w:rStyle w:val="FontStyle67"/>
          <w:rFonts w:ascii="Times New Roman" w:hAnsi="Times New Roman" w:cs="Times New Roman"/>
          <w:sz w:val="20"/>
          <w:szCs w:val="20"/>
          <w:lang w:val="ru" w:eastAsia="en-US"/>
        </w:rPr>
        <w:t>В настоящем стандарте принято соглашение в отношении терминологии, относящейся к термину «несущая способность». Термин также используется в методах испытаний EN 846 (все части), которые поддерживают EN 845. Этот термин без предшествующего уточняющего прилагательного, как показано в пункте 3.1.11, обозначает индивидуальное значение «несущей способности», т.е. результат одного измерения на одном образце. Если термин используется с предшествующим уточняющим прилагательным, например, «несущая способность при растяжении» (смотреть 3.1.12), то это относится к среднему значению несущей способности ряда испытанных образцов.</w:t>
      </w:r>
    </w:p>
    <w:p w:rsidR="0019395D" w:rsidRDefault="0019395D">
      <w:pPr>
        <w:pStyle w:val="af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9395D" w:rsidRPr="00855C93" w:rsidRDefault="0019395D" w:rsidP="000300A8">
    <w:pPr>
      <w:widowControl/>
      <w:tabs>
        <w:tab w:val="center" w:pos="4677"/>
        <w:tab w:val="right" w:pos="9355"/>
      </w:tabs>
      <w:rPr>
        <w:rFonts w:ascii="Times New Roman" w:eastAsia="Calibri" w:hAnsi="Times New Roman" w:cs="Times New Roman"/>
        <w:b/>
        <w:color w:val="auto"/>
        <w:lang w:eastAsia="en-US"/>
      </w:rPr>
    </w:pPr>
    <w:r w:rsidRPr="000300A8">
      <w:rPr>
        <w:rFonts w:ascii="Times New Roman" w:eastAsia="Calibri" w:hAnsi="Times New Roman" w:cs="Times New Roman"/>
        <w:b/>
        <w:color w:val="auto"/>
        <w:lang w:eastAsia="en-US"/>
      </w:rPr>
      <w:t xml:space="preserve">СТ РК </w:t>
    </w:r>
    <w:r>
      <w:rPr>
        <w:rFonts w:ascii="Times New Roman" w:eastAsia="Calibri" w:hAnsi="Times New Roman" w:cs="Times New Roman"/>
        <w:b/>
        <w:color w:val="auto"/>
        <w:lang w:val="en-US" w:eastAsia="en-US"/>
      </w:rPr>
      <w:t>EN</w:t>
    </w:r>
    <w:r w:rsidRPr="00D72EFE">
      <w:rPr>
        <w:rFonts w:ascii="Times New Roman" w:eastAsia="Calibri" w:hAnsi="Times New Roman" w:cs="Times New Roman"/>
        <w:b/>
        <w:color w:val="auto"/>
        <w:lang w:eastAsia="en-US"/>
      </w:rPr>
      <w:t xml:space="preserve"> </w:t>
    </w:r>
    <w:r w:rsidRPr="00855C93">
      <w:rPr>
        <w:rFonts w:ascii="Times New Roman" w:eastAsia="Calibri" w:hAnsi="Times New Roman" w:cs="Times New Roman"/>
        <w:b/>
        <w:color w:val="auto"/>
        <w:lang w:eastAsia="en-US"/>
      </w:rPr>
      <w:t>845-1</w:t>
    </w:r>
  </w:p>
  <w:p w:rsidR="0019395D" w:rsidRPr="006124E8" w:rsidRDefault="0019395D" w:rsidP="000300A8">
    <w:pPr>
      <w:pStyle w:val="af"/>
      <w:tabs>
        <w:tab w:val="clear" w:pos="4677"/>
        <w:tab w:val="center" w:pos="142"/>
      </w:tabs>
    </w:pPr>
    <w:r w:rsidRPr="00714A5F">
      <w:rPr>
        <w:i/>
      </w:rPr>
      <w:t xml:space="preserve"> (проект, редакция</w:t>
    </w:r>
    <w:r>
      <w:rPr>
        <w:i/>
      </w:rPr>
      <w:t xml:space="preserve"> 1</w:t>
    </w:r>
    <w:r w:rsidRPr="00714A5F">
      <w:rPr>
        <w:i/>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9395D" w:rsidRPr="000300A8" w:rsidRDefault="0019395D" w:rsidP="00782E42">
    <w:pPr>
      <w:pStyle w:val="af"/>
      <w:tabs>
        <w:tab w:val="clear" w:pos="4677"/>
        <w:tab w:val="center" w:pos="142"/>
      </w:tabs>
      <w:jc w:val="right"/>
      <w:rPr>
        <w:b/>
      </w:rPr>
    </w:pPr>
    <w:r w:rsidRPr="000300A8">
      <w:rPr>
        <w:b/>
      </w:rPr>
      <w:t xml:space="preserve">СТ РК </w:t>
    </w:r>
    <w:r>
      <w:rPr>
        <w:b/>
        <w:lang w:val="en-US"/>
      </w:rPr>
      <w:t>EN</w:t>
    </w:r>
    <w:r w:rsidRPr="00AC7942">
      <w:rPr>
        <w:b/>
      </w:rPr>
      <w:t xml:space="preserve"> </w:t>
    </w:r>
    <w:r w:rsidRPr="00855C93">
      <w:rPr>
        <w:b/>
      </w:rPr>
      <w:t>845-1</w:t>
    </w:r>
    <w:r w:rsidRPr="000300A8">
      <w:rPr>
        <w:b/>
      </w:rPr>
      <w:t xml:space="preserve"> </w:t>
    </w:r>
  </w:p>
  <w:p w:rsidR="0019395D" w:rsidRPr="006124E8" w:rsidRDefault="0019395D" w:rsidP="00782E42">
    <w:pPr>
      <w:pStyle w:val="af"/>
      <w:tabs>
        <w:tab w:val="clear" w:pos="4677"/>
        <w:tab w:val="center" w:pos="142"/>
      </w:tabs>
      <w:jc w:val="right"/>
      <w:rPr>
        <w:i/>
      </w:rPr>
    </w:pPr>
    <w:r w:rsidRPr="00714A5F">
      <w:rPr>
        <w:i/>
      </w:rPr>
      <w:t>(проект, редакция</w:t>
    </w:r>
    <w:r>
      <w:rPr>
        <w:i/>
      </w:rPr>
      <w:t xml:space="preserve"> 1</w:t>
    </w:r>
    <w:r w:rsidRPr="00714A5F">
      <w:rPr>
        <w:i/>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9395D" w:rsidRPr="000300A8" w:rsidRDefault="0019395D" w:rsidP="00C121D8">
    <w:pPr>
      <w:pStyle w:val="af"/>
      <w:tabs>
        <w:tab w:val="clear" w:pos="4677"/>
        <w:tab w:val="center" w:pos="142"/>
      </w:tabs>
      <w:jc w:val="right"/>
      <w:rPr>
        <w:b/>
      </w:rPr>
    </w:pPr>
    <w:r w:rsidRPr="000300A8">
      <w:rPr>
        <w:b/>
      </w:rPr>
      <w:t xml:space="preserve">СТ РК </w:t>
    </w:r>
    <w:r>
      <w:rPr>
        <w:b/>
        <w:lang w:val="en-US"/>
      </w:rPr>
      <w:t>EN</w:t>
    </w:r>
    <w:r w:rsidRPr="00AC7942">
      <w:rPr>
        <w:b/>
      </w:rPr>
      <w:t xml:space="preserve"> </w:t>
    </w:r>
    <w:r w:rsidRPr="00855C93">
      <w:rPr>
        <w:b/>
      </w:rPr>
      <w:t>845-1</w:t>
    </w:r>
    <w:r w:rsidRPr="000300A8">
      <w:rPr>
        <w:b/>
      </w:rPr>
      <w:t xml:space="preserve"> </w:t>
    </w:r>
  </w:p>
  <w:p w:rsidR="0019395D" w:rsidRPr="00C121D8" w:rsidRDefault="0019395D" w:rsidP="00C121D8">
    <w:pPr>
      <w:pStyle w:val="af"/>
      <w:tabs>
        <w:tab w:val="clear" w:pos="4677"/>
        <w:tab w:val="center" w:pos="142"/>
      </w:tabs>
      <w:jc w:val="right"/>
      <w:rPr>
        <w:i/>
      </w:rPr>
    </w:pPr>
    <w:r w:rsidRPr="00714A5F">
      <w:rPr>
        <w:i/>
      </w:rPr>
      <w:t>(проект, редакция</w:t>
    </w:r>
    <w:r>
      <w:rPr>
        <w:i/>
      </w:rPr>
      <w:t xml:space="preserve"> 1</w:t>
    </w:r>
    <w:r w:rsidRPr="00714A5F">
      <w:rPr>
        <w:i/>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75pt;height:15pt;visibility:visible;mso-wrap-style:square" o:bullet="t">
        <v:imagedata r:id="rId1" o:title=""/>
      </v:shape>
    </w:pict>
  </w:numPicBullet>
  <w:abstractNum w:abstractNumId="0" w15:restartNumberingAfterBreak="0">
    <w:nsid w:val="01C5098A"/>
    <w:multiLevelType w:val="hybridMultilevel"/>
    <w:tmpl w:val="3E6403F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7905F2"/>
    <w:multiLevelType w:val="hybridMultilevel"/>
    <w:tmpl w:val="E1B2272A"/>
    <w:lvl w:ilvl="0" w:tplc="921812D6">
      <w:start w:val="1"/>
      <w:numFmt w:val="decimal"/>
      <w:lvlText w:val="%1)"/>
      <w:lvlJc w:val="left"/>
      <w:pPr>
        <w:ind w:left="1005" w:hanging="64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6C016D7"/>
    <w:multiLevelType w:val="hybridMultilevel"/>
    <w:tmpl w:val="E3C4829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8973E68"/>
    <w:multiLevelType w:val="hybridMultilevel"/>
    <w:tmpl w:val="C1FA384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89741F1"/>
    <w:multiLevelType w:val="hybridMultilevel"/>
    <w:tmpl w:val="F65849E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B434287"/>
    <w:multiLevelType w:val="hybridMultilevel"/>
    <w:tmpl w:val="7542C1D0"/>
    <w:lvl w:ilvl="0" w:tplc="A748F870">
      <w:start w:val="1"/>
      <w:numFmt w:val="decimal"/>
      <w:lvlText w:val="%1)"/>
      <w:lvlJc w:val="left"/>
      <w:pPr>
        <w:ind w:left="960" w:hanging="60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E893E65"/>
    <w:multiLevelType w:val="hybridMultilevel"/>
    <w:tmpl w:val="F5545F1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EB910F1"/>
    <w:multiLevelType w:val="hybridMultilevel"/>
    <w:tmpl w:val="464075E0"/>
    <w:lvl w:ilvl="0" w:tplc="E064E076">
      <w:start w:val="1"/>
      <w:numFmt w:val="decimal"/>
      <w:lvlText w:val="%1)"/>
      <w:lvlJc w:val="left"/>
      <w:pPr>
        <w:ind w:left="930" w:hanging="57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EF45C6C"/>
    <w:multiLevelType w:val="hybridMultilevel"/>
    <w:tmpl w:val="C186E1D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1E95C5B"/>
    <w:multiLevelType w:val="hybridMultilevel"/>
    <w:tmpl w:val="BDF0229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36409FB"/>
    <w:multiLevelType w:val="hybridMultilevel"/>
    <w:tmpl w:val="A05ED130"/>
    <w:lvl w:ilvl="0" w:tplc="E064E076">
      <w:start w:val="1"/>
      <w:numFmt w:val="decimal"/>
      <w:lvlText w:val="%1)"/>
      <w:lvlJc w:val="left"/>
      <w:pPr>
        <w:ind w:left="930" w:hanging="57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653200E"/>
    <w:multiLevelType w:val="hybridMultilevel"/>
    <w:tmpl w:val="D4B8398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6A20BE9"/>
    <w:multiLevelType w:val="hybridMultilevel"/>
    <w:tmpl w:val="31BEC08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AF139ED"/>
    <w:multiLevelType w:val="hybridMultilevel"/>
    <w:tmpl w:val="E9EA6D2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B513A7D"/>
    <w:multiLevelType w:val="hybridMultilevel"/>
    <w:tmpl w:val="FEB2AA5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CA17AF3"/>
    <w:multiLevelType w:val="hybridMultilevel"/>
    <w:tmpl w:val="1DF0E74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EF71C23"/>
    <w:multiLevelType w:val="hybridMultilevel"/>
    <w:tmpl w:val="22AEF8E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1020A0B"/>
    <w:multiLevelType w:val="hybridMultilevel"/>
    <w:tmpl w:val="FBEC227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1DE7ACA"/>
    <w:multiLevelType w:val="hybridMultilevel"/>
    <w:tmpl w:val="F706311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7FA54D2"/>
    <w:multiLevelType w:val="hybridMultilevel"/>
    <w:tmpl w:val="862A6E1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9253DE5"/>
    <w:multiLevelType w:val="hybridMultilevel"/>
    <w:tmpl w:val="7312D31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9A4460E"/>
    <w:multiLevelType w:val="hybridMultilevel"/>
    <w:tmpl w:val="7B14319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AB93EB4"/>
    <w:multiLevelType w:val="hybridMultilevel"/>
    <w:tmpl w:val="82E29D0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ACE4A4E"/>
    <w:multiLevelType w:val="hybridMultilevel"/>
    <w:tmpl w:val="C51E8EA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B6F7672"/>
    <w:multiLevelType w:val="hybridMultilevel"/>
    <w:tmpl w:val="AD6EE6B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DB70255"/>
    <w:multiLevelType w:val="hybridMultilevel"/>
    <w:tmpl w:val="6002CA2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5D4548D"/>
    <w:multiLevelType w:val="hybridMultilevel"/>
    <w:tmpl w:val="EFDC569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61C1B9B"/>
    <w:multiLevelType w:val="hybridMultilevel"/>
    <w:tmpl w:val="AA02812C"/>
    <w:lvl w:ilvl="0" w:tplc="2354B2E6">
      <w:start w:val="5"/>
      <w:numFmt w:val="bullet"/>
      <w:lvlText w:val="✓"/>
      <w:lvlJc w:val="left"/>
      <w:pPr>
        <w:ind w:left="720" w:hanging="360"/>
      </w:pPr>
      <w:rPr>
        <w:rFonts w:ascii="MS Gothic" w:eastAsia="MS Gothic" w:hAnsi="MS Gothic" w:cs="MS Gothic"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7295529"/>
    <w:multiLevelType w:val="hybridMultilevel"/>
    <w:tmpl w:val="8D1CDC0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8BA0516"/>
    <w:multiLevelType w:val="hybridMultilevel"/>
    <w:tmpl w:val="7B8C3DA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C3A2BEA"/>
    <w:multiLevelType w:val="hybridMultilevel"/>
    <w:tmpl w:val="F6B6360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D0813AD"/>
    <w:multiLevelType w:val="hybridMultilevel"/>
    <w:tmpl w:val="0706BDB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D314718"/>
    <w:multiLevelType w:val="hybridMultilevel"/>
    <w:tmpl w:val="3140D102"/>
    <w:lvl w:ilvl="0" w:tplc="8E20D3C2">
      <w:start w:val="1"/>
      <w:numFmt w:val="decimal"/>
      <w:lvlText w:val="%1)"/>
      <w:lvlJc w:val="left"/>
      <w:pPr>
        <w:ind w:left="855" w:hanging="49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3E256392"/>
    <w:multiLevelType w:val="hybridMultilevel"/>
    <w:tmpl w:val="39C00CD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42423272"/>
    <w:multiLevelType w:val="hybridMultilevel"/>
    <w:tmpl w:val="14C6638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4693A3C"/>
    <w:multiLevelType w:val="hybridMultilevel"/>
    <w:tmpl w:val="A0183BD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461268B8"/>
    <w:multiLevelType w:val="hybridMultilevel"/>
    <w:tmpl w:val="750E37D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D113EAF"/>
    <w:multiLevelType w:val="hybridMultilevel"/>
    <w:tmpl w:val="22569F5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18F2552"/>
    <w:multiLevelType w:val="hybridMultilevel"/>
    <w:tmpl w:val="C49ABED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46F6EA4"/>
    <w:multiLevelType w:val="hybridMultilevel"/>
    <w:tmpl w:val="B78E491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5D33B76"/>
    <w:multiLevelType w:val="hybridMultilevel"/>
    <w:tmpl w:val="C348340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BE52928"/>
    <w:multiLevelType w:val="hybridMultilevel"/>
    <w:tmpl w:val="1ACEC7E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C991A6B"/>
    <w:multiLevelType w:val="hybridMultilevel"/>
    <w:tmpl w:val="81A2A71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F366BE0"/>
    <w:multiLevelType w:val="hybridMultilevel"/>
    <w:tmpl w:val="632605F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5F6C0687"/>
    <w:multiLevelType w:val="hybridMultilevel"/>
    <w:tmpl w:val="14C4EA2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1136A9D"/>
    <w:multiLevelType w:val="hybridMultilevel"/>
    <w:tmpl w:val="79C612F2"/>
    <w:lvl w:ilvl="0" w:tplc="90C6A48E">
      <w:start w:val="1"/>
      <w:numFmt w:val="decimal"/>
      <w:lvlText w:val="%1)"/>
      <w:lvlJc w:val="left"/>
      <w:pPr>
        <w:ind w:left="945" w:hanging="58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673D6187"/>
    <w:multiLevelType w:val="hybridMultilevel"/>
    <w:tmpl w:val="9C82B42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68EA1FBE"/>
    <w:multiLevelType w:val="hybridMultilevel"/>
    <w:tmpl w:val="F656E54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6B59140F"/>
    <w:multiLevelType w:val="hybridMultilevel"/>
    <w:tmpl w:val="56FEB6F8"/>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CB354EB"/>
    <w:multiLevelType w:val="hybridMultilevel"/>
    <w:tmpl w:val="F64EAB9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534153C"/>
    <w:multiLevelType w:val="hybridMultilevel"/>
    <w:tmpl w:val="B8BECD4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6100F1C"/>
    <w:multiLevelType w:val="hybridMultilevel"/>
    <w:tmpl w:val="A890245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752562B"/>
    <w:multiLevelType w:val="hybridMultilevel"/>
    <w:tmpl w:val="F43C5B1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7F42DE7"/>
    <w:multiLevelType w:val="hybridMultilevel"/>
    <w:tmpl w:val="4AF2A62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7A032110"/>
    <w:multiLevelType w:val="hybridMultilevel"/>
    <w:tmpl w:val="34EA7A78"/>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7A322D75"/>
    <w:multiLevelType w:val="hybridMultilevel"/>
    <w:tmpl w:val="3F0E7DD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7C0B72E5"/>
    <w:multiLevelType w:val="hybridMultilevel"/>
    <w:tmpl w:val="FB1E3E3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7D32449D"/>
    <w:multiLevelType w:val="hybridMultilevel"/>
    <w:tmpl w:val="FC4E095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7EBD6D5E"/>
    <w:multiLevelType w:val="hybridMultilevel"/>
    <w:tmpl w:val="E5162E6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39550562">
    <w:abstractNumId w:val="0"/>
  </w:num>
  <w:num w:numId="2" w16cid:durableId="128404283">
    <w:abstractNumId w:val="24"/>
  </w:num>
  <w:num w:numId="3" w16cid:durableId="1785223068">
    <w:abstractNumId w:val="6"/>
  </w:num>
  <w:num w:numId="4" w16cid:durableId="803735331">
    <w:abstractNumId w:val="13"/>
  </w:num>
  <w:num w:numId="5" w16cid:durableId="1399402988">
    <w:abstractNumId w:val="51"/>
  </w:num>
  <w:num w:numId="6" w16cid:durableId="1220896934">
    <w:abstractNumId w:val="21"/>
  </w:num>
  <w:num w:numId="7" w16cid:durableId="739904200">
    <w:abstractNumId w:val="3"/>
  </w:num>
  <w:num w:numId="8" w16cid:durableId="1828158876">
    <w:abstractNumId w:val="46"/>
  </w:num>
  <w:num w:numId="9" w16cid:durableId="402799743">
    <w:abstractNumId w:val="31"/>
  </w:num>
  <w:num w:numId="10" w16cid:durableId="595678185">
    <w:abstractNumId w:val="16"/>
  </w:num>
  <w:num w:numId="11" w16cid:durableId="750614371">
    <w:abstractNumId w:val="44"/>
  </w:num>
  <w:num w:numId="12" w16cid:durableId="1368991582">
    <w:abstractNumId w:val="57"/>
  </w:num>
  <w:num w:numId="13" w16cid:durableId="1147815770">
    <w:abstractNumId w:val="9"/>
  </w:num>
  <w:num w:numId="14" w16cid:durableId="420879012">
    <w:abstractNumId w:val="26"/>
  </w:num>
  <w:num w:numId="15" w16cid:durableId="895699342">
    <w:abstractNumId w:val="47"/>
  </w:num>
  <w:num w:numId="16" w16cid:durableId="1605184627">
    <w:abstractNumId w:val="23"/>
  </w:num>
  <w:num w:numId="17" w16cid:durableId="1596746318">
    <w:abstractNumId w:val="25"/>
  </w:num>
  <w:num w:numId="18" w16cid:durableId="1468081648">
    <w:abstractNumId w:val="53"/>
  </w:num>
  <w:num w:numId="19" w16cid:durableId="291986484">
    <w:abstractNumId w:val="30"/>
  </w:num>
  <w:num w:numId="20" w16cid:durableId="307322113">
    <w:abstractNumId w:val="34"/>
  </w:num>
  <w:num w:numId="21" w16cid:durableId="748356848">
    <w:abstractNumId w:val="56"/>
  </w:num>
  <w:num w:numId="22" w16cid:durableId="1252738375">
    <w:abstractNumId w:val="15"/>
  </w:num>
  <w:num w:numId="23" w16cid:durableId="672535261">
    <w:abstractNumId w:val="36"/>
  </w:num>
  <w:num w:numId="24" w16cid:durableId="1423453932">
    <w:abstractNumId w:val="48"/>
  </w:num>
  <w:num w:numId="25" w16cid:durableId="309864495">
    <w:abstractNumId w:val="43"/>
  </w:num>
  <w:num w:numId="26" w16cid:durableId="1739090112">
    <w:abstractNumId w:val="20"/>
  </w:num>
  <w:num w:numId="27" w16cid:durableId="1438717352">
    <w:abstractNumId w:val="52"/>
  </w:num>
  <w:num w:numId="28" w16cid:durableId="723025521">
    <w:abstractNumId w:val="19"/>
  </w:num>
  <w:num w:numId="29" w16cid:durableId="1565411751">
    <w:abstractNumId w:val="12"/>
  </w:num>
  <w:num w:numId="30" w16cid:durableId="999237894">
    <w:abstractNumId w:val="55"/>
  </w:num>
  <w:num w:numId="31" w16cid:durableId="2120448708">
    <w:abstractNumId w:val="22"/>
  </w:num>
  <w:num w:numId="32" w16cid:durableId="1212378407">
    <w:abstractNumId w:val="11"/>
  </w:num>
  <w:num w:numId="33" w16cid:durableId="1255359192">
    <w:abstractNumId w:val="58"/>
  </w:num>
  <w:num w:numId="34" w16cid:durableId="701131800">
    <w:abstractNumId w:val="37"/>
  </w:num>
  <w:num w:numId="35" w16cid:durableId="470362438">
    <w:abstractNumId w:val="54"/>
  </w:num>
  <w:num w:numId="36" w16cid:durableId="157574954">
    <w:abstractNumId w:val="49"/>
  </w:num>
  <w:num w:numId="37" w16cid:durableId="1086076712">
    <w:abstractNumId w:val="14"/>
  </w:num>
  <w:num w:numId="38" w16cid:durableId="1467820029">
    <w:abstractNumId w:val="18"/>
  </w:num>
  <w:num w:numId="39" w16cid:durableId="517740931">
    <w:abstractNumId w:val="4"/>
  </w:num>
  <w:num w:numId="40" w16cid:durableId="262998463">
    <w:abstractNumId w:val="29"/>
  </w:num>
  <w:num w:numId="41" w16cid:durableId="1301618270">
    <w:abstractNumId w:val="39"/>
  </w:num>
  <w:num w:numId="42" w16cid:durableId="20976749">
    <w:abstractNumId w:val="17"/>
  </w:num>
  <w:num w:numId="43" w16cid:durableId="746460807">
    <w:abstractNumId w:val="10"/>
  </w:num>
  <w:num w:numId="44" w16cid:durableId="233394722">
    <w:abstractNumId w:val="7"/>
  </w:num>
  <w:num w:numId="45" w16cid:durableId="759254149">
    <w:abstractNumId w:val="8"/>
  </w:num>
  <w:num w:numId="46" w16cid:durableId="185026246">
    <w:abstractNumId w:val="50"/>
  </w:num>
  <w:num w:numId="47" w16cid:durableId="228998626">
    <w:abstractNumId w:val="38"/>
  </w:num>
  <w:num w:numId="48" w16cid:durableId="397245887">
    <w:abstractNumId w:val="2"/>
  </w:num>
  <w:num w:numId="49" w16cid:durableId="855580081">
    <w:abstractNumId w:val="45"/>
  </w:num>
  <w:num w:numId="50" w16cid:durableId="1131481325">
    <w:abstractNumId w:val="5"/>
  </w:num>
  <w:num w:numId="51" w16cid:durableId="1486700769">
    <w:abstractNumId w:val="32"/>
  </w:num>
  <w:num w:numId="52" w16cid:durableId="1583023325">
    <w:abstractNumId w:val="1"/>
  </w:num>
  <w:num w:numId="53" w16cid:durableId="809633452">
    <w:abstractNumId w:val="28"/>
  </w:num>
  <w:num w:numId="54" w16cid:durableId="572013860">
    <w:abstractNumId w:val="42"/>
  </w:num>
  <w:num w:numId="55" w16cid:durableId="250361499">
    <w:abstractNumId w:val="35"/>
  </w:num>
  <w:num w:numId="56" w16cid:durableId="2025747513">
    <w:abstractNumId w:val="41"/>
  </w:num>
  <w:num w:numId="57" w16cid:durableId="598224058">
    <w:abstractNumId w:val="33"/>
  </w:num>
  <w:num w:numId="58" w16cid:durableId="1672836417">
    <w:abstractNumId w:val="40"/>
  </w:num>
  <w:num w:numId="59" w16cid:durableId="235820349">
    <w:abstractNumId w:val="27"/>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defaultTabStop w:val="708"/>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C5670"/>
    <w:rsid w:val="00006FC3"/>
    <w:rsid w:val="00012049"/>
    <w:rsid w:val="00020CCB"/>
    <w:rsid w:val="00022A5C"/>
    <w:rsid w:val="00026109"/>
    <w:rsid w:val="00026DF3"/>
    <w:rsid w:val="000300A8"/>
    <w:rsid w:val="00032531"/>
    <w:rsid w:val="00033612"/>
    <w:rsid w:val="000353B2"/>
    <w:rsid w:val="00035E47"/>
    <w:rsid w:val="00045899"/>
    <w:rsid w:val="0004624C"/>
    <w:rsid w:val="000542BF"/>
    <w:rsid w:val="000556AD"/>
    <w:rsid w:val="000624F6"/>
    <w:rsid w:val="00065541"/>
    <w:rsid w:val="00067F53"/>
    <w:rsid w:val="00074ED2"/>
    <w:rsid w:val="00075A26"/>
    <w:rsid w:val="000762D9"/>
    <w:rsid w:val="0007698D"/>
    <w:rsid w:val="00077763"/>
    <w:rsid w:val="000834C9"/>
    <w:rsid w:val="00083D21"/>
    <w:rsid w:val="00084557"/>
    <w:rsid w:val="00085135"/>
    <w:rsid w:val="0008732D"/>
    <w:rsid w:val="00087E0D"/>
    <w:rsid w:val="0009487A"/>
    <w:rsid w:val="000A17EC"/>
    <w:rsid w:val="000A58E9"/>
    <w:rsid w:val="000B64A3"/>
    <w:rsid w:val="000C7B3C"/>
    <w:rsid w:val="000D0392"/>
    <w:rsid w:val="000D20AE"/>
    <w:rsid w:val="000D4A6D"/>
    <w:rsid w:val="000E2386"/>
    <w:rsid w:val="000E4BBD"/>
    <w:rsid w:val="000F4571"/>
    <w:rsid w:val="000F5663"/>
    <w:rsid w:val="000F5AAA"/>
    <w:rsid w:val="00115B28"/>
    <w:rsid w:val="00121B70"/>
    <w:rsid w:val="00125E6D"/>
    <w:rsid w:val="00131D84"/>
    <w:rsid w:val="00133D8D"/>
    <w:rsid w:val="00135F27"/>
    <w:rsid w:val="00142286"/>
    <w:rsid w:val="001429AF"/>
    <w:rsid w:val="00142EE8"/>
    <w:rsid w:val="00162E5C"/>
    <w:rsid w:val="00163C1D"/>
    <w:rsid w:val="001711C1"/>
    <w:rsid w:val="0017527A"/>
    <w:rsid w:val="001841AF"/>
    <w:rsid w:val="00190414"/>
    <w:rsid w:val="0019395D"/>
    <w:rsid w:val="00193E53"/>
    <w:rsid w:val="001A4BF8"/>
    <w:rsid w:val="001A6831"/>
    <w:rsid w:val="001B4719"/>
    <w:rsid w:val="001B58FA"/>
    <w:rsid w:val="001C0451"/>
    <w:rsid w:val="001C0D57"/>
    <w:rsid w:val="001C240D"/>
    <w:rsid w:val="001C36FF"/>
    <w:rsid w:val="001D1080"/>
    <w:rsid w:val="001D5457"/>
    <w:rsid w:val="001D5E96"/>
    <w:rsid w:val="001D7A02"/>
    <w:rsid w:val="001E0CE8"/>
    <w:rsid w:val="001E1B88"/>
    <w:rsid w:val="001E518E"/>
    <w:rsid w:val="001E5957"/>
    <w:rsid w:val="001E5EC2"/>
    <w:rsid w:val="001F4477"/>
    <w:rsid w:val="001F5F05"/>
    <w:rsid w:val="00205BF0"/>
    <w:rsid w:val="00206199"/>
    <w:rsid w:val="00206AAE"/>
    <w:rsid w:val="00211E5E"/>
    <w:rsid w:val="0021759E"/>
    <w:rsid w:val="00220D11"/>
    <w:rsid w:val="00226FC5"/>
    <w:rsid w:val="00231499"/>
    <w:rsid w:val="00231770"/>
    <w:rsid w:val="0023287E"/>
    <w:rsid w:val="002409D6"/>
    <w:rsid w:val="002418F1"/>
    <w:rsid w:val="00250777"/>
    <w:rsid w:val="00257B97"/>
    <w:rsid w:val="00266BDB"/>
    <w:rsid w:val="00270BFE"/>
    <w:rsid w:val="00271826"/>
    <w:rsid w:val="00271E59"/>
    <w:rsid w:val="00277BA9"/>
    <w:rsid w:val="0028323C"/>
    <w:rsid w:val="002844D6"/>
    <w:rsid w:val="00291AA6"/>
    <w:rsid w:val="002965CC"/>
    <w:rsid w:val="002978A3"/>
    <w:rsid w:val="002B2F77"/>
    <w:rsid w:val="002C43B9"/>
    <w:rsid w:val="002D2D12"/>
    <w:rsid w:val="002D758D"/>
    <w:rsid w:val="002E01DE"/>
    <w:rsid w:val="002F09EA"/>
    <w:rsid w:val="002F1BA1"/>
    <w:rsid w:val="002F3D1B"/>
    <w:rsid w:val="002F4C79"/>
    <w:rsid w:val="002F6910"/>
    <w:rsid w:val="00301948"/>
    <w:rsid w:val="00312803"/>
    <w:rsid w:val="00314DC1"/>
    <w:rsid w:val="00317588"/>
    <w:rsid w:val="0031770F"/>
    <w:rsid w:val="00321357"/>
    <w:rsid w:val="003223E5"/>
    <w:rsid w:val="003254DF"/>
    <w:rsid w:val="00327C8A"/>
    <w:rsid w:val="00336102"/>
    <w:rsid w:val="00341BD5"/>
    <w:rsid w:val="0034233F"/>
    <w:rsid w:val="00346FBD"/>
    <w:rsid w:val="0035548E"/>
    <w:rsid w:val="003565FE"/>
    <w:rsid w:val="00361CB0"/>
    <w:rsid w:val="00364E12"/>
    <w:rsid w:val="003658E1"/>
    <w:rsid w:val="003706E0"/>
    <w:rsid w:val="00370C93"/>
    <w:rsid w:val="00370FB0"/>
    <w:rsid w:val="00376E65"/>
    <w:rsid w:val="0037760A"/>
    <w:rsid w:val="00380564"/>
    <w:rsid w:val="00382007"/>
    <w:rsid w:val="00383CAD"/>
    <w:rsid w:val="00384751"/>
    <w:rsid w:val="00392A9F"/>
    <w:rsid w:val="00395AFC"/>
    <w:rsid w:val="0039761F"/>
    <w:rsid w:val="00397DE6"/>
    <w:rsid w:val="003A1270"/>
    <w:rsid w:val="003A3498"/>
    <w:rsid w:val="003A4A24"/>
    <w:rsid w:val="003A593B"/>
    <w:rsid w:val="003B00E0"/>
    <w:rsid w:val="003B3E06"/>
    <w:rsid w:val="003B6A3B"/>
    <w:rsid w:val="003C0F2B"/>
    <w:rsid w:val="003C3940"/>
    <w:rsid w:val="003C65E8"/>
    <w:rsid w:val="003D0886"/>
    <w:rsid w:val="003D4254"/>
    <w:rsid w:val="003D6D56"/>
    <w:rsid w:val="003E1CC3"/>
    <w:rsid w:val="003E2BFA"/>
    <w:rsid w:val="003E4BD9"/>
    <w:rsid w:val="003F0B84"/>
    <w:rsid w:val="003F4891"/>
    <w:rsid w:val="003F5A8C"/>
    <w:rsid w:val="00400AA0"/>
    <w:rsid w:val="00401E4E"/>
    <w:rsid w:val="0040293A"/>
    <w:rsid w:val="00406F3A"/>
    <w:rsid w:val="00415571"/>
    <w:rsid w:val="00427B65"/>
    <w:rsid w:val="00441A24"/>
    <w:rsid w:val="00445DE8"/>
    <w:rsid w:val="00455927"/>
    <w:rsid w:val="00457B0B"/>
    <w:rsid w:val="0046118F"/>
    <w:rsid w:val="004729F1"/>
    <w:rsid w:val="00472FC6"/>
    <w:rsid w:val="00483180"/>
    <w:rsid w:val="004865B7"/>
    <w:rsid w:val="00487BD4"/>
    <w:rsid w:val="0049060E"/>
    <w:rsid w:val="004912B6"/>
    <w:rsid w:val="004929E9"/>
    <w:rsid w:val="004A4CA4"/>
    <w:rsid w:val="004C3CDF"/>
    <w:rsid w:val="004C42EE"/>
    <w:rsid w:val="004C48F3"/>
    <w:rsid w:val="004C7BD7"/>
    <w:rsid w:val="004F7A64"/>
    <w:rsid w:val="00500E03"/>
    <w:rsid w:val="00501BCA"/>
    <w:rsid w:val="005022C4"/>
    <w:rsid w:val="00517456"/>
    <w:rsid w:val="0052776F"/>
    <w:rsid w:val="00527781"/>
    <w:rsid w:val="00527A56"/>
    <w:rsid w:val="00534C88"/>
    <w:rsid w:val="00544587"/>
    <w:rsid w:val="0054536E"/>
    <w:rsid w:val="005460EE"/>
    <w:rsid w:val="005467B2"/>
    <w:rsid w:val="005511E1"/>
    <w:rsid w:val="00555015"/>
    <w:rsid w:val="00556138"/>
    <w:rsid w:val="00556181"/>
    <w:rsid w:val="00556ED5"/>
    <w:rsid w:val="00566870"/>
    <w:rsid w:val="00567CDF"/>
    <w:rsid w:val="00567DCB"/>
    <w:rsid w:val="00592744"/>
    <w:rsid w:val="005935C9"/>
    <w:rsid w:val="005A112E"/>
    <w:rsid w:val="005A5FC6"/>
    <w:rsid w:val="005B5053"/>
    <w:rsid w:val="005B60B0"/>
    <w:rsid w:val="005C0691"/>
    <w:rsid w:val="005C5459"/>
    <w:rsid w:val="005D5F2E"/>
    <w:rsid w:val="005E09F2"/>
    <w:rsid w:val="005E0D71"/>
    <w:rsid w:val="005E1B32"/>
    <w:rsid w:val="005E55CB"/>
    <w:rsid w:val="005F03C9"/>
    <w:rsid w:val="005F2221"/>
    <w:rsid w:val="005F51CF"/>
    <w:rsid w:val="005F6E71"/>
    <w:rsid w:val="005F6FD3"/>
    <w:rsid w:val="005F7837"/>
    <w:rsid w:val="006124E8"/>
    <w:rsid w:val="00613138"/>
    <w:rsid w:val="006165AF"/>
    <w:rsid w:val="00617896"/>
    <w:rsid w:val="00621CB5"/>
    <w:rsid w:val="006300B2"/>
    <w:rsid w:val="00632B63"/>
    <w:rsid w:val="006363E8"/>
    <w:rsid w:val="006402AD"/>
    <w:rsid w:val="0064336B"/>
    <w:rsid w:val="00650723"/>
    <w:rsid w:val="006514AB"/>
    <w:rsid w:val="0065336C"/>
    <w:rsid w:val="00662A11"/>
    <w:rsid w:val="00664DCF"/>
    <w:rsid w:val="006661B5"/>
    <w:rsid w:val="0066740A"/>
    <w:rsid w:val="00675D61"/>
    <w:rsid w:val="00676F9F"/>
    <w:rsid w:val="006804D8"/>
    <w:rsid w:val="00684AED"/>
    <w:rsid w:val="00687099"/>
    <w:rsid w:val="00687D11"/>
    <w:rsid w:val="00691363"/>
    <w:rsid w:val="00695E1A"/>
    <w:rsid w:val="00695FE5"/>
    <w:rsid w:val="006A01E2"/>
    <w:rsid w:val="006A397D"/>
    <w:rsid w:val="006A47FC"/>
    <w:rsid w:val="006B0953"/>
    <w:rsid w:val="006B14C1"/>
    <w:rsid w:val="006B6248"/>
    <w:rsid w:val="006B74E1"/>
    <w:rsid w:val="006C1BB0"/>
    <w:rsid w:val="006C2DEB"/>
    <w:rsid w:val="006C6FAC"/>
    <w:rsid w:val="006C74D4"/>
    <w:rsid w:val="006E1F83"/>
    <w:rsid w:val="006E280F"/>
    <w:rsid w:val="006E5B81"/>
    <w:rsid w:val="006F0D62"/>
    <w:rsid w:val="006F0FFE"/>
    <w:rsid w:val="006F424E"/>
    <w:rsid w:val="006F45D3"/>
    <w:rsid w:val="00702680"/>
    <w:rsid w:val="00714A5F"/>
    <w:rsid w:val="00716297"/>
    <w:rsid w:val="007213B3"/>
    <w:rsid w:val="0072210B"/>
    <w:rsid w:val="00722C3E"/>
    <w:rsid w:val="007236AA"/>
    <w:rsid w:val="00725AE0"/>
    <w:rsid w:val="00725E93"/>
    <w:rsid w:val="0073591D"/>
    <w:rsid w:val="00736A22"/>
    <w:rsid w:val="00740C7D"/>
    <w:rsid w:val="0075170F"/>
    <w:rsid w:val="007609FE"/>
    <w:rsid w:val="007738D0"/>
    <w:rsid w:val="00776400"/>
    <w:rsid w:val="0077788C"/>
    <w:rsid w:val="00782E42"/>
    <w:rsid w:val="00786C88"/>
    <w:rsid w:val="007925F2"/>
    <w:rsid w:val="007A7A1C"/>
    <w:rsid w:val="007B3482"/>
    <w:rsid w:val="007B7276"/>
    <w:rsid w:val="007C330A"/>
    <w:rsid w:val="007C3779"/>
    <w:rsid w:val="007C5C8B"/>
    <w:rsid w:val="007D1604"/>
    <w:rsid w:val="007D28E0"/>
    <w:rsid w:val="007D449D"/>
    <w:rsid w:val="007D5F7D"/>
    <w:rsid w:val="007D6019"/>
    <w:rsid w:val="007D79AE"/>
    <w:rsid w:val="007E175D"/>
    <w:rsid w:val="007E17A3"/>
    <w:rsid w:val="007E2E34"/>
    <w:rsid w:val="007F494A"/>
    <w:rsid w:val="00800775"/>
    <w:rsid w:val="008045EE"/>
    <w:rsid w:val="0080478C"/>
    <w:rsid w:val="00807DDB"/>
    <w:rsid w:val="008205E9"/>
    <w:rsid w:val="008265C2"/>
    <w:rsid w:val="00827B5B"/>
    <w:rsid w:val="00837C67"/>
    <w:rsid w:val="0085094D"/>
    <w:rsid w:val="00855C93"/>
    <w:rsid w:val="0086166E"/>
    <w:rsid w:val="00866DB6"/>
    <w:rsid w:val="00877292"/>
    <w:rsid w:val="00883213"/>
    <w:rsid w:val="0089377E"/>
    <w:rsid w:val="008A09C2"/>
    <w:rsid w:val="008A1448"/>
    <w:rsid w:val="008A1610"/>
    <w:rsid w:val="008A2963"/>
    <w:rsid w:val="008A6207"/>
    <w:rsid w:val="008B0B90"/>
    <w:rsid w:val="008B11ED"/>
    <w:rsid w:val="008B17CE"/>
    <w:rsid w:val="008D765C"/>
    <w:rsid w:val="008E23BE"/>
    <w:rsid w:val="008F3B69"/>
    <w:rsid w:val="008F3E41"/>
    <w:rsid w:val="008F60B6"/>
    <w:rsid w:val="0090651D"/>
    <w:rsid w:val="00915E00"/>
    <w:rsid w:val="00921EF3"/>
    <w:rsid w:val="00922C0F"/>
    <w:rsid w:val="00924DAF"/>
    <w:rsid w:val="00932A9F"/>
    <w:rsid w:val="00940C1D"/>
    <w:rsid w:val="009465E2"/>
    <w:rsid w:val="00947111"/>
    <w:rsid w:val="009561A8"/>
    <w:rsid w:val="00965D7F"/>
    <w:rsid w:val="009663DB"/>
    <w:rsid w:val="0096667A"/>
    <w:rsid w:val="00970088"/>
    <w:rsid w:val="00977C4B"/>
    <w:rsid w:val="0098350A"/>
    <w:rsid w:val="00993107"/>
    <w:rsid w:val="0099795A"/>
    <w:rsid w:val="009A3E18"/>
    <w:rsid w:val="009A6300"/>
    <w:rsid w:val="009B07C3"/>
    <w:rsid w:val="009B51BC"/>
    <w:rsid w:val="009B5996"/>
    <w:rsid w:val="009C027C"/>
    <w:rsid w:val="009C028E"/>
    <w:rsid w:val="009C271F"/>
    <w:rsid w:val="009C3F1F"/>
    <w:rsid w:val="009C6334"/>
    <w:rsid w:val="009D5B88"/>
    <w:rsid w:val="009D6B1F"/>
    <w:rsid w:val="009E0D42"/>
    <w:rsid w:val="009E2041"/>
    <w:rsid w:val="009E78E3"/>
    <w:rsid w:val="009F1F3A"/>
    <w:rsid w:val="009F37D5"/>
    <w:rsid w:val="00A11262"/>
    <w:rsid w:val="00A11BC0"/>
    <w:rsid w:val="00A161C1"/>
    <w:rsid w:val="00A21139"/>
    <w:rsid w:val="00A24CBE"/>
    <w:rsid w:val="00A25553"/>
    <w:rsid w:val="00A36EEB"/>
    <w:rsid w:val="00A37E2A"/>
    <w:rsid w:val="00A40DE4"/>
    <w:rsid w:val="00A42F91"/>
    <w:rsid w:val="00A442B0"/>
    <w:rsid w:val="00A44CDA"/>
    <w:rsid w:val="00A50C51"/>
    <w:rsid w:val="00A52669"/>
    <w:rsid w:val="00A53F26"/>
    <w:rsid w:val="00A602FA"/>
    <w:rsid w:val="00A60BFE"/>
    <w:rsid w:val="00A727E4"/>
    <w:rsid w:val="00A73F75"/>
    <w:rsid w:val="00A80CE8"/>
    <w:rsid w:val="00A8212E"/>
    <w:rsid w:val="00A84581"/>
    <w:rsid w:val="00A9538E"/>
    <w:rsid w:val="00AA0800"/>
    <w:rsid w:val="00AA0916"/>
    <w:rsid w:val="00AA2D9B"/>
    <w:rsid w:val="00AA32A1"/>
    <w:rsid w:val="00AA437B"/>
    <w:rsid w:val="00AB23C1"/>
    <w:rsid w:val="00AC0BEB"/>
    <w:rsid w:val="00AC16CC"/>
    <w:rsid w:val="00AC37F3"/>
    <w:rsid w:val="00AC5670"/>
    <w:rsid w:val="00AC6711"/>
    <w:rsid w:val="00AC7942"/>
    <w:rsid w:val="00AD1B5C"/>
    <w:rsid w:val="00AD2980"/>
    <w:rsid w:val="00AD524A"/>
    <w:rsid w:val="00AD6EBF"/>
    <w:rsid w:val="00AE39EA"/>
    <w:rsid w:val="00AE6E31"/>
    <w:rsid w:val="00AE7A26"/>
    <w:rsid w:val="00AF09F4"/>
    <w:rsid w:val="00B001D6"/>
    <w:rsid w:val="00B0149F"/>
    <w:rsid w:val="00B01A3C"/>
    <w:rsid w:val="00B059EC"/>
    <w:rsid w:val="00B06001"/>
    <w:rsid w:val="00B06738"/>
    <w:rsid w:val="00B1352B"/>
    <w:rsid w:val="00B13837"/>
    <w:rsid w:val="00B153A5"/>
    <w:rsid w:val="00B16652"/>
    <w:rsid w:val="00B25AA1"/>
    <w:rsid w:val="00B26E59"/>
    <w:rsid w:val="00B30F7D"/>
    <w:rsid w:val="00B33B02"/>
    <w:rsid w:val="00B33FCC"/>
    <w:rsid w:val="00B35FC6"/>
    <w:rsid w:val="00B36BCD"/>
    <w:rsid w:val="00B423BA"/>
    <w:rsid w:val="00B514AD"/>
    <w:rsid w:val="00B7571E"/>
    <w:rsid w:val="00B80480"/>
    <w:rsid w:val="00B814A5"/>
    <w:rsid w:val="00B83025"/>
    <w:rsid w:val="00B841A5"/>
    <w:rsid w:val="00B874D2"/>
    <w:rsid w:val="00B9755C"/>
    <w:rsid w:val="00BA079A"/>
    <w:rsid w:val="00BA7C2F"/>
    <w:rsid w:val="00BB3055"/>
    <w:rsid w:val="00BC49E9"/>
    <w:rsid w:val="00BC50B0"/>
    <w:rsid w:val="00BC545C"/>
    <w:rsid w:val="00BC6A34"/>
    <w:rsid w:val="00BD4FB8"/>
    <w:rsid w:val="00BD5651"/>
    <w:rsid w:val="00BE020A"/>
    <w:rsid w:val="00BE02E8"/>
    <w:rsid w:val="00BE7C86"/>
    <w:rsid w:val="00BF0E13"/>
    <w:rsid w:val="00BF40D7"/>
    <w:rsid w:val="00BF6D1A"/>
    <w:rsid w:val="00BF79C6"/>
    <w:rsid w:val="00C01428"/>
    <w:rsid w:val="00C078D8"/>
    <w:rsid w:val="00C10F5F"/>
    <w:rsid w:val="00C11A6D"/>
    <w:rsid w:val="00C121D8"/>
    <w:rsid w:val="00C14E06"/>
    <w:rsid w:val="00C15C59"/>
    <w:rsid w:val="00C25476"/>
    <w:rsid w:val="00C26351"/>
    <w:rsid w:val="00C30B9A"/>
    <w:rsid w:val="00C30DC0"/>
    <w:rsid w:val="00C33BFA"/>
    <w:rsid w:val="00C33D5D"/>
    <w:rsid w:val="00C4688C"/>
    <w:rsid w:val="00C46AF2"/>
    <w:rsid w:val="00C47EB3"/>
    <w:rsid w:val="00C501EF"/>
    <w:rsid w:val="00C508EE"/>
    <w:rsid w:val="00C56FBC"/>
    <w:rsid w:val="00C64296"/>
    <w:rsid w:val="00C661AB"/>
    <w:rsid w:val="00C735D0"/>
    <w:rsid w:val="00C73C11"/>
    <w:rsid w:val="00C750DD"/>
    <w:rsid w:val="00C76E2A"/>
    <w:rsid w:val="00C80B23"/>
    <w:rsid w:val="00C80EF4"/>
    <w:rsid w:val="00C9115A"/>
    <w:rsid w:val="00C932D7"/>
    <w:rsid w:val="00C960E9"/>
    <w:rsid w:val="00CA6120"/>
    <w:rsid w:val="00CB401B"/>
    <w:rsid w:val="00CC42F1"/>
    <w:rsid w:val="00CD3675"/>
    <w:rsid w:val="00CE4EA0"/>
    <w:rsid w:val="00D038A7"/>
    <w:rsid w:val="00D15190"/>
    <w:rsid w:val="00D20C17"/>
    <w:rsid w:val="00D233E9"/>
    <w:rsid w:val="00D252D6"/>
    <w:rsid w:val="00D27423"/>
    <w:rsid w:val="00D347A1"/>
    <w:rsid w:val="00D3672E"/>
    <w:rsid w:val="00D447A1"/>
    <w:rsid w:val="00D44F4A"/>
    <w:rsid w:val="00D54353"/>
    <w:rsid w:val="00D570BF"/>
    <w:rsid w:val="00D60A98"/>
    <w:rsid w:val="00D61E3A"/>
    <w:rsid w:val="00D64472"/>
    <w:rsid w:val="00D64F3D"/>
    <w:rsid w:val="00D654A5"/>
    <w:rsid w:val="00D66743"/>
    <w:rsid w:val="00D72D2C"/>
    <w:rsid w:val="00D72EFE"/>
    <w:rsid w:val="00D742CF"/>
    <w:rsid w:val="00D75271"/>
    <w:rsid w:val="00D801D0"/>
    <w:rsid w:val="00D87F2D"/>
    <w:rsid w:val="00D9120A"/>
    <w:rsid w:val="00D944E2"/>
    <w:rsid w:val="00D972E7"/>
    <w:rsid w:val="00D97744"/>
    <w:rsid w:val="00DA0239"/>
    <w:rsid w:val="00DA0F47"/>
    <w:rsid w:val="00DA1E19"/>
    <w:rsid w:val="00DA56FD"/>
    <w:rsid w:val="00DB657C"/>
    <w:rsid w:val="00DD42ED"/>
    <w:rsid w:val="00DE21EC"/>
    <w:rsid w:val="00DE5566"/>
    <w:rsid w:val="00DF666C"/>
    <w:rsid w:val="00DF709A"/>
    <w:rsid w:val="00E04477"/>
    <w:rsid w:val="00E126C6"/>
    <w:rsid w:val="00E13B9C"/>
    <w:rsid w:val="00E17337"/>
    <w:rsid w:val="00E319C2"/>
    <w:rsid w:val="00E3341A"/>
    <w:rsid w:val="00E346C5"/>
    <w:rsid w:val="00E366E0"/>
    <w:rsid w:val="00E51738"/>
    <w:rsid w:val="00E56B17"/>
    <w:rsid w:val="00E638FE"/>
    <w:rsid w:val="00E73440"/>
    <w:rsid w:val="00E77825"/>
    <w:rsid w:val="00E8501F"/>
    <w:rsid w:val="00E87523"/>
    <w:rsid w:val="00E959F2"/>
    <w:rsid w:val="00E9740E"/>
    <w:rsid w:val="00EA2B3A"/>
    <w:rsid w:val="00EA546B"/>
    <w:rsid w:val="00EA580C"/>
    <w:rsid w:val="00EA6317"/>
    <w:rsid w:val="00EA6FAB"/>
    <w:rsid w:val="00EB43DE"/>
    <w:rsid w:val="00EB7749"/>
    <w:rsid w:val="00EC26F7"/>
    <w:rsid w:val="00EC301A"/>
    <w:rsid w:val="00EC5327"/>
    <w:rsid w:val="00EC7B27"/>
    <w:rsid w:val="00ED5246"/>
    <w:rsid w:val="00EE4B75"/>
    <w:rsid w:val="00EE614B"/>
    <w:rsid w:val="00F203DE"/>
    <w:rsid w:val="00F36525"/>
    <w:rsid w:val="00F42BBF"/>
    <w:rsid w:val="00F47FE1"/>
    <w:rsid w:val="00F705D5"/>
    <w:rsid w:val="00F712D9"/>
    <w:rsid w:val="00F75B0D"/>
    <w:rsid w:val="00F80786"/>
    <w:rsid w:val="00F85C08"/>
    <w:rsid w:val="00F87208"/>
    <w:rsid w:val="00F95C54"/>
    <w:rsid w:val="00F96FB4"/>
    <w:rsid w:val="00FA5ACA"/>
    <w:rsid w:val="00FC13E3"/>
    <w:rsid w:val="00FC41DE"/>
    <w:rsid w:val="00FC534B"/>
    <w:rsid w:val="00FD1FE9"/>
    <w:rsid w:val="00FD3718"/>
    <w:rsid w:val="00FD4450"/>
    <w:rsid w:val="00FD5054"/>
    <w:rsid w:val="00FD5813"/>
    <w:rsid w:val="00FD5FF7"/>
    <w:rsid w:val="00FE0A3C"/>
    <w:rsid w:val="00FE33BF"/>
    <w:rsid w:val="00FE67F5"/>
    <w:rsid w:val="00FF48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446A5E"/>
  <w15:docId w15:val="{2026EC10-A3E0-422C-85CF-651C2FB0E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D97744"/>
    <w:pPr>
      <w:widowControl w:val="0"/>
      <w:spacing w:after="0" w:line="240" w:lineRule="auto"/>
    </w:pPr>
    <w:rPr>
      <w:rFonts w:ascii="Courier New" w:eastAsia="Courier New" w:hAnsi="Courier New" w:cs="Courier New"/>
      <w:color w:val="000000"/>
      <w:sz w:val="24"/>
      <w:szCs w:val="24"/>
      <w:lang w:eastAsia="ru-RU"/>
    </w:rPr>
  </w:style>
  <w:style w:type="paragraph" w:styleId="1">
    <w:name w:val="heading 1"/>
    <w:basedOn w:val="a"/>
    <w:next w:val="a"/>
    <w:link w:val="10"/>
    <w:uiPriority w:val="9"/>
    <w:qFormat/>
    <w:rsid w:val="008A144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AA43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0"/>
    <w:uiPriority w:val="9"/>
    <w:semiHidden/>
    <w:unhideWhenUsed/>
    <w:qFormat/>
    <w:rsid w:val="00AA2D9B"/>
    <w:pPr>
      <w:keepNext/>
      <w:keepLines/>
      <w:widowControl/>
      <w:spacing w:before="200"/>
      <w:outlineLvl w:val="5"/>
    </w:pPr>
    <w:rPr>
      <w:rFonts w:asciiTheme="majorHAnsi" w:eastAsiaTheme="majorEastAsia" w:hAnsiTheme="majorHAnsi" w:cstheme="majorBidi"/>
      <w:i/>
      <w:iCs/>
      <w:color w:val="243F60" w:themeColor="accent1" w:themeShade="7F"/>
      <w:lang w:eastAsia="ja-JP"/>
    </w:rPr>
  </w:style>
  <w:style w:type="paragraph" w:styleId="9">
    <w:name w:val="heading 9"/>
    <w:basedOn w:val="a"/>
    <w:next w:val="a"/>
    <w:link w:val="90"/>
    <w:uiPriority w:val="9"/>
    <w:semiHidden/>
    <w:unhideWhenUsed/>
    <w:qFormat/>
    <w:rsid w:val="00327C8A"/>
    <w:pPr>
      <w:keepNext/>
      <w:keepLines/>
      <w:spacing w:before="200"/>
      <w:outlineLvl w:val="8"/>
    </w:pPr>
    <w:rPr>
      <w:rFonts w:ascii="Calibri Light" w:eastAsia="Times New Roman" w:hAnsi="Calibri Light" w:cs="Times New Roman"/>
      <w:i/>
      <w:iCs/>
      <w:color w:val="40404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A1448"/>
    <w:rPr>
      <w:rFonts w:asciiTheme="majorHAnsi" w:eastAsiaTheme="majorEastAsia" w:hAnsiTheme="majorHAnsi" w:cstheme="majorBidi"/>
      <w:b/>
      <w:bCs/>
      <w:color w:val="365F91" w:themeColor="accent1" w:themeShade="BF"/>
      <w:sz w:val="28"/>
      <w:szCs w:val="28"/>
      <w:lang w:eastAsia="ru-RU"/>
    </w:rPr>
  </w:style>
  <w:style w:type="character" w:styleId="a3">
    <w:name w:val="Hyperlink"/>
    <w:basedOn w:val="a0"/>
    <w:uiPriority w:val="99"/>
    <w:rsid w:val="008A1448"/>
    <w:rPr>
      <w:color w:val="0066CC"/>
      <w:u w:val="single"/>
    </w:rPr>
  </w:style>
  <w:style w:type="character" w:customStyle="1" w:styleId="11">
    <w:name w:val="Заголовок №1_"/>
    <w:basedOn w:val="a0"/>
    <w:link w:val="12"/>
    <w:rsid w:val="008A1448"/>
    <w:rPr>
      <w:rFonts w:ascii="Arial" w:eastAsia="Arial" w:hAnsi="Arial" w:cs="Arial"/>
      <w:b/>
      <w:bCs/>
      <w:spacing w:val="3"/>
      <w:sz w:val="41"/>
      <w:szCs w:val="41"/>
      <w:shd w:val="clear" w:color="auto" w:fill="FFFFFF"/>
    </w:rPr>
  </w:style>
  <w:style w:type="character" w:customStyle="1" w:styleId="21">
    <w:name w:val="Основной текст (2)_"/>
    <w:basedOn w:val="a0"/>
    <w:link w:val="22"/>
    <w:rsid w:val="008A1448"/>
    <w:rPr>
      <w:rFonts w:ascii="Arial" w:eastAsia="Arial" w:hAnsi="Arial" w:cs="Arial"/>
      <w:b/>
      <w:bCs/>
      <w:spacing w:val="1"/>
      <w:sz w:val="42"/>
      <w:szCs w:val="42"/>
      <w:shd w:val="clear" w:color="auto" w:fill="FFFFFF"/>
      <w:lang w:val="en-US"/>
    </w:rPr>
  </w:style>
  <w:style w:type="character" w:customStyle="1" w:styleId="3">
    <w:name w:val="Основной текст (3)_"/>
    <w:basedOn w:val="a0"/>
    <w:link w:val="30"/>
    <w:rsid w:val="008A1448"/>
    <w:rPr>
      <w:rFonts w:ascii="Arial" w:eastAsia="Arial" w:hAnsi="Arial" w:cs="Arial"/>
      <w:spacing w:val="4"/>
      <w:sz w:val="15"/>
      <w:szCs w:val="15"/>
      <w:shd w:val="clear" w:color="auto" w:fill="FFFFFF"/>
    </w:rPr>
  </w:style>
  <w:style w:type="character" w:customStyle="1" w:styleId="4">
    <w:name w:val="Основной текст (4)_"/>
    <w:basedOn w:val="a0"/>
    <w:link w:val="40"/>
    <w:rsid w:val="008A1448"/>
    <w:rPr>
      <w:rFonts w:ascii="Arial" w:eastAsia="Arial" w:hAnsi="Arial" w:cs="Arial"/>
      <w:b/>
      <w:bCs/>
      <w:spacing w:val="1"/>
      <w:sz w:val="29"/>
      <w:szCs w:val="29"/>
      <w:shd w:val="clear" w:color="auto" w:fill="FFFFFF"/>
    </w:rPr>
  </w:style>
  <w:style w:type="character" w:customStyle="1" w:styleId="23">
    <w:name w:val="Заголовок №2_"/>
    <w:basedOn w:val="a0"/>
    <w:link w:val="24"/>
    <w:rsid w:val="008A1448"/>
    <w:rPr>
      <w:rFonts w:ascii="Arial" w:eastAsia="Arial" w:hAnsi="Arial" w:cs="Arial"/>
      <w:b/>
      <w:bCs/>
      <w:spacing w:val="1"/>
      <w:sz w:val="29"/>
      <w:szCs w:val="29"/>
      <w:shd w:val="clear" w:color="auto" w:fill="FFFFFF"/>
    </w:rPr>
  </w:style>
  <w:style w:type="character" w:customStyle="1" w:styleId="5">
    <w:name w:val="Основной текст (5)_"/>
    <w:basedOn w:val="a0"/>
    <w:link w:val="50"/>
    <w:rsid w:val="008A1448"/>
    <w:rPr>
      <w:rFonts w:ascii="Arial" w:eastAsia="Arial" w:hAnsi="Arial" w:cs="Arial"/>
      <w:i/>
      <w:iCs/>
      <w:spacing w:val="1"/>
      <w:sz w:val="17"/>
      <w:szCs w:val="17"/>
      <w:shd w:val="clear" w:color="auto" w:fill="FFFFFF"/>
    </w:rPr>
  </w:style>
  <w:style w:type="character" w:customStyle="1" w:styleId="50pt">
    <w:name w:val="Основной текст (5) + Не курсив;Интервал 0 pt"/>
    <w:basedOn w:val="5"/>
    <w:rsid w:val="008A1448"/>
    <w:rPr>
      <w:rFonts w:ascii="Arial" w:eastAsia="Arial" w:hAnsi="Arial" w:cs="Arial"/>
      <w:i/>
      <w:iCs/>
      <w:color w:val="000000"/>
      <w:spacing w:val="3"/>
      <w:w w:val="100"/>
      <w:position w:val="0"/>
      <w:sz w:val="17"/>
      <w:szCs w:val="17"/>
      <w:shd w:val="clear" w:color="auto" w:fill="FFFFFF"/>
      <w:lang w:val="ru-RU"/>
    </w:rPr>
  </w:style>
  <w:style w:type="character" w:customStyle="1" w:styleId="a4">
    <w:name w:val="Основной текст_"/>
    <w:basedOn w:val="a0"/>
    <w:link w:val="25"/>
    <w:rsid w:val="008A1448"/>
    <w:rPr>
      <w:rFonts w:ascii="Arial" w:eastAsia="Arial" w:hAnsi="Arial" w:cs="Arial"/>
      <w:spacing w:val="3"/>
      <w:sz w:val="17"/>
      <w:szCs w:val="17"/>
      <w:shd w:val="clear" w:color="auto" w:fill="FFFFFF"/>
    </w:rPr>
  </w:style>
  <w:style w:type="character" w:customStyle="1" w:styleId="26">
    <w:name w:val="Колонтитул (2)_"/>
    <w:basedOn w:val="a0"/>
    <w:link w:val="27"/>
    <w:rsid w:val="008A1448"/>
    <w:rPr>
      <w:rFonts w:ascii="Arial" w:eastAsia="Arial" w:hAnsi="Arial" w:cs="Arial"/>
      <w:spacing w:val="3"/>
      <w:sz w:val="17"/>
      <w:szCs w:val="17"/>
      <w:shd w:val="clear" w:color="auto" w:fill="FFFFFF"/>
      <w:lang w:val="en-US"/>
    </w:rPr>
  </w:style>
  <w:style w:type="character" w:customStyle="1" w:styleId="31">
    <w:name w:val="Колонтитул (3)_"/>
    <w:basedOn w:val="a0"/>
    <w:link w:val="32"/>
    <w:rsid w:val="008A1448"/>
    <w:rPr>
      <w:rFonts w:ascii="Arial" w:eastAsia="Arial" w:hAnsi="Arial" w:cs="Arial"/>
      <w:b/>
      <w:bCs/>
      <w:spacing w:val="2"/>
      <w:sz w:val="20"/>
      <w:szCs w:val="20"/>
      <w:shd w:val="clear" w:color="auto" w:fill="FFFFFF"/>
      <w:lang w:val="en-US"/>
    </w:rPr>
  </w:style>
  <w:style w:type="character" w:customStyle="1" w:styleId="8">
    <w:name w:val="Основной текст (8)_"/>
    <w:basedOn w:val="a0"/>
    <w:link w:val="80"/>
    <w:rsid w:val="008A1448"/>
    <w:rPr>
      <w:rFonts w:ascii="Bookman Old Style" w:eastAsia="Bookman Old Style" w:hAnsi="Bookman Old Style" w:cs="Bookman Old Style"/>
      <w:i/>
      <w:iCs/>
      <w:sz w:val="98"/>
      <w:szCs w:val="98"/>
      <w:shd w:val="clear" w:color="auto" w:fill="FFFFFF"/>
    </w:rPr>
  </w:style>
  <w:style w:type="character" w:customStyle="1" w:styleId="61">
    <w:name w:val="Основной текст (6)_"/>
    <w:basedOn w:val="a0"/>
    <w:link w:val="62"/>
    <w:rsid w:val="008A1448"/>
    <w:rPr>
      <w:rFonts w:ascii="Arial" w:eastAsia="Arial" w:hAnsi="Arial" w:cs="Arial"/>
      <w:b/>
      <w:bCs/>
      <w:spacing w:val="2"/>
      <w:sz w:val="20"/>
      <w:szCs w:val="20"/>
      <w:shd w:val="clear" w:color="auto" w:fill="FFFFFF"/>
    </w:rPr>
  </w:style>
  <w:style w:type="character" w:customStyle="1" w:styleId="7">
    <w:name w:val="Основной текст (7)_"/>
    <w:basedOn w:val="a0"/>
    <w:link w:val="70"/>
    <w:rsid w:val="008A1448"/>
    <w:rPr>
      <w:rFonts w:ascii="Arial" w:eastAsia="Arial" w:hAnsi="Arial" w:cs="Arial"/>
      <w:spacing w:val="3"/>
      <w:sz w:val="14"/>
      <w:szCs w:val="14"/>
      <w:shd w:val="clear" w:color="auto" w:fill="FFFFFF"/>
    </w:rPr>
  </w:style>
  <w:style w:type="character" w:customStyle="1" w:styleId="a5">
    <w:name w:val="Колонтитул_"/>
    <w:basedOn w:val="a0"/>
    <w:link w:val="a6"/>
    <w:rsid w:val="008A1448"/>
    <w:rPr>
      <w:rFonts w:ascii="Arial" w:eastAsia="Arial" w:hAnsi="Arial" w:cs="Arial"/>
      <w:spacing w:val="3"/>
      <w:sz w:val="14"/>
      <w:szCs w:val="14"/>
      <w:shd w:val="clear" w:color="auto" w:fill="FFFFFF"/>
    </w:rPr>
  </w:style>
  <w:style w:type="character" w:customStyle="1" w:styleId="91">
    <w:name w:val="Основной текст (9)_"/>
    <w:basedOn w:val="a0"/>
    <w:link w:val="92"/>
    <w:rsid w:val="008A1448"/>
    <w:rPr>
      <w:rFonts w:ascii="Arial" w:eastAsia="Arial" w:hAnsi="Arial" w:cs="Arial"/>
      <w:b/>
      <w:bCs/>
      <w:spacing w:val="1"/>
      <w:sz w:val="25"/>
      <w:szCs w:val="25"/>
      <w:shd w:val="clear" w:color="auto" w:fill="FFFFFF"/>
    </w:rPr>
  </w:style>
  <w:style w:type="character" w:customStyle="1" w:styleId="985pt0pt">
    <w:name w:val="Основной текст (9) + 8;5 pt;Не полужирный;Интервал 0 pt"/>
    <w:basedOn w:val="91"/>
    <w:rsid w:val="008A1448"/>
    <w:rPr>
      <w:rFonts w:ascii="Arial" w:eastAsia="Arial" w:hAnsi="Arial" w:cs="Arial"/>
      <w:b/>
      <w:bCs/>
      <w:color w:val="000000"/>
      <w:spacing w:val="3"/>
      <w:w w:val="100"/>
      <w:position w:val="0"/>
      <w:sz w:val="17"/>
      <w:szCs w:val="17"/>
      <w:shd w:val="clear" w:color="auto" w:fill="FFFFFF"/>
      <w:lang w:val="ru-RU"/>
    </w:rPr>
  </w:style>
  <w:style w:type="character" w:customStyle="1" w:styleId="41">
    <w:name w:val="Оглавление 4 Знак"/>
    <w:basedOn w:val="a0"/>
    <w:link w:val="42"/>
    <w:rsid w:val="00B059EC"/>
    <w:rPr>
      <w:rFonts w:ascii="Times New Roman" w:eastAsia="Times New Roman" w:hAnsi="Times New Roman" w:cs="Times New Roman"/>
      <w:bCs/>
      <w:color w:val="000000"/>
      <w:spacing w:val="2"/>
      <w:sz w:val="24"/>
      <w:szCs w:val="24"/>
      <w:lang w:val="en-US" w:eastAsia="ru-RU"/>
    </w:rPr>
  </w:style>
  <w:style w:type="character" w:customStyle="1" w:styleId="63">
    <w:name w:val="Оглавление 6 Знак"/>
    <w:basedOn w:val="a0"/>
    <w:link w:val="64"/>
    <w:rsid w:val="008A1448"/>
    <w:rPr>
      <w:rFonts w:ascii="Arial" w:eastAsia="Arial" w:hAnsi="Arial" w:cs="Arial"/>
      <w:spacing w:val="3"/>
      <w:sz w:val="17"/>
      <w:szCs w:val="17"/>
      <w:shd w:val="clear" w:color="auto" w:fill="FFFFFF"/>
    </w:rPr>
  </w:style>
  <w:style w:type="character" w:customStyle="1" w:styleId="20pt">
    <w:name w:val="Оглавление (2) + Не полужирный;Интервал 0 pt"/>
    <w:basedOn w:val="41"/>
    <w:rsid w:val="008A1448"/>
    <w:rPr>
      <w:rFonts w:ascii="Times New Roman" w:eastAsia="Times New Roman" w:hAnsi="Times New Roman" w:cs="Times New Roman"/>
      <w:bCs/>
      <w:color w:val="000000"/>
      <w:spacing w:val="3"/>
      <w:w w:val="100"/>
      <w:position w:val="0"/>
      <w:sz w:val="24"/>
      <w:szCs w:val="24"/>
      <w:lang w:val="ru-RU" w:eastAsia="ru-RU"/>
    </w:rPr>
  </w:style>
  <w:style w:type="character" w:customStyle="1" w:styleId="43">
    <w:name w:val="Заголовок №4_"/>
    <w:basedOn w:val="a0"/>
    <w:link w:val="44"/>
    <w:rsid w:val="008A1448"/>
    <w:rPr>
      <w:rFonts w:ascii="Arial" w:eastAsia="Arial" w:hAnsi="Arial" w:cs="Arial"/>
      <w:b/>
      <w:bCs/>
      <w:spacing w:val="1"/>
      <w:sz w:val="25"/>
      <w:szCs w:val="25"/>
      <w:shd w:val="clear" w:color="auto" w:fill="FFFFFF"/>
    </w:rPr>
  </w:style>
  <w:style w:type="character" w:customStyle="1" w:styleId="0pt">
    <w:name w:val="Основной текст + Курсив;Интервал 0 pt"/>
    <w:basedOn w:val="a4"/>
    <w:rsid w:val="008A1448"/>
    <w:rPr>
      <w:rFonts w:ascii="Arial" w:eastAsia="Arial" w:hAnsi="Arial" w:cs="Arial"/>
      <w:i/>
      <w:iCs/>
      <w:color w:val="000000"/>
      <w:spacing w:val="1"/>
      <w:w w:val="100"/>
      <w:position w:val="0"/>
      <w:sz w:val="17"/>
      <w:szCs w:val="17"/>
      <w:shd w:val="clear" w:color="auto" w:fill="FFFFFF"/>
      <w:lang w:val="ru-RU"/>
    </w:rPr>
  </w:style>
  <w:style w:type="character" w:customStyle="1" w:styleId="a7">
    <w:name w:val="Сноска_"/>
    <w:basedOn w:val="a0"/>
    <w:link w:val="a8"/>
    <w:rsid w:val="008A1448"/>
    <w:rPr>
      <w:rFonts w:ascii="Arial" w:eastAsia="Arial" w:hAnsi="Arial" w:cs="Arial"/>
      <w:spacing w:val="4"/>
      <w:sz w:val="15"/>
      <w:szCs w:val="15"/>
      <w:shd w:val="clear" w:color="auto" w:fill="FFFFFF"/>
    </w:rPr>
  </w:style>
  <w:style w:type="character" w:customStyle="1" w:styleId="33">
    <w:name w:val="Заголовок №3_"/>
    <w:basedOn w:val="a0"/>
    <w:link w:val="34"/>
    <w:rsid w:val="008A1448"/>
    <w:rPr>
      <w:rFonts w:ascii="Arial" w:eastAsia="Arial" w:hAnsi="Arial" w:cs="Arial"/>
      <w:b/>
      <w:bCs/>
      <w:spacing w:val="1"/>
      <w:sz w:val="29"/>
      <w:szCs w:val="29"/>
      <w:shd w:val="clear" w:color="auto" w:fill="FFFFFF"/>
    </w:rPr>
  </w:style>
  <w:style w:type="character" w:customStyle="1" w:styleId="51">
    <w:name w:val="Заголовок №5_"/>
    <w:basedOn w:val="a0"/>
    <w:link w:val="52"/>
    <w:rsid w:val="008A1448"/>
    <w:rPr>
      <w:rFonts w:ascii="Arial" w:eastAsia="Arial" w:hAnsi="Arial" w:cs="Arial"/>
      <w:b/>
      <w:bCs/>
      <w:spacing w:val="2"/>
      <w:sz w:val="20"/>
      <w:szCs w:val="20"/>
      <w:shd w:val="clear" w:color="auto" w:fill="FFFFFF"/>
    </w:rPr>
  </w:style>
  <w:style w:type="character" w:customStyle="1" w:styleId="13">
    <w:name w:val="Основной текст1"/>
    <w:basedOn w:val="a4"/>
    <w:rsid w:val="008A1448"/>
    <w:rPr>
      <w:rFonts w:ascii="Arial" w:eastAsia="Arial" w:hAnsi="Arial" w:cs="Arial"/>
      <w:color w:val="000000"/>
      <w:spacing w:val="3"/>
      <w:w w:val="100"/>
      <w:position w:val="0"/>
      <w:sz w:val="17"/>
      <w:szCs w:val="17"/>
      <w:u w:val="single"/>
      <w:shd w:val="clear" w:color="auto" w:fill="FFFFFF"/>
      <w:lang w:val="ru-RU"/>
    </w:rPr>
  </w:style>
  <w:style w:type="character" w:customStyle="1" w:styleId="65">
    <w:name w:val="Заголовок №6_"/>
    <w:basedOn w:val="a0"/>
    <w:link w:val="66"/>
    <w:rsid w:val="008A1448"/>
    <w:rPr>
      <w:rFonts w:ascii="Arial" w:eastAsia="Arial" w:hAnsi="Arial" w:cs="Arial"/>
      <w:b/>
      <w:bCs/>
      <w:spacing w:val="2"/>
      <w:sz w:val="20"/>
      <w:szCs w:val="20"/>
      <w:shd w:val="clear" w:color="auto" w:fill="FFFFFF"/>
    </w:rPr>
  </w:style>
  <w:style w:type="character" w:customStyle="1" w:styleId="a9">
    <w:name w:val="Подпись к таблице_"/>
    <w:basedOn w:val="a0"/>
    <w:link w:val="aa"/>
    <w:rsid w:val="008A1448"/>
    <w:rPr>
      <w:rFonts w:ascii="Arial" w:eastAsia="Arial" w:hAnsi="Arial" w:cs="Arial"/>
      <w:b/>
      <w:bCs/>
      <w:spacing w:val="2"/>
      <w:sz w:val="17"/>
      <w:szCs w:val="17"/>
      <w:shd w:val="clear" w:color="auto" w:fill="FFFFFF"/>
    </w:rPr>
  </w:style>
  <w:style w:type="character" w:customStyle="1" w:styleId="Sylfaen9pt0pt">
    <w:name w:val="Основной текст + Sylfaen;9 pt;Интервал 0 pt"/>
    <w:basedOn w:val="a4"/>
    <w:rsid w:val="008A1448"/>
    <w:rPr>
      <w:rFonts w:ascii="Sylfaen" w:eastAsia="Sylfaen" w:hAnsi="Sylfaen" w:cs="Sylfaen"/>
      <w:color w:val="000000"/>
      <w:spacing w:val="1"/>
      <w:w w:val="100"/>
      <w:position w:val="0"/>
      <w:sz w:val="18"/>
      <w:szCs w:val="18"/>
      <w:shd w:val="clear" w:color="auto" w:fill="FFFFFF"/>
      <w:lang w:val="ru-RU"/>
    </w:rPr>
  </w:style>
  <w:style w:type="character" w:customStyle="1" w:styleId="Sylfaen8pt0pt">
    <w:name w:val="Основной текст + Sylfaen;8 pt;Интервал 0 pt"/>
    <w:basedOn w:val="a4"/>
    <w:rsid w:val="008A1448"/>
    <w:rPr>
      <w:rFonts w:ascii="Sylfaen" w:eastAsia="Sylfaen" w:hAnsi="Sylfaen" w:cs="Sylfaen"/>
      <w:color w:val="000000"/>
      <w:spacing w:val="6"/>
      <w:w w:val="100"/>
      <w:position w:val="0"/>
      <w:sz w:val="16"/>
      <w:szCs w:val="16"/>
      <w:shd w:val="clear" w:color="auto" w:fill="FFFFFF"/>
      <w:lang w:val="ru-RU"/>
    </w:rPr>
  </w:style>
  <w:style w:type="character" w:customStyle="1" w:styleId="100">
    <w:name w:val="Основной текст (10)_"/>
    <w:basedOn w:val="a0"/>
    <w:link w:val="101"/>
    <w:rsid w:val="008A1448"/>
    <w:rPr>
      <w:rFonts w:ascii="Arial" w:eastAsia="Arial" w:hAnsi="Arial" w:cs="Arial"/>
      <w:b/>
      <w:bCs/>
      <w:spacing w:val="2"/>
      <w:sz w:val="17"/>
      <w:szCs w:val="17"/>
      <w:shd w:val="clear" w:color="auto" w:fill="FFFFFF"/>
    </w:rPr>
  </w:style>
  <w:style w:type="character" w:customStyle="1" w:styleId="10pt0pt">
    <w:name w:val="Колонтитул + 10 pt;Полужирный;Интервал 0 pt"/>
    <w:basedOn w:val="a5"/>
    <w:rsid w:val="008A1448"/>
    <w:rPr>
      <w:rFonts w:ascii="Arial" w:eastAsia="Arial" w:hAnsi="Arial" w:cs="Arial"/>
      <w:b/>
      <w:bCs/>
      <w:color w:val="000000"/>
      <w:spacing w:val="2"/>
      <w:w w:val="100"/>
      <w:position w:val="0"/>
      <w:sz w:val="20"/>
      <w:szCs w:val="20"/>
      <w:shd w:val="clear" w:color="auto" w:fill="FFFFFF"/>
      <w:lang w:val="ru-RU"/>
    </w:rPr>
  </w:style>
  <w:style w:type="character" w:customStyle="1" w:styleId="110">
    <w:name w:val="Основной текст (11)_"/>
    <w:basedOn w:val="a0"/>
    <w:link w:val="111"/>
    <w:rsid w:val="008A1448"/>
    <w:rPr>
      <w:rFonts w:ascii="Arial" w:eastAsia="Arial" w:hAnsi="Arial" w:cs="Arial"/>
      <w:spacing w:val="1"/>
      <w:sz w:val="25"/>
      <w:szCs w:val="25"/>
      <w:shd w:val="clear" w:color="auto" w:fill="FFFFFF"/>
    </w:rPr>
  </w:style>
  <w:style w:type="character" w:customStyle="1" w:styleId="8pt0pt">
    <w:name w:val="Основной текст + 8 pt;Полужирный;Интервал 0 pt"/>
    <w:basedOn w:val="a4"/>
    <w:rsid w:val="008A1448"/>
    <w:rPr>
      <w:rFonts w:ascii="Arial" w:eastAsia="Arial" w:hAnsi="Arial" w:cs="Arial"/>
      <w:b/>
      <w:bCs/>
      <w:color w:val="000000"/>
      <w:spacing w:val="2"/>
      <w:w w:val="100"/>
      <w:position w:val="0"/>
      <w:sz w:val="16"/>
      <w:szCs w:val="16"/>
      <w:shd w:val="clear" w:color="auto" w:fill="FFFFFF"/>
      <w:lang w:val="ru-RU"/>
    </w:rPr>
  </w:style>
  <w:style w:type="character" w:customStyle="1" w:styleId="75pt0pt">
    <w:name w:val="Основной текст + 7;5 pt;Интервал 0 pt"/>
    <w:basedOn w:val="a4"/>
    <w:rsid w:val="008A1448"/>
    <w:rPr>
      <w:rFonts w:ascii="Arial" w:eastAsia="Arial" w:hAnsi="Arial" w:cs="Arial"/>
      <w:color w:val="000000"/>
      <w:spacing w:val="4"/>
      <w:w w:val="100"/>
      <w:position w:val="0"/>
      <w:sz w:val="15"/>
      <w:szCs w:val="15"/>
      <w:shd w:val="clear" w:color="auto" w:fill="FFFFFF"/>
      <w:lang w:val="ru-RU"/>
    </w:rPr>
  </w:style>
  <w:style w:type="paragraph" w:customStyle="1" w:styleId="12">
    <w:name w:val="Заголовок №1"/>
    <w:basedOn w:val="a"/>
    <w:link w:val="11"/>
    <w:rsid w:val="008A1448"/>
    <w:pPr>
      <w:shd w:val="clear" w:color="auto" w:fill="FFFFFF"/>
      <w:spacing w:line="0" w:lineRule="atLeast"/>
      <w:jc w:val="both"/>
      <w:outlineLvl w:val="0"/>
    </w:pPr>
    <w:rPr>
      <w:rFonts w:ascii="Arial" w:eastAsia="Arial" w:hAnsi="Arial" w:cs="Arial"/>
      <w:b/>
      <w:bCs/>
      <w:color w:val="auto"/>
      <w:spacing w:val="3"/>
      <w:sz w:val="41"/>
      <w:szCs w:val="41"/>
      <w:lang w:eastAsia="en-US"/>
    </w:rPr>
  </w:style>
  <w:style w:type="paragraph" w:customStyle="1" w:styleId="22">
    <w:name w:val="Основной текст (2)"/>
    <w:basedOn w:val="a"/>
    <w:link w:val="21"/>
    <w:rsid w:val="008A1448"/>
    <w:pPr>
      <w:shd w:val="clear" w:color="auto" w:fill="FFFFFF"/>
      <w:spacing w:line="499" w:lineRule="exact"/>
      <w:jc w:val="right"/>
    </w:pPr>
    <w:rPr>
      <w:rFonts w:ascii="Arial" w:eastAsia="Arial" w:hAnsi="Arial" w:cs="Arial"/>
      <w:b/>
      <w:bCs/>
      <w:color w:val="auto"/>
      <w:spacing w:val="1"/>
      <w:sz w:val="42"/>
      <w:szCs w:val="42"/>
      <w:lang w:val="en-US" w:eastAsia="en-US"/>
    </w:rPr>
  </w:style>
  <w:style w:type="paragraph" w:customStyle="1" w:styleId="30">
    <w:name w:val="Основной текст (3)"/>
    <w:basedOn w:val="a"/>
    <w:link w:val="3"/>
    <w:rsid w:val="008A1448"/>
    <w:pPr>
      <w:shd w:val="clear" w:color="auto" w:fill="FFFFFF"/>
      <w:spacing w:after="1980" w:line="211" w:lineRule="exact"/>
      <w:jc w:val="right"/>
    </w:pPr>
    <w:rPr>
      <w:rFonts w:ascii="Arial" w:eastAsia="Arial" w:hAnsi="Arial" w:cs="Arial"/>
      <w:color w:val="auto"/>
      <w:spacing w:val="4"/>
      <w:sz w:val="15"/>
      <w:szCs w:val="15"/>
      <w:lang w:eastAsia="en-US"/>
    </w:rPr>
  </w:style>
  <w:style w:type="paragraph" w:customStyle="1" w:styleId="40">
    <w:name w:val="Основной текст (4)"/>
    <w:basedOn w:val="a"/>
    <w:link w:val="4"/>
    <w:rsid w:val="008A1448"/>
    <w:pPr>
      <w:shd w:val="clear" w:color="auto" w:fill="FFFFFF"/>
      <w:spacing w:before="1980" w:after="120" w:line="350" w:lineRule="exact"/>
    </w:pPr>
    <w:rPr>
      <w:rFonts w:ascii="Arial" w:eastAsia="Arial" w:hAnsi="Arial" w:cs="Arial"/>
      <w:b/>
      <w:bCs/>
      <w:color w:val="auto"/>
      <w:spacing w:val="1"/>
      <w:sz w:val="29"/>
      <w:szCs w:val="29"/>
      <w:lang w:eastAsia="en-US"/>
    </w:rPr>
  </w:style>
  <w:style w:type="paragraph" w:customStyle="1" w:styleId="24">
    <w:name w:val="Заголовок №2"/>
    <w:basedOn w:val="a"/>
    <w:link w:val="23"/>
    <w:rsid w:val="008A1448"/>
    <w:pPr>
      <w:shd w:val="clear" w:color="auto" w:fill="FFFFFF"/>
      <w:spacing w:before="120" w:line="346" w:lineRule="exact"/>
      <w:outlineLvl w:val="1"/>
    </w:pPr>
    <w:rPr>
      <w:rFonts w:ascii="Arial" w:eastAsia="Arial" w:hAnsi="Arial" w:cs="Arial"/>
      <w:b/>
      <w:bCs/>
      <w:color w:val="auto"/>
      <w:spacing w:val="1"/>
      <w:sz w:val="29"/>
      <w:szCs w:val="29"/>
      <w:lang w:eastAsia="en-US"/>
    </w:rPr>
  </w:style>
  <w:style w:type="paragraph" w:customStyle="1" w:styleId="50">
    <w:name w:val="Основной текст (5)"/>
    <w:basedOn w:val="a"/>
    <w:link w:val="5"/>
    <w:rsid w:val="008A1448"/>
    <w:pPr>
      <w:shd w:val="clear" w:color="auto" w:fill="FFFFFF"/>
      <w:spacing w:before="240" w:after="120" w:line="230" w:lineRule="exact"/>
      <w:ind w:hanging="680"/>
    </w:pPr>
    <w:rPr>
      <w:rFonts w:ascii="Arial" w:eastAsia="Arial" w:hAnsi="Arial" w:cs="Arial"/>
      <w:i/>
      <w:iCs/>
      <w:color w:val="auto"/>
      <w:spacing w:val="1"/>
      <w:sz w:val="17"/>
      <w:szCs w:val="17"/>
      <w:lang w:eastAsia="en-US"/>
    </w:rPr>
  </w:style>
  <w:style w:type="paragraph" w:customStyle="1" w:styleId="25">
    <w:name w:val="Основной текст2"/>
    <w:basedOn w:val="a"/>
    <w:link w:val="a4"/>
    <w:rsid w:val="008A1448"/>
    <w:pPr>
      <w:shd w:val="clear" w:color="auto" w:fill="FFFFFF"/>
      <w:spacing w:before="3840" w:after="480" w:line="230" w:lineRule="exact"/>
      <w:ind w:hanging="460"/>
    </w:pPr>
    <w:rPr>
      <w:rFonts w:ascii="Arial" w:eastAsia="Arial" w:hAnsi="Arial" w:cs="Arial"/>
      <w:color w:val="auto"/>
      <w:spacing w:val="3"/>
      <w:sz w:val="17"/>
      <w:szCs w:val="17"/>
      <w:lang w:eastAsia="en-US"/>
    </w:rPr>
  </w:style>
  <w:style w:type="paragraph" w:customStyle="1" w:styleId="27">
    <w:name w:val="Колонтитул (2)"/>
    <w:basedOn w:val="a"/>
    <w:link w:val="26"/>
    <w:rsid w:val="008A1448"/>
    <w:pPr>
      <w:shd w:val="clear" w:color="auto" w:fill="FFFFFF"/>
      <w:spacing w:line="0" w:lineRule="atLeast"/>
    </w:pPr>
    <w:rPr>
      <w:rFonts w:ascii="Arial" w:eastAsia="Arial" w:hAnsi="Arial" w:cs="Arial"/>
      <w:color w:val="auto"/>
      <w:spacing w:val="3"/>
      <w:sz w:val="17"/>
      <w:szCs w:val="17"/>
      <w:lang w:val="en-US" w:eastAsia="en-US"/>
    </w:rPr>
  </w:style>
  <w:style w:type="paragraph" w:customStyle="1" w:styleId="32">
    <w:name w:val="Колонтитул (3)"/>
    <w:basedOn w:val="a"/>
    <w:link w:val="31"/>
    <w:rsid w:val="008A1448"/>
    <w:pPr>
      <w:shd w:val="clear" w:color="auto" w:fill="FFFFFF"/>
      <w:spacing w:line="0" w:lineRule="atLeast"/>
    </w:pPr>
    <w:rPr>
      <w:rFonts w:ascii="Arial" w:eastAsia="Arial" w:hAnsi="Arial" w:cs="Arial"/>
      <w:b/>
      <w:bCs/>
      <w:color w:val="auto"/>
      <w:spacing w:val="2"/>
      <w:sz w:val="20"/>
      <w:szCs w:val="20"/>
      <w:lang w:val="en-US" w:eastAsia="en-US"/>
    </w:rPr>
  </w:style>
  <w:style w:type="paragraph" w:customStyle="1" w:styleId="80">
    <w:name w:val="Основной текст (8)"/>
    <w:basedOn w:val="a"/>
    <w:link w:val="8"/>
    <w:rsid w:val="008A1448"/>
    <w:pPr>
      <w:shd w:val="clear" w:color="auto" w:fill="FFFFFF"/>
      <w:spacing w:line="0" w:lineRule="atLeast"/>
    </w:pPr>
    <w:rPr>
      <w:rFonts w:ascii="Bookman Old Style" w:eastAsia="Bookman Old Style" w:hAnsi="Bookman Old Style" w:cs="Bookman Old Style"/>
      <w:i/>
      <w:iCs/>
      <w:color w:val="auto"/>
      <w:sz w:val="98"/>
      <w:szCs w:val="98"/>
      <w:lang w:eastAsia="en-US"/>
    </w:rPr>
  </w:style>
  <w:style w:type="paragraph" w:customStyle="1" w:styleId="62">
    <w:name w:val="Основной текст (6)"/>
    <w:basedOn w:val="a"/>
    <w:link w:val="61"/>
    <w:rsid w:val="008A1448"/>
    <w:pPr>
      <w:shd w:val="clear" w:color="auto" w:fill="FFFFFF"/>
      <w:spacing w:after="240" w:line="0" w:lineRule="atLeast"/>
      <w:jc w:val="both"/>
    </w:pPr>
    <w:rPr>
      <w:rFonts w:ascii="Arial" w:eastAsia="Arial" w:hAnsi="Arial" w:cs="Arial"/>
      <w:b/>
      <w:bCs/>
      <w:color w:val="auto"/>
      <w:spacing w:val="2"/>
      <w:sz w:val="20"/>
      <w:szCs w:val="20"/>
      <w:lang w:eastAsia="en-US"/>
    </w:rPr>
  </w:style>
  <w:style w:type="paragraph" w:customStyle="1" w:styleId="70">
    <w:name w:val="Основной текст (7)"/>
    <w:basedOn w:val="a"/>
    <w:link w:val="7"/>
    <w:rsid w:val="008A1448"/>
    <w:pPr>
      <w:shd w:val="clear" w:color="auto" w:fill="FFFFFF"/>
      <w:spacing w:before="240" w:after="60" w:line="0" w:lineRule="atLeast"/>
      <w:jc w:val="both"/>
    </w:pPr>
    <w:rPr>
      <w:rFonts w:ascii="Arial" w:eastAsia="Arial" w:hAnsi="Arial" w:cs="Arial"/>
      <w:color w:val="auto"/>
      <w:spacing w:val="3"/>
      <w:sz w:val="14"/>
      <w:szCs w:val="14"/>
      <w:lang w:eastAsia="en-US"/>
    </w:rPr>
  </w:style>
  <w:style w:type="paragraph" w:customStyle="1" w:styleId="a6">
    <w:name w:val="Колонтитул"/>
    <w:basedOn w:val="a"/>
    <w:link w:val="a5"/>
    <w:rsid w:val="008A1448"/>
    <w:pPr>
      <w:shd w:val="clear" w:color="auto" w:fill="FFFFFF"/>
      <w:spacing w:line="0" w:lineRule="atLeast"/>
    </w:pPr>
    <w:rPr>
      <w:rFonts w:ascii="Arial" w:eastAsia="Arial" w:hAnsi="Arial" w:cs="Arial"/>
      <w:color w:val="auto"/>
      <w:spacing w:val="3"/>
      <w:sz w:val="14"/>
      <w:szCs w:val="14"/>
      <w:lang w:eastAsia="en-US"/>
    </w:rPr>
  </w:style>
  <w:style w:type="paragraph" w:customStyle="1" w:styleId="92">
    <w:name w:val="Основной текст (9)"/>
    <w:basedOn w:val="a"/>
    <w:link w:val="91"/>
    <w:rsid w:val="008A1448"/>
    <w:pPr>
      <w:shd w:val="clear" w:color="auto" w:fill="FFFFFF"/>
      <w:spacing w:after="480" w:line="0" w:lineRule="atLeast"/>
      <w:jc w:val="both"/>
    </w:pPr>
    <w:rPr>
      <w:rFonts w:ascii="Arial" w:eastAsia="Arial" w:hAnsi="Arial" w:cs="Arial"/>
      <w:b/>
      <w:bCs/>
      <w:color w:val="auto"/>
      <w:spacing w:val="1"/>
      <w:sz w:val="25"/>
      <w:szCs w:val="25"/>
      <w:lang w:eastAsia="en-US"/>
    </w:rPr>
  </w:style>
  <w:style w:type="paragraph" w:styleId="42">
    <w:name w:val="toc 4"/>
    <w:basedOn w:val="a"/>
    <w:link w:val="41"/>
    <w:autoRedefine/>
    <w:rsid w:val="00B059EC"/>
    <w:pPr>
      <w:tabs>
        <w:tab w:val="right" w:leader="dot" w:pos="9750"/>
      </w:tabs>
      <w:ind w:firstLine="851"/>
      <w:jc w:val="both"/>
    </w:pPr>
    <w:rPr>
      <w:rFonts w:ascii="Times New Roman" w:eastAsia="Times New Roman" w:hAnsi="Times New Roman" w:cs="Times New Roman"/>
      <w:bCs/>
      <w:spacing w:val="2"/>
      <w:lang w:val="en-US"/>
    </w:rPr>
  </w:style>
  <w:style w:type="paragraph" w:styleId="64">
    <w:name w:val="toc 6"/>
    <w:basedOn w:val="a"/>
    <w:link w:val="63"/>
    <w:autoRedefine/>
    <w:rsid w:val="008A1448"/>
    <w:pPr>
      <w:shd w:val="clear" w:color="auto" w:fill="FFFFFF"/>
      <w:spacing w:line="226" w:lineRule="exact"/>
      <w:jc w:val="both"/>
    </w:pPr>
    <w:rPr>
      <w:rFonts w:ascii="Arial" w:eastAsia="Arial" w:hAnsi="Arial" w:cs="Arial"/>
      <w:color w:val="auto"/>
      <w:spacing w:val="3"/>
      <w:sz w:val="17"/>
      <w:szCs w:val="17"/>
      <w:lang w:eastAsia="en-US"/>
    </w:rPr>
  </w:style>
  <w:style w:type="paragraph" w:customStyle="1" w:styleId="44">
    <w:name w:val="Заголовок №4"/>
    <w:basedOn w:val="a"/>
    <w:link w:val="43"/>
    <w:rsid w:val="008A1448"/>
    <w:pPr>
      <w:shd w:val="clear" w:color="auto" w:fill="FFFFFF"/>
      <w:spacing w:after="240" w:line="0" w:lineRule="atLeast"/>
      <w:jc w:val="both"/>
      <w:outlineLvl w:val="3"/>
    </w:pPr>
    <w:rPr>
      <w:rFonts w:ascii="Arial" w:eastAsia="Arial" w:hAnsi="Arial" w:cs="Arial"/>
      <w:b/>
      <w:bCs/>
      <w:color w:val="auto"/>
      <w:spacing w:val="1"/>
      <w:sz w:val="25"/>
      <w:szCs w:val="25"/>
      <w:lang w:eastAsia="en-US"/>
    </w:rPr>
  </w:style>
  <w:style w:type="paragraph" w:customStyle="1" w:styleId="a8">
    <w:name w:val="Сноска"/>
    <w:basedOn w:val="a"/>
    <w:link w:val="a7"/>
    <w:rsid w:val="008A1448"/>
    <w:pPr>
      <w:shd w:val="clear" w:color="auto" w:fill="FFFFFF"/>
      <w:spacing w:line="0" w:lineRule="atLeast"/>
    </w:pPr>
    <w:rPr>
      <w:rFonts w:ascii="Arial" w:eastAsia="Arial" w:hAnsi="Arial" w:cs="Arial"/>
      <w:color w:val="auto"/>
      <w:spacing w:val="4"/>
      <w:sz w:val="15"/>
      <w:szCs w:val="15"/>
      <w:lang w:eastAsia="en-US"/>
    </w:rPr>
  </w:style>
  <w:style w:type="paragraph" w:customStyle="1" w:styleId="34">
    <w:name w:val="Заголовок №3"/>
    <w:basedOn w:val="a"/>
    <w:link w:val="33"/>
    <w:rsid w:val="008A1448"/>
    <w:pPr>
      <w:shd w:val="clear" w:color="auto" w:fill="FFFFFF"/>
      <w:spacing w:after="900" w:line="350" w:lineRule="exact"/>
      <w:outlineLvl w:val="2"/>
    </w:pPr>
    <w:rPr>
      <w:rFonts w:ascii="Arial" w:eastAsia="Arial" w:hAnsi="Arial" w:cs="Arial"/>
      <w:b/>
      <w:bCs/>
      <w:color w:val="auto"/>
      <w:spacing w:val="1"/>
      <w:sz w:val="29"/>
      <w:szCs w:val="29"/>
      <w:lang w:eastAsia="en-US"/>
    </w:rPr>
  </w:style>
  <w:style w:type="paragraph" w:customStyle="1" w:styleId="52">
    <w:name w:val="Заголовок №5"/>
    <w:basedOn w:val="a"/>
    <w:link w:val="51"/>
    <w:rsid w:val="008A1448"/>
    <w:pPr>
      <w:shd w:val="clear" w:color="auto" w:fill="FFFFFF"/>
      <w:spacing w:before="900" w:after="300" w:line="0" w:lineRule="atLeast"/>
      <w:jc w:val="both"/>
      <w:outlineLvl w:val="4"/>
    </w:pPr>
    <w:rPr>
      <w:rFonts w:ascii="Arial" w:eastAsia="Arial" w:hAnsi="Arial" w:cs="Arial"/>
      <w:b/>
      <w:bCs/>
      <w:color w:val="auto"/>
      <w:spacing w:val="2"/>
      <w:sz w:val="20"/>
      <w:szCs w:val="20"/>
      <w:lang w:eastAsia="en-US"/>
    </w:rPr>
  </w:style>
  <w:style w:type="paragraph" w:customStyle="1" w:styleId="66">
    <w:name w:val="Заголовок №6"/>
    <w:basedOn w:val="a"/>
    <w:link w:val="65"/>
    <w:rsid w:val="008A1448"/>
    <w:pPr>
      <w:shd w:val="clear" w:color="auto" w:fill="FFFFFF"/>
      <w:spacing w:line="254" w:lineRule="exact"/>
      <w:outlineLvl w:val="5"/>
    </w:pPr>
    <w:rPr>
      <w:rFonts w:ascii="Arial" w:eastAsia="Arial" w:hAnsi="Arial" w:cs="Arial"/>
      <w:b/>
      <w:bCs/>
      <w:color w:val="auto"/>
      <w:spacing w:val="2"/>
      <w:sz w:val="20"/>
      <w:szCs w:val="20"/>
      <w:lang w:eastAsia="en-US"/>
    </w:rPr>
  </w:style>
  <w:style w:type="paragraph" w:customStyle="1" w:styleId="aa">
    <w:name w:val="Подпись к таблице"/>
    <w:basedOn w:val="a"/>
    <w:link w:val="a9"/>
    <w:rsid w:val="008A1448"/>
    <w:pPr>
      <w:shd w:val="clear" w:color="auto" w:fill="FFFFFF"/>
      <w:spacing w:line="0" w:lineRule="atLeast"/>
    </w:pPr>
    <w:rPr>
      <w:rFonts w:ascii="Arial" w:eastAsia="Arial" w:hAnsi="Arial" w:cs="Arial"/>
      <w:b/>
      <w:bCs/>
      <w:color w:val="auto"/>
      <w:spacing w:val="2"/>
      <w:sz w:val="17"/>
      <w:szCs w:val="17"/>
      <w:lang w:eastAsia="en-US"/>
    </w:rPr>
  </w:style>
  <w:style w:type="paragraph" w:customStyle="1" w:styleId="101">
    <w:name w:val="Основной текст (10)"/>
    <w:basedOn w:val="a"/>
    <w:link w:val="100"/>
    <w:rsid w:val="008A1448"/>
    <w:pPr>
      <w:shd w:val="clear" w:color="auto" w:fill="FFFFFF"/>
      <w:spacing w:before="240" w:after="240" w:line="0" w:lineRule="atLeast"/>
      <w:jc w:val="both"/>
    </w:pPr>
    <w:rPr>
      <w:rFonts w:ascii="Arial" w:eastAsia="Arial" w:hAnsi="Arial" w:cs="Arial"/>
      <w:b/>
      <w:bCs/>
      <w:color w:val="auto"/>
      <w:spacing w:val="2"/>
      <w:sz w:val="17"/>
      <w:szCs w:val="17"/>
      <w:lang w:eastAsia="en-US"/>
    </w:rPr>
  </w:style>
  <w:style w:type="paragraph" w:customStyle="1" w:styleId="111">
    <w:name w:val="Основной текст (11)"/>
    <w:basedOn w:val="a"/>
    <w:link w:val="110"/>
    <w:rsid w:val="008A1448"/>
    <w:pPr>
      <w:shd w:val="clear" w:color="auto" w:fill="FFFFFF"/>
      <w:spacing w:after="300" w:line="0" w:lineRule="atLeast"/>
      <w:jc w:val="center"/>
    </w:pPr>
    <w:rPr>
      <w:rFonts w:ascii="Arial" w:eastAsia="Arial" w:hAnsi="Arial" w:cs="Arial"/>
      <w:color w:val="auto"/>
      <w:spacing w:val="1"/>
      <w:sz w:val="25"/>
      <w:szCs w:val="25"/>
      <w:lang w:eastAsia="en-US"/>
    </w:rPr>
  </w:style>
  <w:style w:type="paragraph" w:styleId="53">
    <w:name w:val="toc 5"/>
    <w:basedOn w:val="a"/>
    <w:autoRedefine/>
    <w:rsid w:val="008A1448"/>
    <w:pPr>
      <w:shd w:val="clear" w:color="auto" w:fill="FFFFFF"/>
      <w:spacing w:before="480" w:line="350" w:lineRule="exact"/>
      <w:jc w:val="both"/>
    </w:pPr>
    <w:rPr>
      <w:rFonts w:ascii="Arial" w:eastAsia="Arial" w:hAnsi="Arial" w:cs="Arial"/>
      <w:b/>
      <w:bCs/>
      <w:spacing w:val="2"/>
      <w:sz w:val="17"/>
      <w:szCs w:val="17"/>
    </w:rPr>
  </w:style>
  <w:style w:type="paragraph" w:styleId="ab">
    <w:name w:val="Balloon Text"/>
    <w:basedOn w:val="a"/>
    <w:link w:val="ac"/>
    <w:uiPriority w:val="99"/>
    <w:semiHidden/>
    <w:unhideWhenUsed/>
    <w:rsid w:val="008A1448"/>
    <w:rPr>
      <w:rFonts w:ascii="Tahoma" w:hAnsi="Tahoma" w:cs="Tahoma"/>
      <w:sz w:val="16"/>
      <w:szCs w:val="16"/>
    </w:rPr>
  </w:style>
  <w:style w:type="character" w:customStyle="1" w:styleId="ac">
    <w:name w:val="Текст выноски Знак"/>
    <w:basedOn w:val="a0"/>
    <w:link w:val="ab"/>
    <w:uiPriority w:val="99"/>
    <w:semiHidden/>
    <w:rsid w:val="008A1448"/>
    <w:rPr>
      <w:rFonts w:ascii="Tahoma" w:eastAsia="Courier New" w:hAnsi="Tahoma" w:cs="Tahoma"/>
      <w:color w:val="000000"/>
      <w:sz w:val="16"/>
      <w:szCs w:val="16"/>
      <w:lang w:eastAsia="ru-RU"/>
    </w:rPr>
  </w:style>
  <w:style w:type="character" w:customStyle="1" w:styleId="60">
    <w:name w:val="Заголовок 6 Знак"/>
    <w:basedOn w:val="a0"/>
    <w:link w:val="6"/>
    <w:uiPriority w:val="9"/>
    <w:semiHidden/>
    <w:rsid w:val="00AA2D9B"/>
    <w:rPr>
      <w:rFonts w:asciiTheme="majorHAnsi" w:eastAsiaTheme="majorEastAsia" w:hAnsiTheme="majorHAnsi" w:cstheme="majorBidi"/>
      <w:i/>
      <w:iCs/>
      <w:color w:val="243F60" w:themeColor="accent1" w:themeShade="7F"/>
      <w:sz w:val="24"/>
      <w:szCs w:val="24"/>
      <w:lang w:eastAsia="ja-JP"/>
    </w:rPr>
  </w:style>
  <w:style w:type="paragraph" w:styleId="ad">
    <w:name w:val="footer"/>
    <w:basedOn w:val="a"/>
    <w:link w:val="ae"/>
    <w:uiPriority w:val="99"/>
    <w:rsid w:val="00AA2D9B"/>
    <w:pPr>
      <w:tabs>
        <w:tab w:val="center" w:pos="4677"/>
        <w:tab w:val="right" w:pos="9355"/>
      </w:tabs>
      <w:autoSpaceDE w:val="0"/>
      <w:autoSpaceDN w:val="0"/>
      <w:adjustRightInd w:val="0"/>
    </w:pPr>
    <w:rPr>
      <w:rFonts w:ascii="Arial" w:eastAsia="MS Mincho" w:hAnsi="Arial" w:cs="Arial"/>
      <w:color w:val="auto"/>
      <w:sz w:val="20"/>
      <w:szCs w:val="20"/>
      <w:lang w:eastAsia="ja-JP"/>
    </w:rPr>
  </w:style>
  <w:style w:type="character" w:customStyle="1" w:styleId="ae">
    <w:name w:val="Нижний колонтитул Знак"/>
    <w:basedOn w:val="a0"/>
    <w:link w:val="ad"/>
    <w:uiPriority w:val="99"/>
    <w:rsid w:val="00AA2D9B"/>
    <w:rPr>
      <w:rFonts w:ascii="Arial" w:eastAsia="MS Mincho" w:hAnsi="Arial" w:cs="Arial"/>
      <w:sz w:val="20"/>
      <w:szCs w:val="20"/>
      <w:lang w:eastAsia="ja-JP"/>
    </w:rPr>
  </w:style>
  <w:style w:type="paragraph" w:styleId="af">
    <w:name w:val="header"/>
    <w:basedOn w:val="a"/>
    <w:link w:val="af0"/>
    <w:uiPriority w:val="99"/>
    <w:unhideWhenUsed/>
    <w:rsid w:val="00AA2D9B"/>
    <w:pPr>
      <w:widowControl/>
      <w:tabs>
        <w:tab w:val="center" w:pos="4677"/>
        <w:tab w:val="right" w:pos="9355"/>
      </w:tabs>
    </w:pPr>
    <w:rPr>
      <w:rFonts w:ascii="Times New Roman" w:eastAsia="MS Mincho" w:hAnsi="Times New Roman" w:cs="Times New Roman"/>
      <w:color w:val="auto"/>
      <w:lang w:eastAsia="ja-JP"/>
    </w:rPr>
  </w:style>
  <w:style w:type="character" w:customStyle="1" w:styleId="af0">
    <w:name w:val="Верхний колонтитул Знак"/>
    <w:basedOn w:val="a0"/>
    <w:link w:val="af"/>
    <w:uiPriority w:val="99"/>
    <w:rsid w:val="00AA2D9B"/>
    <w:rPr>
      <w:rFonts w:ascii="Times New Roman" w:eastAsia="MS Mincho" w:hAnsi="Times New Roman" w:cs="Times New Roman"/>
      <w:sz w:val="24"/>
      <w:szCs w:val="24"/>
      <w:lang w:eastAsia="ja-JP"/>
    </w:rPr>
  </w:style>
  <w:style w:type="paragraph" w:customStyle="1" w:styleId="28">
    <w:name w:val="Обычный2"/>
    <w:rsid w:val="00AA2D9B"/>
    <w:pPr>
      <w:spacing w:after="0" w:line="480" w:lineRule="auto"/>
      <w:ind w:firstLine="720"/>
    </w:pPr>
    <w:rPr>
      <w:rFonts w:ascii="Arial" w:eastAsia="Times New Roman" w:hAnsi="Arial" w:cs="Times New Roman"/>
      <w:snapToGrid w:val="0"/>
      <w:sz w:val="24"/>
      <w:szCs w:val="20"/>
      <w:lang w:eastAsia="ru-RU"/>
    </w:rPr>
  </w:style>
  <w:style w:type="paragraph" w:styleId="af1">
    <w:name w:val="List Paragraph"/>
    <w:basedOn w:val="a"/>
    <w:uiPriority w:val="34"/>
    <w:qFormat/>
    <w:rsid w:val="006C74D4"/>
    <w:pPr>
      <w:ind w:left="720"/>
      <w:contextualSpacing/>
    </w:pPr>
  </w:style>
  <w:style w:type="paragraph" w:customStyle="1" w:styleId="14">
    <w:name w:val="заголовок 1"/>
    <w:basedOn w:val="a"/>
    <w:next w:val="a"/>
    <w:rsid w:val="00BE02E8"/>
    <w:pPr>
      <w:keepNext/>
      <w:widowControl/>
      <w:jc w:val="center"/>
    </w:pPr>
    <w:rPr>
      <w:rFonts w:ascii="Times New Roman" w:eastAsia="Times New Roman" w:hAnsi="Times New Roman" w:cs="Times New Roman"/>
      <w:b/>
      <w:color w:val="auto"/>
      <w:szCs w:val="20"/>
    </w:rPr>
  </w:style>
  <w:style w:type="character" w:styleId="af2">
    <w:name w:val="line number"/>
    <w:basedOn w:val="a0"/>
    <w:uiPriority w:val="99"/>
    <w:semiHidden/>
    <w:unhideWhenUsed/>
    <w:rsid w:val="00675D61"/>
  </w:style>
  <w:style w:type="paragraph" w:styleId="af3">
    <w:name w:val="No Spacing"/>
    <w:uiPriority w:val="1"/>
    <w:qFormat/>
    <w:rsid w:val="001C36FF"/>
    <w:pPr>
      <w:widowControl w:val="0"/>
      <w:spacing w:after="0" w:line="240" w:lineRule="auto"/>
    </w:pPr>
    <w:rPr>
      <w:rFonts w:ascii="Courier New" w:eastAsia="Courier New" w:hAnsi="Courier New" w:cs="Courier New"/>
      <w:color w:val="000000"/>
      <w:sz w:val="24"/>
      <w:szCs w:val="24"/>
      <w:lang w:eastAsia="ru-RU"/>
    </w:rPr>
  </w:style>
  <w:style w:type="character" w:styleId="af4">
    <w:name w:val="Emphasis"/>
    <w:basedOn w:val="a0"/>
    <w:uiPriority w:val="20"/>
    <w:qFormat/>
    <w:rsid w:val="001C36FF"/>
    <w:rPr>
      <w:i/>
      <w:iCs/>
    </w:rPr>
  </w:style>
  <w:style w:type="table" w:styleId="af5">
    <w:name w:val="Table Grid"/>
    <w:basedOn w:val="a1"/>
    <w:uiPriority w:val="99"/>
    <w:rsid w:val="003C0F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next w:val="af5"/>
    <w:uiPriority w:val="59"/>
    <w:rsid w:val="005C0691"/>
    <w:pPr>
      <w:spacing w:after="0" w:line="240" w:lineRule="auto"/>
    </w:pPr>
    <w:rPr>
      <w:rFonts w:ascii="Times New Roman" w:eastAsia="Times New Roman" w:hAnsi="Times New Roman"/>
      <w:sz w:val="28"/>
      <w:szCs w:val="28"/>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9">
    <w:name w:val="Сетка таблицы2"/>
    <w:basedOn w:val="a1"/>
    <w:next w:val="af5"/>
    <w:uiPriority w:val="59"/>
    <w:rsid w:val="008F3B6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Placeholder Text"/>
    <w:basedOn w:val="a0"/>
    <w:uiPriority w:val="99"/>
    <w:semiHidden/>
    <w:rsid w:val="00C11A6D"/>
    <w:rPr>
      <w:color w:val="808080"/>
    </w:rPr>
  </w:style>
  <w:style w:type="paragraph" w:customStyle="1" w:styleId="910">
    <w:name w:val="Заголовок 91"/>
    <w:basedOn w:val="a"/>
    <w:next w:val="a"/>
    <w:uiPriority w:val="9"/>
    <w:semiHidden/>
    <w:unhideWhenUsed/>
    <w:qFormat/>
    <w:rsid w:val="00327C8A"/>
    <w:pPr>
      <w:keepNext/>
      <w:keepLines/>
      <w:widowControl/>
      <w:spacing w:before="200" w:line="259" w:lineRule="auto"/>
      <w:outlineLvl w:val="8"/>
    </w:pPr>
    <w:rPr>
      <w:rFonts w:ascii="Calibri Light" w:eastAsia="Times New Roman" w:hAnsi="Calibri Light" w:cs="Times New Roman"/>
      <w:i/>
      <w:iCs/>
      <w:color w:val="404040"/>
      <w:sz w:val="20"/>
      <w:szCs w:val="20"/>
      <w:lang w:val="en-US" w:eastAsia="en-US"/>
    </w:rPr>
  </w:style>
  <w:style w:type="numbering" w:customStyle="1" w:styleId="16">
    <w:name w:val="Нет списка1"/>
    <w:next w:val="a2"/>
    <w:uiPriority w:val="99"/>
    <w:semiHidden/>
    <w:unhideWhenUsed/>
    <w:rsid w:val="00327C8A"/>
  </w:style>
  <w:style w:type="paragraph" w:customStyle="1" w:styleId="msonormal0">
    <w:name w:val="msonormal"/>
    <w:basedOn w:val="a"/>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af7">
    <w:name w:val="Normal (Web)"/>
    <w:basedOn w:val="a"/>
    <w:uiPriority w:val="99"/>
    <w:unhideWhenUsed/>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notranslate">
    <w:name w:val="notranslate"/>
    <w:basedOn w:val="a0"/>
    <w:rsid w:val="00327C8A"/>
  </w:style>
  <w:style w:type="character" w:styleId="af8">
    <w:name w:val="FollowedHyperlink"/>
    <w:basedOn w:val="a0"/>
    <w:uiPriority w:val="99"/>
    <w:semiHidden/>
    <w:unhideWhenUsed/>
    <w:rsid w:val="00327C8A"/>
    <w:rPr>
      <w:color w:val="800080"/>
      <w:u w:val="single"/>
    </w:rPr>
  </w:style>
  <w:style w:type="character" w:customStyle="1" w:styleId="90">
    <w:name w:val="Заголовок 9 Знак"/>
    <w:basedOn w:val="a0"/>
    <w:link w:val="9"/>
    <w:uiPriority w:val="9"/>
    <w:semiHidden/>
    <w:rsid w:val="00327C8A"/>
    <w:rPr>
      <w:rFonts w:ascii="Calibri Light" w:eastAsia="Times New Roman" w:hAnsi="Calibri Light" w:cs="Times New Roman"/>
      <w:i/>
      <w:iCs/>
      <w:color w:val="404040"/>
      <w:sz w:val="20"/>
      <w:szCs w:val="20"/>
    </w:rPr>
  </w:style>
  <w:style w:type="character" w:customStyle="1" w:styleId="911">
    <w:name w:val="Заголовок 9 Знак1"/>
    <w:basedOn w:val="a0"/>
    <w:uiPriority w:val="9"/>
    <w:semiHidden/>
    <w:rsid w:val="00327C8A"/>
    <w:rPr>
      <w:rFonts w:asciiTheme="majorHAnsi" w:eastAsiaTheme="majorEastAsia" w:hAnsiTheme="majorHAnsi" w:cstheme="majorBidi"/>
      <w:i/>
      <w:iCs/>
      <w:color w:val="404040" w:themeColor="text1" w:themeTint="BF"/>
      <w:sz w:val="20"/>
      <w:szCs w:val="20"/>
      <w:lang w:eastAsia="ru-RU"/>
    </w:rPr>
  </w:style>
  <w:style w:type="paragraph" w:customStyle="1" w:styleId="Style8">
    <w:name w:val="Style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9">
    <w:name w:val="Style1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5">
    <w:name w:val="Style3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6">
    <w:name w:val="Style3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3">
    <w:name w:val="Style5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8">
    <w:name w:val="Style5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5">
    <w:name w:val="Style65"/>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98">
    <w:name w:val="Font Style98"/>
    <w:basedOn w:val="a0"/>
    <w:uiPriority w:val="99"/>
    <w:rsid w:val="003F4891"/>
    <w:rPr>
      <w:rFonts w:ascii="Palatino Linotype" w:hAnsi="Palatino Linotype" w:cs="Palatino Linotype"/>
      <w:color w:val="000000"/>
      <w:sz w:val="18"/>
      <w:szCs w:val="18"/>
    </w:rPr>
  </w:style>
  <w:style w:type="character" w:customStyle="1" w:styleId="FontStyle100">
    <w:name w:val="Font Style100"/>
    <w:basedOn w:val="a0"/>
    <w:uiPriority w:val="99"/>
    <w:rsid w:val="003F4891"/>
    <w:rPr>
      <w:rFonts w:ascii="Palatino Linotype" w:hAnsi="Palatino Linotype" w:cs="Palatino Linotype"/>
      <w:b/>
      <w:bCs/>
      <w:color w:val="000000"/>
      <w:sz w:val="24"/>
      <w:szCs w:val="24"/>
    </w:rPr>
  </w:style>
  <w:style w:type="character" w:customStyle="1" w:styleId="FontStyle104">
    <w:name w:val="Font Style104"/>
    <w:basedOn w:val="a0"/>
    <w:uiPriority w:val="99"/>
    <w:rsid w:val="003F4891"/>
    <w:rPr>
      <w:rFonts w:ascii="Palatino Linotype" w:hAnsi="Palatino Linotype" w:cs="Palatino Linotype"/>
      <w:color w:val="000000"/>
      <w:sz w:val="20"/>
      <w:szCs w:val="20"/>
    </w:rPr>
  </w:style>
  <w:style w:type="character" w:customStyle="1" w:styleId="FontStyle106">
    <w:name w:val="Font Style106"/>
    <w:basedOn w:val="a0"/>
    <w:uiPriority w:val="99"/>
    <w:rsid w:val="003F4891"/>
    <w:rPr>
      <w:rFonts w:ascii="Palatino Linotype" w:hAnsi="Palatino Linotype" w:cs="Palatino Linotype"/>
      <w:b/>
      <w:bCs/>
      <w:color w:val="000000"/>
      <w:sz w:val="20"/>
      <w:szCs w:val="20"/>
    </w:rPr>
  </w:style>
  <w:style w:type="character" w:customStyle="1" w:styleId="FontStyle41">
    <w:name w:val="Font Style41"/>
    <w:basedOn w:val="a0"/>
    <w:uiPriority w:val="99"/>
    <w:rsid w:val="003F4891"/>
    <w:rPr>
      <w:rFonts w:ascii="Palatino Linotype" w:hAnsi="Palatino Linotype" w:cs="Palatino Linotype"/>
      <w:color w:val="000000"/>
      <w:sz w:val="20"/>
      <w:szCs w:val="20"/>
    </w:rPr>
  </w:style>
  <w:style w:type="character" w:customStyle="1" w:styleId="FontStyle45">
    <w:name w:val="Font Style45"/>
    <w:basedOn w:val="a0"/>
    <w:uiPriority w:val="99"/>
    <w:rsid w:val="003F4891"/>
    <w:rPr>
      <w:rFonts w:ascii="Palatino Linotype" w:hAnsi="Palatino Linotype" w:cs="Palatino Linotype"/>
      <w:b/>
      <w:bCs/>
      <w:color w:val="000000"/>
      <w:sz w:val="20"/>
      <w:szCs w:val="20"/>
    </w:rPr>
  </w:style>
  <w:style w:type="numbering" w:customStyle="1" w:styleId="2a">
    <w:name w:val="Нет списка2"/>
    <w:next w:val="a2"/>
    <w:uiPriority w:val="99"/>
    <w:semiHidden/>
    <w:unhideWhenUsed/>
    <w:rsid w:val="003F4891"/>
  </w:style>
  <w:style w:type="paragraph" w:customStyle="1" w:styleId="Style1">
    <w:name w:val="Style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
    <w:name w:val="Style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
    <w:name w:val="Style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
    <w:name w:val="Style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
    <w:name w:val="Style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
    <w:name w:val="Style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7">
    <w:name w:val="Style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9">
    <w:name w:val="Style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0">
    <w:name w:val="Style1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1">
    <w:name w:val="Style1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2">
    <w:name w:val="Style1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3">
    <w:name w:val="Style1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4">
    <w:name w:val="Style1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5">
    <w:name w:val="Style1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6">
    <w:name w:val="Style1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7">
    <w:name w:val="Style1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8">
    <w:name w:val="Style1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0">
    <w:name w:val="Style2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1">
    <w:name w:val="Style2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2">
    <w:name w:val="Style2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3">
    <w:name w:val="Style2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4">
    <w:name w:val="Style2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5">
    <w:name w:val="Style2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6">
    <w:name w:val="Style2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7">
    <w:name w:val="Style2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8">
    <w:name w:val="Style2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9">
    <w:name w:val="Style2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0">
    <w:name w:val="Style3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1">
    <w:name w:val="Style3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2">
    <w:name w:val="Style3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3">
    <w:name w:val="Style3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4">
    <w:name w:val="Style3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7">
    <w:name w:val="Style3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8">
    <w:name w:val="Style3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9">
    <w:name w:val="Style3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0">
    <w:name w:val="Style4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1">
    <w:name w:val="Style4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2">
    <w:name w:val="Style4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3">
    <w:name w:val="Style4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4">
    <w:name w:val="Style4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5">
    <w:name w:val="Style4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6">
    <w:name w:val="Style4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7">
    <w:name w:val="Style4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8">
    <w:name w:val="Style4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9">
    <w:name w:val="Style4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0">
    <w:name w:val="Style5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1">
    <w:name w:val="Style5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2">
    <w:name w:val="Style5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4">
    <w:name w:val="Style5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5">
    <w:name w:val="Style5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6">
    <w:name w:val="Style5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7">
    <w:name w:val="Style5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9">
    <w:name w:val="Style5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0">
    <w:name w:val="Style6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1">
    <w:name w:val="Style6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2">
    <w:name w:val="Style6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3">
    <w:name w:val="Style6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4">
    <w:name w:val="Style6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6">
    <w:name w:val="Style66"/>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68">
    <w:name w:val="Font Style68"/>
    <w:basedOn w:val="a0"/>
    <w:uiPriority w:val="99"/>
    <w:rsid w:val="003F4891"/>
    <w:rPr>
      <w:rFonts w:ascii="Palatino Linotype" w:hAnsi="Palatino Linotype" w:cs="Palatino Linotype"/>
      <w:b/>
      <w:bCs/>
      <w:color w:val="000000"/>
      <w:spacing w:val="30"/>
      <w:sz w:val="42"/>
      <w:szCs w:val="42"/>
    </w:rPr>
  </w:style>
  <w:style w:type="character" w:customStyle="1" w:styleId="FontStyle69">
    <w:name w:val="Font Style69"/>
    <w:basedOn w:val="a0"/>
    <w:uiPriority w:val="99"/>
    <w:rsid w:val="003F4891"/>
    <w:rPr>
      <w:rFonts w:ascii="Palatino Linotype" w:hAnsi="Palatino Linotype" w:cs="Palatino Linotype"/>
      <w:color w:val="000000"/>
      <w:spacing w:val="20"/>
      <w:sz w:val="38"/>
      <w:szCs w:val="38"/>
    </w:rPr>
  </w:style>
  <w:style w:type="character" w:customStyle="1" w:styleId="FontStyle70">
    <w:name w:val="Font Style70"/>
    <w:basedOn w:val="a0"/>
    <w:uiPriority w:val="99"/>
    <w:rsid w:val="003F4891"/>
    <w:rPr>
      <w:rFonts w:ascii="Georgia" w:hAnsi="Georgia" w:cs="Georgia"/>
      <w:b/>
      <w:bCs/>
      <w:color w:val="000000"/>
      <w:spacing w:val="-10"/>
      <w:sz w:val="50"/>
      <w:szCs w:val="50"/>
    </w:rPr>
  </w:style>
  <w:style w:type="character" w:customStyle="1" w:styleId="FontStyle71">
    <w:name w:val="Font Style71"/>
    <w:basedOn w:val="a0"/>
    <w:uiPriority w:val="99"/>
    <w:rsid w:val="003F4891"/>
    <w:rPr>
      <w:rFonts w:ascii="Palatino Linotype" w:hAnsi="Palatino Linotype" w:cs="Palatino Linotype"/>
      <w:b/>
      <w:bCs/>
      <w:color w:val="000000"/>
      <w:sz w:val="36"/>
      <w:szCs w:val="36"/>
    </w:rPr>
  </w:style>
  <w:style w:type="character" w:customStyle="1" w:styleId="FontStyle72">
    <w:name w:val="Font Style72"/>
    <w:basedOn w:val="a0"/>
    <w:uiPriority w:val="99"/>
    <w:rsid w:val="003F4891"/>
    <w:rPr>
      <w:rFonts w:ascii="Palatino Linotype" w:hAnsi="Palatino Linotype" w:cs="Palatino Linotype"/>
      <w:b/>
      <w:bCs/>
      <w:color w:val="000000"/>
      <w:spacing w:val="10"/>
      <w:sz w:val="32"/>
      <w:szCs w:val="32"/>
    </w:rPr>
  </w:style>
  <w:style w:type="character" w:customStyle="1" w:styleId="FontStyle73">
    <w:name w:val="Font Style73"/>
    <w:basedOn w:val="a0"/>
    <w:uiPriority w:val="99"/>
    <w:rsid w:val="003F4891"/>
    <w:rPr>
      <w:rFonts w:ascii="Palatino Linotype" w:hAnsi="Palatino Linotype" w:cs="Palatino Linotype"/>
      <w:b/>
      <w:bCs/>
      <w:color w:val="000000"/>
      <w:spacing w:val="20"/>
      <w:w w:val="30"/>
      <w:sz w:val="10"/>
      <w:szCs w:val="10"/>
    </w:rPr>
  </w:style>
  <w:style w:type="character" w:customStyle="1" w:styleId="FontStyle74">
    <w:name w:val="Font Style74"/>
    <w:basedOn w:val="a0"/>
    <w:uiPriority w:val="99"/>
    <w:rsid w:val="003F4891"/>
    <w:rPr>
      <w:rFonts w:ascii="Aharoni" w:cs="Aharoni"/>
      <w:color w:val="000000"/>
      <w:sz w:val="10"/>
      <w:szCs w:val="10"/>
    </w:rPr>
  </w:style>
  <w:style w:type="character" w:customStyle="1" w:styleId="FontStyle75">
    <w:name w:val="Font Style75"/>
    <w:basedOn w:val="a0"/>
    <w:uiPriority w:val="99"/>
    <w:rsid w:val="003F4891"/>
    <w:rPr>
      <w:rFonts w:ascii="Franklin Gothic Heavy" w:hAnsi="Franklin Gothic Heavy" w:cs="Franklin Gothic Heavy"/>
      <w:color w:val="000000"/>
      <w:sz w:val="18"/>
      <w:szCs w:val="18"/>
    </w:rPr>
  </w:style>
  <w:style w:type="character" w:customStyle="1" w:styleId="FontStyle76">
    <w:name w:val="Font Style76"/>
    <w:basedOn w:val="a0"/>
    <w:uiPriority w:val="99"/>
    <w:rsid w:val="003F4891"/>
    <w:rPr>
      <w:rFonts w:ascii="Times New Roman" w:hAnsi="Times New Roman" w:cs="Times New Roman"/>
      <w:color w:val="000000"/>
      <w:spacing w:val="-260"/>
      <w:sz w:val="262"/>
      <w:szCs w:val="262"/>
    </w:rPr>
  </w:style>
  <w:style w:type="character" w:customStyle="1" w:styleId="FontStyle77">
    <w:name w:val="Font Style77"/>
    <w:basedOn w:val="a0"/>
    <w:uiPriority w:val="99"/>
    <w:rsid w:val="003F4891"/>
    <w:rPr>
      <w:rFonts w:ascii="Arial Narrow" w:hAnsi="Arial Narrow" w:cs="Arial Narrow"/>
      <w:color w:val="000000"/>
      <w:spacing w:val="-230"/>
      <w:sz w:val="254"/>
      <w:szCs w:val="254"/>
    </w:rPr>
  </w:style>
  <w:style w:type="character" w:customStyle="1" w:styleId="FontStyle78">
    <w:name w:val="Font Style78"/>
    <w:basedOn w:val="a0"/>
    <w:uiPriority w:val="99"/>
    <w:rsid w:val="003F4891"/>
    <w:rPr>
      <w:rFonts w:ascii="MS Mincho" w:eastAsia="MS Mincho" w:cs="MS Mincho"/>
      <w:b/>
      <w:bCs/>
      <w:color w:val="000000"/>
      <w:spacing w:val="1000"/>
      <w:sz w:val="30"/>
      <w:szCs w:val="30"/>
    </w:rPr>
  </w:style>
  <w:style w:type="character" w:customStyle="1" w:styleId="FontStyle79">
    <w:name w:val="Font Style79"/>
    <w:basedOn w:val="a0"/>
    <w:uiPriority w:val="99"/>
    <w:rsid w:val="003F4891"/>
    <w:rPr>
      <w:rFonts w:ascii="Palatino Linotype" w:hAnsi="Palatino Linotype" w:cs="Palatino Linotype"/>
      <w:color w:val="000000"/>
      <w:spacing w:val="90"/>
      <w:sz w:val="24"/>
      <w:szCs w:val="24"/>
    </w:rPr>
  </w:style>
  <w:style w:type="character" w:customStyle="1" w:styleId="FontStyle80">
    <w:name w:val="Font Style80"/>
    <w:basedOn w:val="a0"/>
    <w:uiPriority w:val="99"/>
    <w:rsid w:val="003F4891"/>
    <w:rPr>
      <w:rFonts w:ascii="Georgia" w:hAnsi="Georgia" w:cs="Georgia"/>
      <w:smallCaps/>
      <w:color w:val="000000"/>
      <w:sz w:val="20"/>
      <w:szCs w:val="20"/>
    </w:rPr>
  </w:style>
  <w:style w:type="character" w:customStyle="1" w:styleId="FontStyle81">
    <w:name w:val="Font Style81"/>
    <w:basedOn w:val="a0"/>
    <w:uiPriority w:val="99"/>
    <w:rsid w:val="003F4891"/>
    <w:rPr>
      <w:rFonts w:ascii="Georgia" w:hAnsi="Georgia" w:cs="Georgia"/>
      <w:b/>
      <w:bCs/>
      <w:i/>
      <w:iCs/>
      <w:color w:val="000000"/>
      <w:sz w:val="46"/>
      <w:szCs w:val="46"/>
    </w:rPr>
  </w:style>
  <w:style w:type="character" w:customStyle="1" w:styleId="FontStyle82">
    <w:name w:val="Font Style82"/>
    <w:basedOn w:val="a0"/>
    <w:uiPriority w:val="99"/>
    <w:rsid w:val="003F4891"/>
    <w:rPr>
      <w:rFonts w:ascii="Corbel" w:hAnsi="Corbel" w:cs="Corbel"/>
      <w:color w:val="000000"/>
      <w:sz w:val="28"/>
      <w:szCs w:val="28"/>
    </w:rPr>
  </w:style>
  <w:style w:type="character" w:customStyle="1" w:styleId="FontStyle83">
    <w:name w:val="Font Style83"/>
    <w:basedOn w:val="a0"/>
    <w:uiPriority w:val="99"/>
    <w:rsid w:val="003F4891"/>
    <w:rPr>
      <w:rFonts w:ascii="Arial Narrow" w:hAnsi="Arial Narrow" w:cs="Arial Narrow"/>
      <w:b/>
      <w:bCs/>
      <w:color w:val="000000"/>
      <w:spacing w:val="10"/>
      <w:sz w:val="16"/>
      <w:szCs w:val="16"/>
    </w:rPr>
  </w:style>
  <w:style w:type="character" w:customStyle="1" w:styleId="FontStyle84">
    <w:name w:val="Font Style84"/>
    <w:basedOn w:val="a0"/>
    <w:uiPriority w:val="99"/>
    <w:rsid w:val="003F4891"/>
    <w:rPr>
      <w:rFonts w:ascii="Georgia" w:hAnsi="Georgia" w:cs="Georgia"/>
      <w:color w:val="000000"/>
      <w:sz w:val="16"/>
      <w:szCs w:val="16"/>
    </w:rPr>
  </w:style>
  <w:style w:type="character" w:customStyle="1" w:styleId="FontStyle85">
    <w:name w:val="Font Style85"/>
    <w:basedOn w:val="a0"/>
    <w:uiPriority w:val="99"/>
    <w:rsid w:val="003F4891"/>
    <w:rPr>
      <w:rFonts w:ascii="Palatino Linotype" w:hAnsi="Palatino Linotype" w:cs="Palatino Linotype"/>
      <w:color w:val="000000"/>
      <w:sz w:val="20"/>
      <w:szCs w:val="20"/>
    </w:rPr>
  </w:style>
  <w:style w:type="character" w:customStyle="1" w:styleId="FontStyle86">
    <w:name w:val="Font Style86"/>
    <w:basedOn w:val="a0"/>
    <w:uiPriority w:val="99"/>
    <w:rsid w:val="003F4891"/>
    <w:rPr>
      <w:rFonts w:ascii="Palatino Linotype" w:hAnsi="Palatino Linotype" w:cs="Palatino Linotype"/>
      <w:b/>
      <w:bCs/>
      <w:color w:val="000000"/>
      <w:sz w:val="24"/>
      <w:szCs w:val="24"/>
    </w:rPr>
  </w:style>
  <w:style w:type="character" w:customStyle="1" w:styleId="FontStyle87">
    <w:name w:val="Font Style87"/>
    <w:basedOn w:val="a0"/>
    <w:uiPriority w:val="99"/>
    <w:rsid w:val="003F4891"/>
    <w:rPr>
      <w:rFonts w:ascii="Palatino Linotype" w:hAnsi="Palatino Linotype" w:cs="Palatino Linotype"/>
      <w:b/>
      <w:bCs/>
      <w:i/>
      <w:iCs/>
      <w:color w:val="000000"/>
      <w:spacing w:val="-10"/>
      <w:sz w:val="20"/>
      <w:szCs w:val="20"/>
    </w:rPr>
  </w:style>
  <w:style w:type="character" w:customStyle="1" w:styleId="FontStyle88">
    <w:name w:val="Font Style88"/>
    <w:basedOn w:val="a0"/>
    <w:uiPriority w:val="99"/>
    <w:rsid w:val="003F4891"/>
    <w:rPr>
      <w:rFonts w:ascii="Palatino Linotype" w:hAnsi="Palatino Linotype" w:cs="Palatino Linotype"/>
      <w:color w:val="000000"/>
      <w:sz w:val="28"/>
      <w:szCs w:val="28"/>
    </w:rPr>
  </w:style>
  <w:style w:type="character" w:customStyle="1" w:styleId="FontStyle89">
    <w:name w:val="Font Style89"/>
    <w:basedOn w:val="a0"/>
    <w:uiPriority w:val="99"/>
    <w:rsid w:val="003F4891"/>
    <w:rPr>
      <w:rFonts w:ascii="Palatino Linotype" w:hAnsi="Palatino Linotype" w:cs="Palatino Linotype"/>
      <w:b/>
      <w:bCs/>
      <w:color w:val="000000"/>
      <w:sz w:val="14"/>
      <w:szCs w:val="14"/>
    </w:rPr>
  </w:style>
  <w:style w:type="character" w:customStyle="1" w:styleId="FontStyle90">
    <w:name w:val="Font Style90"/>
    <w:basedOn w:val="a0"/>
    <w:uiPriority w:val="99"/>
    <w:rsid w:val="003F4891"/>
    <w:rPr>
      <w:rFonts w:ascii="Palatino Linotype" w:hAnsi="Palatino Linotype" w:cs="Palatino Linotype"/>
      <w:b/>
      <w:bCs/>
      <w:color w:val="000000"/>
      <w:w w:val="33"/>
      <w:sz w:val="14"/>
      <w:szCs w:val="14"/>
    </w:rPr>
  </w:style>
  <w:style w:type="character" w:customStyle="1" w:styleId="FontStyle91">
    <w:name w:val="Font Style91"/>
    <w:basedOn w:val="a0"/>
    <w:uiPriority w:val="99"/>
    <w:rsid w:val="003F4891"/>
    <w:rPr>
      <w:rFonts w:ascii="Palatino Linotype" w:hAnsi="Palatino Linotype" w:cs="Palatino Linotype"/>
      <w:b/>
      <w:bCs/>
      <w:color w:val="000000"/>
      <w:sz w:val="14"/>
      <w:szCs w:val="14"/>
    </w:rPr>
  </w:style>
  <w:style w:type="character" w:customStyle="1" w:styleId="FontStyle92">
    <w:name w:val="Font Style92"/>
    <w:basedOn w:val="a0"/>
    <w:uiPriority w:val="99"/>
    <w:rsid w:val="003F4891"/>
    <w:rPr>
      <w:rFonts w:ascii="Arial" w:hAnsi="Arial" w:cs="Arial"/>
      <w:color w:val="000000"/>
      <w:spacing w:val="20"/>
      <w:sz w:val="18"/>
      <w:szCs w:val="18"/>
    </w:rPr>
  </w:style>
  <w:style w:type="character" w:customStyle="1" w:styleId="FontStyle93">
    <w:name w:val="Font Style93"/>
    <w:basedOn w:val="a0"/>
    <w:uiPriority w:val="99"/>
    <w:rsid w:val="003F4891"/>
    <w:rPr>
      <w:rFonts w:ascii="Dotum" w:eastAsia="Dotum" w:cs="Dotum"/>
      <w:color w:val="000000"/>
      <w:sz w:val="22"/>
      <w:szCs w:val="22"/>
    </w:rPr>
  </w:style>
  <w:style w:type="character" w:customStyle="1" w:styleId="FontStyle94">
    <w:name w:val="Font Style94"/>
    <w:basedOn w:val="a0"/>
    <w:uiPriority w:val="99"/>
    <w:rsid w:val="003F4891"/>
    <w:rPr>
      <w:rFonts w:ascii="Bookman Old Style" w:hAnsi="Bookman Old Style" w:cs="Bookman Old Style"/>
      <w:color w:val="000000"/>
      <w:sz w:val="76"/>
      <w:szCs w:val="76"/>
    </w:rPr>
  </w:style>
  <w:style w:type="character" w:customStyle="1" w:styleId="FontStyle95">
    <w:name w:val="Font Style95"/>
    <w:basedOn w:val="a0"/>
    <w:uiPriority w:val="99"/>
    <w:rsid w:val="003F4891"/>
    <w:rPr>
      <w:rFonts w:ascii="Palatino Linotype" w:hAnsi="Palatino Linotype" w:cs="Palatino Linotype"/>
      <w:color w:val="000000"/>
      <w:sz w:val="82"/>
      <w:szCs w:val="82"/>
    </w:rPr>
  </w:style>
  <w:style w:type="character" w:customStyle="1" w:styleId="FontStyle96">
    <w:name w:val="Font Style96"/>
    <w:basedOn w:val="a0"/>
    <w:uiPriority w:val="99"/>
    <w:rsid w:val="003F4891"/>
    <w:rPr>
      <w:rFonts w:ascii="Palatino Linotype" w:hAnsi="Palatino Linotype" w:cs="Palatino Linotype"/>
      <w:i/>
      <w:iCs/>
      <w:color w:val="000000"/>
      <w:sz w:val="18"/>
      <w:szCs w:val="18"/>
    </w:rPr>
  </w:style>
  <w:style w:type="character" w:customStyle="1" w:styleId="FontStyle97">
    <w:name w:val="Font Style97"/>
    <w:basedOn w:val="a0"/>
    <w:uiPriority w:val="99"/>
    <w:rsid w:val="003F4891"/>
    <w:rPr>
      <w:rFonts w:ascii="Palatino Linotype" w:hAnsi="Palatino Linotype" w:cs="Palatino Linotype"/>
      <w:b/>
      <w:bCs/>
      <w:color w:val="000000"/>
      <w:sz w:val="18"/>
      <w:szCs w:val="18"/>
    </w:rPr>
  </w:style>
  <w:style w:type="character" w:customStyle="1" w:styleId="FontStyle99">
    <w:name w:val="Font Style99"/>
    <w:basedOn w:val="a0"/>
    <w:uiPriority w:val="99"/>
    <w:rsid w:val="003F4891"/>
    <w:rPr>
      <w:rFonts w:ascii="Palatino Linotype" w:hAnsi="Palatino Linotype" w:cs="Palatino Linotype"/>
      <w:b/>
      <w:bCs/>
      <w:color w:val="000000"/>
      <w:sz w:val="28"/>
      <w:szCs w:val="28"/>
    </w:rPr>
  </w:style>
  <w:style w:type="character" w:customStyle="1" w:styleId="FontStyle101">
    <w:name w:val="Font Style101"/>
    <w:basedOn w:val="a0"/>
    <w:uiPriority w:val="99"/>
    <w:rsid w:val="003F4891"/>
    <w:rPr>
      <w:rFonts w:ascii="Georgia" w:hAnsi="Georgia" w:cs="Georgia"/>
      <w:i/>
      <w:iCs/>
      <w:color w:val="000000"/>
      <w:sz w:val="34"/>
      <w:szCs w:val="34"/>
    </w:rPr>
  </w:style>
  <w:style w:type="character" w:customStyle="1" w:styleId="FontStyle102">
    <w:name w:val="Font Style102"/>
    <w:basedOn w:val="a0"/>
    <w:uiPriority w:val="99"/>
    <w:rsid w:val="003F4891"/>
    <w:rPr>
      <w:rFonts w:ascii="Verdana" w:hAnsi="Verdana" w:cs="Verdana"/>
      <w:b/>
      <w:bCs/>
      <w:color w:val="000000"/>
      <w:sz w:val="20"/>
      <w:szCs w:val="20"/>
    </w:rPr>
  </w:style>
  <w:style w:type="character" w:customStyle="1" w:styleId="FontStyle103">
    <w:name w:val="Font Style103"/>
    <w:basedOn w:val="a0"/>
    <w:uiPriority w:val="99"/>
    <w:rsid w:val="003F4891"/>
    <w:rPr>
      <w:rFonts w:ascii="Palatino Linotype" w:hAnsi="Palatino Linotype" w:cs="Palatino Linotype"/>
      <w:b/>
      <w:bCs/>
      <w:color w:val="000000"/>
      <w:sz w:val="30"/>
      <w:szCs w:val="30"/>
    </w:rPr>
  </w:style>
  <w:style w:type="character" w:customStyle="1" w:styleId="FontStyle105">
    <w:name w:val="Font Style105"/>
    <w:basedOn w:val="a0"/>
    <w:uiPriority w:val="99"/>
    <w:rsid w:val="003F4891"/>
    <w:rPr>
      <w:rFonts w:ascii="Palatino Linotype" w:hAnsi="Palatino Linotype" w:cs="Palatino Linotype"/>
      <w:i/>
      <w:iCs/>
      <w:color w:val="000000"/>
      <w:sz w:val="20"/>
      <w:szCs w:val="20"/>
    </w:rPr>
  </w:style>
  <w:style w:type="character" w:customStyle="1" w:styleId="FontStyle107">
    <w:name w:val="Font Style107"/>
    <w:basedOn w:val="a0"/>
    <w:uiPriority w:val="99"/>
    <w:rsid w:val="003F4891"/>
    <w:rPr>
      <w:rFonts w:ascii="Palatino Linotype" w:hAnsi="Palatino Linotype" w:cs="Palatino Linotype"/>
      <w:b/>
      <w:bCs/>
      <w:color w:val="000000"/>
      <w:sz w:val="14"/>
      <w:szCs w:val="14"/>
    </w:rPr>
  </w:style>
  <w:style w:type="character" w:customStyle="1" w:styleId="FontStyle43">
    <w:name w:val="Font Style43"/>
    <w:basedOn w:val="a0"/>
    <w:uiPriority w:val="99"/>
    <w:rsid w:val="003F4891"/>
    <w:rPr>
      <w:rFonts w:ascii="Palatino Linotype" w:hAnsi="Palatino Linotype" w:cs="Palatino Linotype"/>
      <w:i/>
      <w:iCs/>
      <w:color w:val="000000"/>
      <w:sz w:val="20"/>
      <w:szCs w:val="20"/>
    </w:rPr>
  </w:style>
  <w:style w:type="character" w:customStyle="1" w:styleId="FontStyle44">
    <w:name w:val="Font Style44"/>
    <w:basedOn w:val="a0"/>
    <w:uiPriority w:val="99"/>
    <w:rsid w:val="003F4891"/>
    <w:rPr>
      <w:rFonts w:ascii="Palatino Linotype" w:hAnsi="Palatino Linotype" w:cs="Palatino Linotype"/>
      <w:b/>
      <w:bCs/>
      <w:color w:val="000000"/>
      <w:sz w:val="20"/>
      <w:szCs w:val="20"/>
    </w:rPr>
  </w:style>
  <w:style w:type="table" w:customStyle="1" w:styleId="35">
    <w:name w:val="Сетка таблицы3"/>
    <w:basedOn w:val="a1"/>
    <w:next w:val="af5"/>
    <w:uiPriority w:val="59"/>
    <w:rsid w:val="003F4891"/>
    <w:pPr>
      <w:spacing w:after="0" w:line="240" w:lineRule="auto"/>
    </w:pPr>
    <w:rPr>
      <w:rFonts w:ascii="Palatino Linotype"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basedOn w:val="a0"/>
    <w:rsid w:val="003F4891"/>
  </w:style>
  <w:style w:type="numbering" w:customStyle="1" w:styleId="36">
    <w:name w:val="Нет списка3"/>
    <w:next w:val="a2"/>
    <w:uiPriority w:val="99"/>
    <w:semiHidden/>
    <w:unhideWhenUsed/>
    <w:rsid w:val="00FE67F5"/>
  </w:style>
  <w:style w:type="table" w:customStyle="1" w:styleId="45">
    <w:name w:val="Сетка таблицы4"/>
    <w:basedOn w:val="a1"/>
    <w:next w:val="af5"/>
    <w:uiPriority w:val="59"/>
    <w:rsid w:val="00FE67F5"/>
    <w:pPr>
      <w:spacing w:after="0" w:line="240" w:lineRule="auto"/>
    </w:pPr>
    <w:rPr>
      <w:rFonts w:ascii="Palatino Linotype"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0">
    <w:name w:val="Font Style30"/>
    <w:uiPriority w:val="99"/>
    <w:rsid w:val="00FD4450"/>
    <w:rPr>
      <w:rFonts w:ascii="Palatino Linotype" w:hAnsi="Palatino Linotype" w:cs="Palatino Linotype"/>
      <w:color w:val="000000"/>
      <w:sz w:val="16"/>
      <w:szCs w:val="16"/>
    </w:rPr>
  </w:style>
  <w:style w:type="character" w:customStyle="1" w:styleId="FontStyle35">
    <w:name w:val="Font Style35"/>
    <w:uiPriority w:val="99"/>
    <w:rsid w:val="00A60BFE"/>
    <w:rPr>
      <w:rFonts w:ascii="Palatino Linotype" w:hAnsi="Palatino Linotype" w:cs="Palatino Linotype"/>
      <w:b/>
      <w:bCs/>
      <w:color w:val="000000"/>
      <w:sz w:val="26"/>
      <w:szCs w:val="26"/>
    </w:rPr>
  </w:style>
  <w:style w:type="character" w:customStyle="1" w:styleId="FontStyle32">
    <w:name w:val="Font Style32"/>
    <w:uiPriority w:val="99"/>
    <w:rsid w:val="00D60A98"/>
    <w:rPr>
      <w:rFonts w:ascii="Palatino Linotype" w:hAnsi="Palatino Linotype" w:cs="Palatino Linotype"/>
      <w:b/>
      <w:bCs/>
      <w:color w:val="000000"/>
      <w:sz w:val="26"/>
      <w:szCs w:val="26"/>
    </w:rPr>
  </w:style>
  <w:style w:type="character" w:customStyle="1" w:styleId="FontStyle33">
    <w:name w:val="Font Style33"/>
    <w:uiPriority w:val="99"/>
    <w:rsid w:val="00D60A98"/>
    <w:rPr>
      <w:rFonts w:ascii="Palatino Linotype" w:hAnsi="Palatino Linotype" w:cs="Palatino Linotype"/>
      <w:b/>
      <w:bCs/>
      <w:color w:val="000000"/>
      <w:sz w:val="24"/>
      <w:szCs w:val="24"/>
    </w:rPr>
  </w:style>
  <w:style w:type="character" w:customStyle="1" w:styleId="FontStyle34">
    <w:name w:val="Font Style34"/>
    <w:uiPriority w:val="99"/>
    <w:rsid w:val="00D60A98"/>
    <w:rPr>
      <w:rFonts w:ascii="Palatino Linotype" w:hAnsi="Palatino Linotype" w:cs="Palatino Linotype"/>
      <w:b/>
      <w:bCs/>
      <w:color w:val="000000"/>
      <w:sz w:val="20"/>
      <w:szCs w:val="20"/>
    </w:rPr>
  </w:style>
  <w:style w:type="character" w:customStyle="1" w:styleId="FontStyle36">
    <w:name w:val="Font Style36"/>
    <w:uiPriority w:val="99"/>
    <w:rsid w:val="00D60A98"/>
    <w:rPr>
      <w:rFonts w:ascii="Palatino Linotype" w:hAnsi="Palatino Linotype" w:cs="Palatino Linotype"/>
      <w:color w:val="000000"/>
      <w:sz w:val="20"/>
      <w:szCs w:val="20"/>
    </w:rPr>
  </w:style>
  <w:style w:type="character" w:customStyle="1" w:styleId="FontStyle37">
    <w:name w:val="Font Style37"/>
    <w:uiPriority w:val="99"/>
    <w:rsid w:val="00D233E9"/>
    <w:rPr>
      <w:rFonts w:ascii="Palatino Linotype" w:hAnsi="Palatino Linotype" w:cs="Palatino Linotype"/>
      <w:i/>
      <w:iCs/>
      <w:color w:val="000000"/>
      <w:sz w:val="20"/>
      <w:szCs w:val="20"/>
    </w:rPr>
  </w:style>
  <w:style w:type="character" w:customStyle="1" w:styleId="20">
    <w:name w:val="Заголовок 2 Знак"/>
    <w:basedOn w:val="a0"/>
    <w:link w:val="2"/>
    <w:uiPriority w:val="9"/>
    <w:rsid w:val="00AA437B"/>
    <w:rPr>
      <w:rFonts w:asciiTheme="majorHAnsi" w:eastAsiaTheme="majorEastAsia" w:hAnsiTheme="majorHAnsi" w:cstheme="majorBidi"/>
      <w:b/>
      <w:bCs/>
      <w:color w:val="4F81BD" w:themeColor="accent1"/>
      <w:sz w:val="26"/>
      <w:szCs w:val="26"/>
      <w:lang w:eastAsia="ru-RU"/>
    </w:rPr>
  </w:style>
  <w:style w:type="character" w:customStyle="1" w:styleId="FontStyle52">
    <w:name w:val="Font Style52"/>
    <w:basedOn w:val="a0"/>
    <w:uiPriority w:val="99"/>
    <w:rsid w:val="00EA6317"/>
    <w:rPr>
      <w:rFonts w:ascii="Book Antiqua" w:hAnsi="Book Antiqua" w:cs="Book Antiqua"/>
      <w:color w:val="000000"/>
      <w:sz w:val="18"/>
      <w:szCs w:val="18"/>
    </w:rPr>
  </w:style>
  <w:style w:type="character" w:customStyle="1" w:styleId="FontStyle53">
    <w:name w:val="Font Style53"/>
    <w:basedOn w:val="a0"/>
    <w:uiPriority w:val="99"/>
    <w:rsid w:val="007D79AE"/>
    <w:rPr>
      <w:rFonts w:ascii="Book Antiqua" w:hAnsi="Book Antiqua" w:cs="Book Antiqua"/>
      <w:i/>
      <w:iCs/>
      <w:color w:val="000000"/>
      <w:sz w:val="18"/>
      <w:szCs w:val="18"/>
    </w:rPr>
  </w:style>
  <w:style w:type="character" w:customStyle="1" w:styleId="FontStyle48">
    <w:name w:val="Font Style48"/>
    <w:basedOn w:val="a0"/>
    <w:uiPriority w:val="99"/>
    <w:rsid w:val="00BC545C"/>
    <w:rPr>
      <w:rFonts w:ascii="Book Antiqua" w:hAnsi="Book Antiqua" w:cs="Book Antiqua"/>
      <w:color w:val="000000"/>
      <w:sz w:val="18"/>
      <w:szCs w:val="18"/>
    </w:rPr>
  </w:style>
  <w:style w:type="character" w:customStyle="1" w:styleId="FontStyle54">
    <w:name w:val="Font Style54"/>
    <w:basedOn w:val="a0"/>
    <w:uiPriority w:val="99"/>
    <w:rsid w:val="00BC545C"/>
    <w:rPr>
      <w:rFonts w:ascii="Book Antiqua" w:hAnsi="Book Antiqua" w:cs="Book Antiqua"/>
      <w:b/>
      <w:bCs/>
      <w:color w:val="000000"/>
      <w:sz w:val="18"/>
      <w:szCs w:val="18"/>
    </w:rPr>
  </w:style>
  <w:style w:type="character" w:customStyle="1" w:styleId="FontStyle46">
    <w:name w:val="Font Style46"/>
    <w:basedOn w:val="a0"/>
    <w:uiPriority w:val="99"/>
    <w:rsid w:val="000F4571"/>
    <w:rPr>
      <w:rFonts w:ascii="Book Antiqua" w:hAnsi="Book Antiqua" w:cs="Book Antiqua"/>
      <w:b/>
      <w:bCs/>
      <w:color w:val="000000"/>
      <w:sz w:val="22"/>
      <w:szCs w:val="22"/>
    </w:rPr>
  </w:style>
  <w:style w:type="character" w:customStyle="1" w:styleId="FontStyle50">
    <w:name w:val="Font Style50"/>
    <w:basedOn w:val="a0"/>
    <w:uiPriority w:val="99"/>
    <w:rsid w:val="000F4571"/>
    <w:rPr>
      <w:rFonts w:ascii="Book Antiqua" w:hAnsi="Book Antiqua" w:cs="Book Antiqua"/>
      <w:b/>
      <w:bCs/>
      <w:color w:val="000000"/>
      <w:sz w:val="24"/>
      <w:szCs w:val="24"/>
    </w:rPr>
  </w:style>
  <w:style w:type="character" w:customStyle="1" w:styleId="FontStyle47">
    <w:name w:val="Font Style47"/>
    <w:basedOn w:val="a0"/>
    <w:uiPriority w:val="99"/>
    <w:rsid w:val="000F4571"/>
    <w:rPr>
      <w:rFonts w:ascii="Book Antiqua" w:hAnsi="Book Antiqua" w:cs="Book Antiqua"/>
      <w:color w:val="000000"/>
      <w:sz w:val="14"/>
      <w:szCs w:val="14"/>
    </w:rPr>
  </w:style>
  <w:style w:type="character" w:customStyle="1" w:styleId="FontStyle51">
    <w:name w:val="Font Style51"/>
    <w:basedOn w:val="a0"/>
    <w:uiPriority w:val="99"/>
    <w:rsid w:val="005B5053"/>
    <w:rPr>
      <w:rFonts w:ascii="Book Antiqua" w:hAnsi="Book Antiqua" w:cs="Book Antiqua"/>
      <w:b/>
      <w:bCs/>
      <w:color w:val="000000"/>
      <w:sz w:val="26"/>
      <w:szCs w:val="26"/>
    </w:rPr>
  </w:style>
  <w:style w:type="character" w:customStyle="1" w:styleId="FontStyle49">
    <w:name w:val="Font Style49"/>
    <w:basedOn w:val="a0"/>
    <w:uiPriority w:val="99"/>
    <w:rsid w:val="00501BCA"/>
    <w:rPr>
      <w:rFonts w:ascii="Book Antiqua" w:hAnsi="Book Antiqua" w:cs="Book Antiqua"/>
      <w:color w:val="000000"/>
      <w:sz w:val="26"/>
      <w:szCs w:val="26"/>
    </w:rPr>
  </w:style>
  <w:style w:type="paragraph" w:customStyle="1" w:styleId="Terms">
    <w:name w:val="Term(s)"/>
    <w:basedOn w:val="a"/>
    <w:rsid w:val="008205E9"/>
    <w:pPr>
      <w:keepNext/>
      <w:widowControl/>
      <w:suppressAutoHyphens/>
      <w:spacing w:line="240" w:lineRule="atLeast"/>
    </w:pPr>
    <w:rPr>
      <w:rFonts w:ascii="Cambria" w:eastAsia="Calibri" w:hAnsi="Cambria" w:cs="Times New Roman"/>
      <w:b/>
      <w:color w:val="auto"/>
      <w:sz w:val="22"/>
      <w:szCs w:val="22"/>
      <w:lang w:val="en-GB" w:eastAsia="en-US"/>
    </w:rPr>
  </w:style>
  <w:style w:type="paragraph" w:styleId="afa">
    <w:name w:val="footnote text"/>
    <w:basedOn w:val="a"/>
    <w:link w:val="afb"/>
    <w:uiPriority w:val="99"/>
    <w:semiHidden/>
    <w:unhideWhenUsed/>
    <w:rsid w:val="00F712D9"/>
    <w:rPr>
      <w:sz w:val="20"/>
      <w:szCs w:val="20"/>
    </w:rPr>
  </w:style>
  <w:style w:type="character" w:customStyle="1" w:styleId="afb">
    <w:name w:val="Текст сноски Знак"/>
    <w:basedOn w:val="a0"/>
    <w:link w:val="afa"/>
    <w:uiPriority w:val="99"/>
    <w:semiHidden/>
    <w:rsid w:val="00F712D9"/>
    <w:rPr>
      <w:rFonts w:ascii="Courier New" w:eastAsia="Courier New" w:hAnsi="Courier New" w:cs="Courier New"/>
      <w:color w:val="000000"/>
      <w:sz w:val="20"/>
      <w:szCs w:val="20"/>
      <w:lang w:eastAsia="ru-RU"/>
    </w:rPr>
  </w:style>
  <w:style w:type="character" w:styleId="afc">
    <w:name w:val="footnote reference"/>
    <w:basedOn w:val="a0"/>
    <w:uiPriority w:val="99"/>
    <w:semiHidden/>
    <w:unhideWhenUsed/>
    <w:rsid w:val="00F712D9"/>
    <w:rPr>
      <w:vertAlign w:val="superscript"/>
    </w:rPr>
  </w:style>
  <w:style w:type="character" w:customStyle="1" w:styleId="FontStyle67">
    <w:name w:val="Font Style67"/>
    <w:uiPriority w:val="99"/>
    <w:rsid w:val="00B33FCC"/>
    <w:rPr>
      <w:rFonts w:ascii="Book Antiqua" w:hAnsi="Book Antiqua" w:cs="Book Antiqua"/>
      <w:color w:val="000000"/>
      <w:sz w:val="16"/>
      <w:szCs w:val="16"/>
      <w:rtl w:val="0"/>
      <w:cs w:val="0"/>
    </w:rPr>
  </w:style>
  <w:style w:type="character" w:customStyle="1" w:styleId="FontStyle62">
    <w:name w:val="Font Style62"/>
    <w:uiPriority w:val="99"/>
    <w:rsid w:val="003C3940"/>
    <w:rPr>
      <w:rFonts w:ascii="Book Antiqua" w:hAnsi="Book Antiqua" w:cs="Book Antiqua"/>
      <w:i/>
      <w:iCs/>
      <w:color w:val="000000"/>
      <w:sz w:val="18"/>
      <w:szCs w:val="18"/>
      <w:rtl w:val="0"/>
      <w:cs w:val="0"/>
    </w:rPr>
  </w:style>
  <w:style w:type="character" w:customStyle="1" w:styleId="FontStyle63">
    <w:name w:val="Font Style63"/>
    <w:uiPriority w:val="99"/>
    <w:rsid w:val="007213B3"/>
    <w:rPr>
      <w:rFonts w:ascii="MS Gothic" w:eastAsia="MS Gothic" w:cs="MS Gothic"/>
      <w:color w:val="000000"/>
      <w:sz w:val="18"/>
      <w:szCs w:val="18"/>
      <w:rtl w:val="0"/>
      <w:cs w:val="0"/>
    </w:rPr>
  </w:style>
  <w:style w:type="character" w:customStyle="1" w:styleId="FontStyle66">
    <w:name w:val="Font Style66"/>
    <w:uiPriority w:val="99"/>
    <w:rsid w:val="004A4CA4"/>
    <w:rPr>
      <w:rFonts w:ascii="Book Antiqua" w:hAnsi="Book Antiqua" w:cs="Book Antiqua"/>
      <w:color w:val="000000"/>
      <w:sz w:val="10"/>
      <w:szCs w:val="10"/>
      <w:rtl w:val="0"/>
      <w:cs w:val="0"/>
    </w:rPr>
  </w:style>
  <w:style w:type="character" w:customStyle="1" w:styleId="FontStyle12">
    <w:name w:val="Font Style12"/>
    <w:uiPriority w:val="99"/>
    <w:rsid w:val="00026DF3"/>
    <w:rPr>
      <w:rFonts w:ascii="Book Antiqua" w:hAnsi="Book Antiqua" w:cs="Book Antiqua"/>
      <w:b/>
      <w:bCs/>
      <w:color w:val="000000"/>
      <w:sz w:val="18"/>
      <w:szCs w:val="18"/>
      <w:rtl w:val="0"/>
      <w:cs w:val="0"/>
    </w:rPr>
  </w:style>
  <w:style w:type="character" w:customStyle="1" w:styleId="FontStyle11">
    <w:name w:val="Font Style11"/>
    <w:uiPriority w:val="99"/>
    <w:rsid w:val="00D038A7"/>
    <w:rPr>
      <w:rFonts w:ascii="Book Antiqua" w:hAnsi="Book Antiqua" w:cs="Book Antiqua"/>
      <w:color w:val="000000"/>
      <w:sz w:val="18"/>
      <w:szCs w:val="18"/>
      <w:rtl w:val="0"/>
      <w:cs w:val="0"/>
    </w:rPr>
  </w:style>
  <w:style w:type="character" w:customStyle="1" w:styleId="FontStyle65">
    <w:name w:val="Font Style65"/>
    <w:basedOn w:val="a0"/>
    <w:uiPriority w:val="99"/>
    <w:rsid w:val="00527A56"/>
    <w:rPr>
      <w:rFonts w:ascii="Book Antiqua" w:hAnsi="Book Antiqua" w:cs="Book Antiqu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208662">
      <w:bodyDiv w:val="1"/>
      <w:marLeft w:val="0"/>
      <w:marRight w:val="0"/>
      <w:marTop w:val="0"/>
      <w:marBottom w:val="0"/>
      <w:divBdr>
        <w:top w:val="none" w:sz="0" w:space="0" w:color="auto"/>
        <w:left w:val="none" w:sz="0" w:space="0" w:color="auto"/>
        <w:bottom w:val="none" w:sz="0" w:space="0" w:color="auto"/>
        <w:right w:val="none" w:sz="0" w:space="0" w:color="auto"/>
      </w:divBdr>
    </w:div>
    <w:div w:id="127351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15.png"/><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24" Type="http://schemas.openxmlformats.org/officeDocument/2006/relationships/hyperlink" Target="http://ec.europa.eu/enterprise/construction/cpd-ds/"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footer" Target="footer1.xml"/><Relationship Id="rId30" Type="http://schemas.openxmlformats.org/officeDocument/2006/relationships/footer" Target="footer3.xml"/><Relationship Id="rId8"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64B29E-4D89-4032-BA8B-D5D364FDF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14846</Words>
  <Characters>84625</Characters>
  <Application>Microsoft Office Word</Application>
  <DocSecurity>0</DocSecurity>
  <Lines>705</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99273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Samal Kaylikperova</cp:lastModifiedBy>
  <cp:revision>8</cp:revision>
  <cp:lastPrinted>2015-12-04T03:26:00Z</cp:lastPrinted>
  <dcterms:created xsi:type="dcterms:W3CDTF">2023-05-23T08:29:00Z</dcterms:created>
  <dcterms:modified xsi:type="dcterms:W3CDTF">2023-05-25T18:07:00Z</dcterms:modified>
</cp:coreProperties>
</file>